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55" w:rsidRPr="00AA4055" w:rsidRDefault="00AA4055" w:rsidP="00AA40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tr-TR"/>
        </w:rPr>
      </w:pPr>
      <w:bookmarkStart w:id="0" w:name="_GoBack"/>
      <w:bookmarkEnd w:id="0"/>
      <w:r w:rsidRPr="00AA4055">
        <w:rPr>
          <w:rFonts w:ascii="Calibri" w:eastAsia="Times New Roman" w:hAnsi="Calibri" w:cs="Times New Roman"/>
          <w:b/>
          <w:bCs/>
          <w:color w:val="2D2D2D"/>
          <w:lang w:eastAsia="tr-TR"/>
        </w:rPr>
        <w:t>Toplantı Gündemi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Sakarya Ar-Ge Birimi Faaliyetleri ve Çalışma Alanları Tanıtımı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Proje Alanlarının tanıtılması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Erasmus+ ve AB Hibe Projeleri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eTwinnning - Scientix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TÜBİTAK Bilimsel Hibe Projeleri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TÜBİTAK Bilimsel Proje Yarışmaları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STEM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Ulusal ve Uluslararası Programlar</w:t>
      </w:r>
    </w:p>
    <w:p w:rsidR="00AA4055" w:rsidRPr="00AA4055" w:rsidRDefault="00AA4055" w:rsidP="00AA4055">
      <w:pPr>
        <w:shd w:val="clear" w:color="auto" w:fill="FFFFFF"/>
        <w:spacing w:after="0" w:line="253" w:lineRule="atLeast"/>
        <w:ind w:left="720" w:hanging="360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-</w:t>
      </w:r>
      <w:r w:rsidRPr="00AA4055">
        <w:rPr>
          <w:rFonts w:ascii="Times New Roman" w:eastAsia="Times New Roman" w:hAnsi="Times New Roman" w:cs="Times New Roman"/>
          <w:color w:val="2D2D2D"/>
          <w:sz w:val="14"/>
          <w:szCs w:val="14"/>
          <w:lang w:eastAsia="tr-TR"/>
        </w:rPr>
        <w:t>          </w:t>
      </w:r>
      <w:r w:rsidRPr="00AA4055">
        <w:rPr>
          <w:rFonts w:ascii="Calibri" w:eastAsia="Times New Roman" w:hAnsi="Calibri" w:cs="Times New Roman"/>
          <w:color w:val="2D2D2D"/>
          <w:lang w:eastAsia="tr-TR"/>
        </w:rPr>
        <w:t>Eğitimde Yenilikçilik Ödülleri Başvuru ve Değerlendirme Süreçleri</w:t>
      </w:r>
    </w:p>
    <w:p w:rsidR="009031E6" w:rsidRDefault="009031E6">
      <w:pPr>
        <w:rPr>
          <w:rFonts w:ascii="Calibri" w:eastAsia="Times New Roman" w:hAnsi="Calibri" w:cs="Times New Roman"/>
          <w:color w:val="2D2D2D"/>
          <w:lang w:eastAsia="tr-TR"/>
        </w:rPr>
      </w:pPr>
      <w:r>
        <w:rPr>
          <w:rFonts w:ascii="Calibri" w:eastAsia="Times New Roman" w:hAnsi="Calibri" w:cs="Times New Roman"/>
          <w:color w:val="2D2D2D"/>
          <w:lang w:eastAsia="tr-TR"/>
        </w:rPr>
        <w:br w:type="page"/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611"/>
        <w:gridCol w:w="1603"/>
        <w:gridCol w:w="1939"/>
        <w:gridCol w:w="1418"/>
        <w:gridCol w:w="1701"/>
      </w:tblGrid>
      <w:tr w:rsidR="009031E6" w:rsidRPr="00AA4055" w:rsidTr="009031E6">
        <w:trPr>
          <w:trHeight w:val="806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lastRenderedPageBreak/>
              <w:t>Tarih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Gün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Saat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Katılımcı Grup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Toplantı yapılacak İlçe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Toplantı Yeri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11/10/2017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Çarşamba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14.00-17.00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Adapazarı 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Adapazarı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Ahmet Akkoç Ortaokulu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12/10/2017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Perşembe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09.30-12.30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Adapazarı-2 Camili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Adapazarı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Selçukbey İlkokulu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12/10/2017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Perşembe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14.00-17.00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Kaynarca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Kaynarca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Kaynarca Halk Eğitim Merkezi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13/10/2017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Cuma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09.30-12.30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Sapanca-Arifiye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Arifiye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Arifiye Üzeyir Garih Ortaokulu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16/10/2017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Pazartesi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09.30-12.30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Ferizli – Söğütlü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Ferizli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Ferizli Tis Halit Narin İlkokulu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16/10/2017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Pazartesi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14.00-17.00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Karasu – Kocaali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Karasu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Karasu Şehit İbrahim Abanoz Anadolu Lisesi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17/10/2017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Salı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09.30-12.30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Akyazı-Karapürçek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Akyazı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Akyazı Halk Eğitim Merkezi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17/10/2017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Salı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14.00-17.00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Hendek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Hendek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Hendek Özel Eğitim Uygulama Merkezi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18</w:t>
            </w: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2D2D2D"/>
                <w:lang w:eastAsia="tr-TR"/>
              </w:rPr>
              <w:t>Çarşamba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09.30-12.30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Erenler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Erenler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Şenpiliç Mesleki Ve Teknik Anadolu Lisesi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AA4055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8</w:t>
            </w: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2D2D2D"/>
                <w:lang w:eastAsia="tr-TR"/>
              </w:rPr>
              <w:t>Çarşamba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14.00-17.00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Serdivan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Serdivan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Sakarya Anadolu Lisesi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</w:t>
            </w: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9/10/2017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2D2D2D"/>
                <w:lang w:eastAsia="tr-TR"/>
              </w:rPr>
              <w:t>Perşembe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09.30-12.30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Geyve- Taraklı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Geyve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Geyve Öğretmenevi</w:t>
            </w:r>
          </w:p>
        </w:tc>
      </w:tr>
      <w:tr w:rsidR="009031E6" w:rsidRPr="00AA4055" w:rsidTr="009031E6">
        <w:trPr>
          <w:trHeight w:val="49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1</w:t>
            </w:r>
            <w:r w:rsidRPr="00AA4055">
              <w:rPr>
                <w:rFonts w:ascii="Calibri" w:eastAsia="Times New Roman" w:hAnsi="Calibri" w:cs="Times New Roman"/>
                <w:b/>
                <w:bCs/>
                <w:color w:val="2D2D2D"/>
                <w:lang w:eastAsia="tr-TR"/>
              </w:rPr>
              <w:t>9/10/2017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2D2D2D"/>
                <w:lang w:eastAsia="tr-TR"/>
              </w:rPr>
              <w:t>Perşembe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14.00-17.00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color w:val="2D2D2D"/>
                <w:lang w:eastAsia="tr-TR"/>
              </w:rPr>
              <w:t>Pamukova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AA4055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Pamukova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1E6" w:rsidRPr="00AA4055" w:rsidRDefault="009031E6" w:rsidP="00342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9031E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Pamukova 75.Yıl İlkokulu</w:t>
            </w:r>
          </w:p>
        </w:tc>
      </w:tr>
    </w:tbl>
    <w:p w:rsidR="00AA4055" w:rsidRPr="00AA4055" w:rsidRDefault="00AA4055" w:rsidP="00AA40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tr-TR"/>
        </w:rPr>
      </w:pPr>
    </w:p>
    <w:p w:rsidR="00AA4055" w:rsidRPr="00AA4055" w:rsidRDefault="00AA4055" w:rsidP="00AA40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tr-TR"/>
        </w:rPr>
      </w:pPr>
      <w:r w:rsidRPr="00AA4055">
        <w:rPr>
          <w:rFonts w:ascii="Calibri" w:eastAsia="Times New Roman" w:hAnsi="Calibri" w:cs="Times New Roman"/>
          <w:color w:val="2D2D2D"/>
          <w:lang w:eastAsia="tr-TR"/>
        </w:rPr>
        <w:t> </w:t>
      </w:r>
    </w:p>
    <w:p w:rsidR="009254E6" w:rsidRDefault="009254E6"/>
    <w:sectPr w:rsidR="009254E6" w:rsidSect="00AA40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5"/>
    <w:rsid w:val="00277E97"/>
    <w:rsid w:val="009031E6"/>
    <w:rsid w:val="009254E6"/>
    <w:rsid w:val="009D2CD1"/>
    <w:rsid w:val="00AA4055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MEM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MKUNTOĞLU</dc:creator>
  <cp:lastModifiedBy>MEB3</cp:lastModifiedBy>
  <cp:revision>2</cp:revision>
  <dcterms:created xsi:type="dcterms:W3CDTF">2017-10-10T14:18:00Z</dcterms:created>
  <dcterms:modified xsi:type="dcterms:W3CDTF">2017-10-10T14:18:00Z</dcterms:modified>
</cp:coreProperties>
</file>