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1B" w:rsidRDefault="00DA4A1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860"/>
      </w:tblGrid>
      <w:tr w:rsidR="001A4B8C">
        <w:trPr>
          <w:trHeight w:hRule="exact" w:val="1491"/>
        </w:trPr>
        <w:tc>
          <w:tcPr>
            <w:tcW w:w="1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B8C" w:rsidRDefault="00B40FBD">
            <w:pPr>
              <w:spacing w:after="13"/>
              <w:ind w:left="288"/>
              <w:jc w:val="right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16E08A98" wp14:editId="3F31A8AF">
                  <wp:extent cx="966470" cy="93853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B8C" w:rsidRDefault="00DA4A1B">
            <w:pPr>
              <w:spacing w:line="285" w:lineRule="auto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T</w:t>
            </w:r>
            <w:r w:rsidR="00B40FBD">
              <w:rPr>
                <w:rFonts w:ascii="Times New Roman" w:hAnsi="Times New Roman"/>
                <w:color w:val="000000"/>
                <w:sz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</w:rPr>
              <w:t>C</w:t>
            </w:r>
            <w:r w:rsidR="00B40FBD">
              <w:rPr>
                <w:rFonts w:ascii="Times New Roman" w:hAnsi="Times New Roman"/>
                <w:color w:val="000000"/>
                <w:sz w:val="21"/>
              </w:rPr>
              <w:t xml:space="preserve">. </w:t>
            </w:r>
            <w:r w:rsidR="00B40FBD">
              <w:rPr>
                <w:rFonts w:ascii="Times New Roman" w:hAnsi="Times New Roman"/>
                <w:color w:val="000000"/>
                <w:sz w:val="21"/>
              </w:rPr>
              <w:br/>
            </w:r>
            <w:r>
              <w:rPr>
                <w:rFonts w:ascii="Tahoma" w:hAnsi="Tahoma"/>
                <w:color w:val="000000"/>
                <w:spacing w:val="12"/>
              </w:rPr>
              <w:t xml:space="preserve">MİLLİ </w:t>
            </w:r>
            <w:proofErr w:type="spellStart"/>
            <w:r>
              <w:rPr>
                <w:rFonts w:ascii="Tahoma" w:hAnsi="Tahoma"/>
                <w:color w:val="000000"/>
                <w:spacing w:val="12"/>
              </w:rPr>
              <w:t>EĞ</w:t>
            </w:r>
            <w:r w:rsidR="00B40FBD">
              <w:rPr>
                <w:rFonts w:ascii="Tahoma" w:hAnsi="Tahoma"/>
                <w:color w:val="000000"/>
                <w:spacing w:val="12"/>
              </w:rPr>
              <w:t>iTiM</w:t>
            </w:r>
            <w:proofErr w:type="spellEnd"/>
            <w:r w:rsidR="00B40FBD">
              <w:rPr>
                <w:rFonts w:ascii="Tahoma" w:hAnsi="Tahoma"/>
                <w:color w:val="000000"/>
                <w:spacing w:val="12"/>
              </w:rPr>
              <w:t xml:space="preserve"> BAKANLIG1 </w:t>
            </w:r>
            <w:r w:rsidR="00B40FBD">
              <w:rPr>
                <w:rFonts w:ascii="Tahoma" w:hAnsi="Tahoma"/>
                <w:color w:val="000000"/>
                <w:spacing w:val="12"/>
              </w:rPr>
              <w:br/>
            </w:r>
            <w:proofErr w:type="spellStart"/>
            <w:r>
              <w:rPr>
                <w:rFonts w:ascii="Tahoma" w:hAnsi="Tahoma"/>
                <w:color w:val="000000"/>
                <w:spacing w:val="1"/>
              </w:rPr>
              <w:t>Mesleki</w:t>
            </w:r>
            <w:proofErr w:type="spellEnd"/>
            <w:r>
              <w:rPr>
                <w:rFonts w:ascii="Tahoma" w:hAnsi="Tahom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</w:rPr>
              <w:t>v</w:t>
            </w:r>
            <w:r w:rsidR="00B40FBD">
              <w:rPr>
                <w:rFonts w:ascii="Tahoma" w:hAnsi="Tahoma"/>
                <w:color w:val="000000"/>
                <w:spacing w:val="1"/>
              </w:rPr>
              <w:t>e</w:t>
            </w:r>
            <w:proofErr w:type="spellEnd"/>
            <w:r w:rsidR="00B40FBD">
              <w:rPr>
                <w:rFonts w:ascii="Tahoma" w:hAnsi="Tahoma"/>
                <w:color w:val="000000"/>
                <w:spacing w:val="1"/>
              </w:rPr>
              <w:t xml:space="preserve"> </w:t>
            </w:r>
            <w:proofErr w:type="spellStart"/>
            <w:r w:rsidR="00B40FBD">
              <w:rPr>
                <w:rFonts w:ascii="Tahoma" w:hAnsi="Tahoma"/>
                <w:color w:val="000000"/>
                <w:spacing w:val="1"/>
              </w:rPr>
              <w:t>Tek</w:t>
            </w:r>
            <w:r>
              <w:rPr>
                <w:rFonts w:ascii="Tahoma" w:hAnsi="Tahoma"/>
                <w:color w:val="000000"/>
                <w:spacing w:val="1"/>
              </w:rPr>
              <w:t>nik</w:t>
            </w:r>
            <w:proofErr w:type="spellEnd"/>
            <w:r>
              <w:rPr>
                <w:rFonts w:ascii="Tahoma" w:hAnsi="Tahom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</w:rPr>
              <w:t>Eğitim</w:t>
            </w:r>
            <w:proofErr w:type="spellEnd"/>
            <w:r>
              <w:rPr>
                <w:rFonts w:ascii="Tahoma" w:hAnsi="Tahom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</w:rPr>
              <w:t>Genel</w:t>
            </w:r>
            <w:proofErr w:type="spellEnd"/>
            <w:r>
              <w:rPr>
                <w:rFonts w:ascii="Tahoma" w:hAnsi="Tahoma"/>
                <w:color w:val="000000"/>
                <w:spacing w:val="1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"/>
              </w:rPr>
              <w:t>Müdürlüğü</w:t>
            </w:r>
            <w:proofErr w:type="spellEnd"/>
          </w:p>
        </w:tc>
      </w:tr>
    </w:tbl>
    <w:p w:rsidR="001A4B8C" w:rsidRDefault="001A4B8C">
      <w:pPr>
        <w:spacing w:after="48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9"/>
        <w:gridCol w:w="3791"/>
      </w:tblGrid>
      <w:tr w:rsidR="001A4B8C">
        <w:trPr>
          <w:trHeight w:hRule="exact" w:val="1487"/>
        </w:trPr>
        <w:tc>
          <w:tcPr>
            <w:tcW w:w="59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B8C" w:rsidRDefault="00DA4A1B">
            <w:pPr>
              <w:spacing w:line="277" w:lineRule="exact"/>
              <w:ind w:left="180"/>
              <w:rPr>
                <w:rFonts w:ascii="Tahoma" w:hAnsi="Tahoma"/>
                <w:color w:val="000000"/>
                <w:spacing w:val="4"/>
              </w:rPr>
            </w:pPr>
            <w:r>
              <w:rPr>
                <w:rFonts w:ascii="Tahoma" w:hAnsi="Tahoma"/>
                <w:color w:val="000000"/>
                <w:spacing w:val="4"/>
              </w:rPr>
              <w:t>Say:</w:t>
            </w:r>
            <w:r w:rsidR="00B40FBD">
              <w:rPr>
                <w:rFonts w:ascii="Tahoma" w:hAnsi="Tahoma"/>
                <w:color w:val="000000"/>
                <w:spacing w:val="4"/>
              </w:rPr>
              <w:t xml:space="preserve"> 90757378-10.06-E.2852893</w:t>
            </w:r>
          </w:p>
          <w:p w:rsidR="001A4B8C" w:rsidRDefault="00B40FBD">
            <w:pPr>
              <w:spacing w:line="240" w:lineRule="exact"/>
              <w:ind w:left="180"/>
              <w:rPr>
                <w:rFonts w:ascii="Tahoma" w:hAnsi="Tahoma"/>
                <w:color w:val="000000"/>
                <w:spacing w:val="4"/>
              </w:rPr>
            </w:pPr>
            <w:proofErr w:type="spellStart"/>
            <w:r>
              <w:rPr>
                <w:rFonts w:ascii="Tahoma" w:hAnsi="Tahoma"/>
                <w:color w:val="000000"/>
                <w:spacing w:val="4"/>
              </w:rPr>
              <w:t>Konu</w:t>
            </w:r>
            <w:proofErr w:type="spellEnd"/>
            <w:r w:rsidR="00DA4A1B">
              <w:rPr>
                <w:rFonts w:ascii="Tahoma" w:hAnsi="Tahoma"/>
                <w:color w:val="000000"/>
                <w:spacing w:val="4"/>
              </w:rPr>
              <w:t xml:space="preserve">: </w:t>
            </w:r>
            <w:proofErr w:type="spellStart"/>
            <w:r w:rsidR="00DA4A1B">
              <w:rPr>
                <w:rFonts w:ascii="Tahoma" w:hAnsi="Tahoma"/>
                <w:color w:val="000000"/>
                <w:spacing w:val="4"/>
              </w:rPr>
              <w:t>Okul</w:t>
            </w:r>
            <w:proofErr w:type="spellEnd"/>
            <w:r w:rsidR="00DA4A1B">
              <w:rPr>
                <w:rFonts w:ascii="Tahoma" w:hAnsi="Tahoma"/>
                <w:color w:val="000000"/>
                <w:spacing w:val="4"/>
              </w:rPr>
              <w:t xml:space="preserve"> </w:t>
            </w:r>
            <w:proofErr w:type="spellStart"/>
            <w:r w:rsidR="00DA4A1B">
              <w:rPr>
                <w:rFonts w:ascii="Tahoma" w:hAnsi="Tahoma"/>
                <w:color w:val="000000"/>
                <w:spacing w:val="4"/>
              </w:rPr>
              <w:t>Kantinlerinde</w:t>
            </w:r>
            <w:proofErr w:type="spellEnd"/>
            <w:r w:rsidR="00DA4A1B">
              <w:rPr>
                <w:rFonts w:ascii="Tahoma" w:hAnsi="Tahoma"/>
                <w:color w:val="000000"/>
                <w:spacing w:val="4"/>
              </w:rPr>
              <w:t xml:space="preserve"> </w:t>
            </w:r>
            <w:proofErr w:type="spellStart"/>
            <w:r w:rsidR="00DA4A1B">
              <w:rPr>
                <w:rFonts w:ascii="Tahoma" w:hAnsi="Tahoma"/>
                <w:color w:val="000000"/>
                <w:spacing w:val="4"/>
              </w:rPr>
              <w:t>Satı</w:t>
            </w:r>
            <w:r>
              <w:rPr>
                <w:rFonts w:ascii="Tahoma" w:hAnsi="Tahoma"/>
                <w:color w:val="000000"/>
                <w:spacing w:val="4"/>
              </w:rPr>
              <w:t>lacak</w:t>
            </w:r>
            <w:proofErr w:type="spellEnd"/>
          </w:p>
          <w:p w:rsidR="001A4B8C" w:rsidRDefault="00DA4A1B">
            <w:pPr>
              <w:spacing w:before="72" w:line="280" w:lineRule="exact"/>
              <w:ind w:left="864" w:right="1512"/>
              <w:rPr>
                <w:rFonts w:ascii="Tahoma" w:hAnsi="Tahoma"/>
                <w:color w:val="000000"/>
                <w:spacing w:val="5"/>
              </w:rPr>
            </w:pPr>
            <w:proofErr w:type="spellStart"/>
            <w:r>
              <w:rPr>
                <w:rFonts w:ascii="Tahoma" w:hAnsi="Tahoma"/>
                <w:color w:val="000000"/>
                <w:spacing w:val="5"/>
              </w:rPr>
              <w:t>Gıdalar</w:t>
            </w:r>
            <w:proofErr w:type="spellEnd"/>
            <w:r>
              <w:rPr>
                <w:rFonts w:ascii="Tahoma" w:hAnsi="Tahoma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5"/>
              </w:rPr>
              <w:t>ve</w:t>
            </w:r>
            <w:proofErr w:type="spellEnd"/>
            <w:r>
              <w:rPr>
                <w:rFonts w:ascii="Tahoma" w:hAnsi="Tahoma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5"/>
              </w:rPr>
              <w:t>Eğitim</w:t>
            </w:r>
            <w:proofErr w:type="spellEnd"/>
            <w:r>
              <w:rPr>
                <w:rFonts w:ascii="Tahoma" w:hAnsi="Tahoma"/>
                <w:color w:val="000000"/>
                <w:spacing w:val="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5"/>
              </w:rPr>
              <w:t>Kurumların</w:t>
            </w:r>
            <w:r w:rsidR="00B40FBD">
              <w:rPr>
                <w:rFonts w:ascii="Tahoma" w:hAnsi="Tahoma"/>
                <w:color w:val="000000"/>
                <w:spacing w:val="5"/>
              </w:rPr>
              <w:t>daki</w:t>
            </w:r>
            <w:proofErr w:type="spellEnd"/>
            <w:r w:rsidR="00B40FBD">
              <w:rPr>
                <w:rFonts w:ascii="Tahoma" w:hAnsi="Tahoma"/>
                <w:color w:val="000000"/>
                <w:spacing w:val="5"/>
              </w:rPr>
              <w:t xml:space="preserve"> </w:t>
            </w:r>
            <w:r>
              <w:rPr>
                <w:rFonts w:ascii="Tahoma" w:hAnsi="Tahoma"/>
                <w:color w:val="000000"/>
                <w:spacing w:val="-5"/>
              </w:rPr>
              <w:t xml:space="preserve">Gıda </w:t>
            </w:r>
            <w:proofErr w:type="spellStart"/>
            <w:r>
              <w:rPr>
                <w:rFonts w:ascii="Tahoma" w:hAnsi="Tahoma"/>
                <w:color w:val="000000"/>
                <w:spacing w:val="-5"/>
              </w:rPr>
              <w:t>İsletmelerinin</w:t>
            </w:r>
            <w:proofErr w:type="spellEnd"/>
            <w:r>
              <w:rPr>
                <w:rFonts w:ascii="Tahoma" w:hAnsi="Tahoma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-5"/>
              </w:rPr>
              <w:t>Hijyen</w:t>
            </w:r>
            <w:proofErr w:type="spellEnd"/>
            <w:r>
              <w:rPr>
                <w:rFonts w:ascii="Tahoma" w:hAnsi="Tahoma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-5"/>
              </w:rPr>
              <w:t>Yönü</w:t>
            </w:r>
            <w:r w:rsidR="00B40FBD">
              <w:rPr>
                <w:rFonts w:ascii="Tahoma" w:hAnsi="Tahoma"/>
                <w:color w:val="000000"/>
                <w:spacing w:val="-5"/>
              </w:rPr>
              <w:t>nden</w:t>
            </w:r>
            <w:proofErr w:type="spellEnd"/>
            <w:r w:rsidR="00B40FBD">
              <w:rPr>
                <w:rFonts w:ascii="Tahoma" w:hAnsi="Tahoma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-4"/>
              </w:rPr>
              <w:t>Denetlenme</w:t>
            </w:r>
            <w:r w:rsidR="00B40FBD">
              <w:rPr>
                <w:rFonts w:ascii="Tahoma" w:hAnsi="Tahoma"/>
                <w:color w:val="000000"/>
                <w:spacing w:val="-4"/>
              </w:rPr>
              <w:t>si</w:t>
            </w:r>
            <w:proofErr w:type="spellEnd"/>
          </w:p>
        </w:tc>
        <w:tc>
          <w:tcPr>
            <w:tcW w:w="37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A4B8C" w:rsidRDefault="00B40FBD">
            <w:pPr>
              <w:ind w:right="1290"/>
              <w:jc w:val="right"/>
              <w:rPr>
                <w:rFonts w:ascii="Tahoma" w:hAnsi="Tahoma"/>
                <w:color w:val="000000"/>
                <w:spacing w:val="-10"/>
              </w:rPr>
            </w:pPr>
            <w:r>
              <w:rPr>
                <w:rFonts w:ascii="Tahoma" w:hAnsi="Tahoma"/>
                <w:color w:val="000000"/>
                <w:spacing w:val="-10"/>
              </w:rPr>
              <w:t>10.03.2016</w:t>
            </w:r>
          </w:p>
        </w:tc>
      </w:tr>
    </w:tbl>
    <w:p w:rsidR="001A4B8C" w:rsidRDefault="001A4B8C">
      <w:pPr>
        <w:spacing w:after="736" w:line="20" w:lineRule="exact"/>
      </w:pPr>
    </w:p>
    <w:p w:rsidR="001A4B8C" w:rsidRDefault="00B40FBD">
      <w:pPr>
        <w:jc w:val="center"/>
        <w:rPr>
          <w:rFonts w:ascii="Tahoma" w:hAnsi="Tahoma"/>
          <w:color w:val="000000"/>
        </w:rPr>
      </w:pPr>
      <w:proofErr w:type="gramStart"/>
      <w:r>
        <w:rPr>
          <w:rFonts w:ascii="Tahoma" w:hAnsi="Tahoma"/>
          <w:color w:val="000000"/>
        </w:rPr>
        <w:t xml:space="preserve">GENELGE </w:t>
      </w:r>
      <w:r>
        <w:rPr>
          <w:rFonts w:ascii="Tahoma" w:hAnsi="Tahoma"/>
          <w:color w:val="000000"/>
        </w:rPr>
        <w:br/>
      </w:r>
      <w:r>
        <w:rPr>
          <w:rFonts w:ascii="Tahoma" w:hAnsi="Tahoma"/>
          <w:color w:val="000000"/>
          <w:spacing w:val="-10"/>
        </w:rPr>
        <w:t>‹...&gt;</w:t>
      </w:r>
      <w:proofErr w:type="gramEnd"/>
    </w:p>
    <w:p w:rsidR="001A4B8C" w:rsidRDefault="00DA4A1B">
      <w:pPr>
        <w:spacing w:before="360"/>
        <w:ind w:left="216"/>
        <w:rPr>
          <w:rFonts w:ascii="Tahoma" w:hAnsi="Tahoma"/>
          <w:color w:val="000000"/>
          <w:spacing w:val="1"/>
        </w:rPr>
      </w:pPr>
      <w:proofErr w:type="spellStart"/>
      <w:r>
        <w:rPr>
          <w:rFonts w:ascii="Tahoma" w:hAnsi="Tahoma"/>
          <w:color w:val="000000"/>
          <w:spacing w:val="1"/>
        </w:rPr>
        <w:t>İlgi</w:t>
      </w:r>
      <w:proofErr w:type="spellEnd"/>
      <w:r>
        <w:rPr>
          <w:rFonts w:ascii="Tahoma" w:hAnsi="Tahoma"/>
          <w:color w:val="000000"/>
          <w:spacing w:val="1"/>
        </w:rPr>
        <w:t xml:space="preserve">:   a) 5996 </w:t>
      </w:r>
      <w:proofErr w:type="spellStart"/>
      <w:r>
        <w:rPr>
          <w:rFonts w:ascii="Tahoma" w:hAnsi="Tahoma"/>
          <w:color w:val="000000"/>
          <w:spacing w:val="1"/>
        </w:rPr>
        <w:t>Sayılı</w:t>
      </w:r>
      <w:proofErr w:type="spellEnd"/>
      <w:r w:rsidR="00B40FBD">
        <w:rPr>
          <w:rFonts w:ascii="Tahoma" w:hAnsi="Tahoma"/>
          <w:color w:val="000000"/>
          <w:spacing w:val="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1"/>
        </w:rPr>
        <w:t>Vet</w:t>
      </w:r>
      <w:r>
        <w:rPr>
          <w:rFonts w:ascii="Tahoma" w:hAnsi="Tahoma"/>
          <w:color w:val="000000"/>
          <w:spacing w:val="1"/>
        </w:rPr>
        <w:t>eriner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Hizmetleri</w:t>
      </w:r>
      <w:proofErr w:type="spellEnd"/>
      <w:r>
        <w:rPr>
          <w:rFonts w:ascii="Tahoma" w:hAnsi="Tahoma"/>
          <w:color w:val="000000"/>
          <w:spacing w:val="1"/>
        </w:rPr>
        <w:t xml:space="preserve">, </w:t>
      </w:r>
      <w:proofErr w:type="spellStart"/>
      <w:r>
        <w:rPr>
          <w:rFonts w:ascii="Tahoma" w:hAnsi="Tahoma"/>
          <w:color w:val="000000"/>
          <w:spacing w:val="1"/>
        </w:rPr>
        <w:t>Bitki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Sağlığı</w:t>
      </w:r>
      <w:proofErr w:type="spellEnd"/>
      <w:r w:rsidR="00B40FBD">
        <w:rPr>
          <w:rFonts w:ascii="Tahoma" w:hAnsi="Tahoma"/>
          <w:color w:val="000000"/>
          <w:spacing w:val="1"/>
        </w:rPr>
        <w:t xml:space="preserve">, GI&amp; </w:t>
      </w:r>
      <w:proofErr w:type="spellStart"/>
      <w:r w:rsidR="00B40FBD">
        <w:rPr>
          <w:rFonts w:ascii="Tahoma" w:hAnsi="Tahoma"/>
          <w:color w:val="000000"/>
          <w:spacing w:val="1"/>
        </w:rPr>
        <w:t>ve</w:t>
      </w:r>
      <w:proofErr w:type="spellEnd"/>
      <w:r w:rsidR="00B40FBD">
        <w:rPr>
          <w:rFonts w:ascii="Tahoma" w:hAnsi="Tahoma"/>
          <w:color w:val="000000"/>
          <w:spacing w:val="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1"/>
        </w:rPr>
        <w:t>Yem</w:t>
      </w:r>
      <w:proofErr w:type="spellEnd"/>
      <w:r w:rsidR="00B40FBD">
        <w:rPr>
          <w:rFonts w:ascii="Tahoma" w:hAnsi="Tahoma"/>
          <w:color w:val="000000"/>
          <w:spacing w:val="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1"/>
        </w:rPr>
        <w:t>Kanunu</w:t>
      </w:r>
      <w:proofErr w:type="spellEnd"/>
      <w:r w:rsidR="00B40FBD">
        <w:rPr>
          <w:rFonts w:ascii="Tahoma" w:hAnsi="Tahoma"/>
          <w:color w:val="000000"/>
          <w:spacing w:val="1"/>
        </w:rPr>
        <w:t>.</w:t>
      </w:r>
    </w:p>
    <w:p w:rsidR="001A4B8C" w:rsidRDefault="00DA4A1B">
      <w:pPr>
        <w:numPr>
          <w:ilvl w:val="0"/>
          <w:numId w:val="1"/>
        </w:numPr>
        <w:tabs>
          <w:tab w:val="clear" w:pos="288"/>
          <w:tab w:val="decimal" w:pos="1080"/>
        </w:tabs>
        <w:spacing w:before="72" w:line="283" w:lineRule="auto"/>
        <w:ind w:left="792"/>
        <w:rPr>
          <w:rFonts w:ascii="Tahoma" w:hAnsi="Tahoma"/>
          <w:color w:val="000000"/>
          <w:spacing w:val="4"/>
        </w:rPr>
      </w:pPr>
      <w:proofErr w:type="spellStart"/>
      <w:r>
        <w:rPr>
          <w:rFonts w:ascii="Tahoma" w:hAnsi="Tahoma"/>
          <w:color w:val="000000"/>
          <w:spacing w:val="4"/>
        </w:rPr>
        <w:t>Milli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Eğitim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Bakanlığı</w:t>
      </w:r>
      <w:proofErr w:type="spellEnd"/>
      <w:r>
        <w:rPr>
          <w:rFonts w:ascii="Tahoma" w:hAnsi="Tahoma"/>
          <w:color w:val="000000"/>
          <w:spacing w:val="4"/>
        </w:rPr>
        <w:t xml:space="preserve"> (</w:t>
      </w:r>
      <w:proofErr w:type="spellStart"/>
      <w:r>
        <w:rPr>
          <w:rFonts w:ascii="Tahoma" w:hAnsi="Tahoma"/>
          <w:color w:val="000000"/>
          <w:spacing w:val="4"/>
        </w:rPr>
        <w:t>Mülga</w:t>
      </w:r>
      <w:proofErr w:type="spellEnd"/>
      <w:r>
        <w:rPr>
          <w:rFonts w:ascii="Tahoma" w:hAnsi="Tahoma"/>
          <w:color w:val="000000"/>
          <w:spacing w:val="4"/>
        </w:rPr>
        <w:t xml:space="preserve">. </w:t>
      </w:r>
      <w:proofErr w:type="spellStart"/>
      <w:r>
        <w:rPr>
          <w:rFonts w:ascii="Tahoma" w:hAnsi="Tahoma"/>
          <w:color w:val="000000"/>
          <w:spacing w:val="4"/>
        </w:rPr>
        <w:t>Sağlik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İşleri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Dairesi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Baskanlığı</w:t>
      </w:r>
      <w:proofErr w:type="spellEnd"/>
      <w:r w:rsidR="00B40FBD">
        <w:rPr>
          <w:rFonts w:ascii="Tahoma" w:hAnsi="Tahoma"/>
          <w:color w:val="000000"/>
          <w:spacing w:val="4"/>
        </w:rPr>
        <w:t>)'</w:t>
      </w:r>
      <w:proofErr w:type="spellStart"/>
      <w:r w:rsidR="00B40FBD">
        <w:rPr>
          <w:rFonts w:ascii="Tahoma" w:hAnsi="Tahoma"/>
          <w:color w:val="000000"/>
          <w:spacing w:val="4"/>
        </w:rPr>
        <w:t>n</w:t>
      </w:r>
      <w:r>
        <w:rPr>
          <w:rFonts w:ascii="Tahoma" w:hAnsi="Tahoma"/>
          <w:color w:val="000000"/>
          <w:spacing w:val="4"/>
        </w:rPr>
        <w:t>ı</w:t>
      </w:r>
      <w:r w:rsidR="00B40FBD">
        <w:rPr>
          <w:rFonts w:ascii="Tahoma" w:hAnsi="Tahoma"/>
          <w:color w:val="000000"/>
          <w:spacing w:val="4"/>
        </w:rPr>
        <w:t>n</w:t>
      </w:r>
      <w:proofErr w:type="spellEnd"/>
      <w:r w:rsidR="00B40FBD">
        <w:rPr>
          <w:rFonts w:ascii="Tahoma" w:hAnsi="Tahoma"/>
          <w:color w:val="000000"/>
          <w:spacing w:val="4"/>
        </w:rPr>
        <w:t xml:space="preserve"> 17.04.2007</w:t>
      </w:r>
    </w:p>
    <w:p w:rsidR="001A4B8C" w:rsidRDefault="00B40FBD">
      <w:pPr>
        <w:ind w:left="1008"/>
        <w:rPr>
          <w:rFonts w:ascii="Tahoma" w:hAnsi="Tahoma"/>
          <w:color w:val="000000"/>
          <w:spacing w:val="-2"/>
        </w:rPr>
      </w:pPr>
      <w:proofErr w:type="spellStart"/>
      <w:proofErr w:type="gramStart"/>
      <w:r>
        <w:rPr>
          <w:rFonts w:ascii="Tahoma" w:hAnsi="Tahoma"/>
          <w:color w:val="000000"/>
          <w:spacing w:val="-2"/>
        </w:rPr>
        <w:t>tarihli</w:t>
      </w:r>
      <w:proofErr w:type="spellEnd"/>
      <w:proofErr w:type="gramEnd"/>
      <w:r>
        <w:rPr>
          <w:rFonts w:ascii="Tahoma" w:hAnsi="Tahoma"/>
          <w:color w:val="000000"/>
          <w:spacing w:val="-2"/>
        </w:rPr>
        <w:t xml:space="preserve"> ye B.08.0.SDB.</w:t>
      </w:r>
      <w:r w:rsidR="00DA4A1B">
        <w:rPr>
          <w:rFonts w:ascii="Tahoma" w:hAnsi="Tahoma"/>
          <w:color w:val="000000"/>
          <w:spacing w:val="-2"/>
        </w:rPr>
        <w:t xml:space="preserve">0.31.06.0111008 - 2007/33 </w:t>
      </w:r>
      <w:proofErr w:type="spellStart"/>
      <w:r w:rsidR="00DA4A1B">
        <w:rPr>
          <w:rFonts w:ascii="Tahoma" w:hAnsi="Tahoma"/>
          <w:color w:val="000000"/>
          <w:spacing w:val="-2"/>
        </w:rPr>
        <w:t>sayilı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Genelgesi</w:t>
      </w:r>
      <w:proofErr w:type="spellEnd"/>
      <w:r>
        <w:rPr>
          <w:rFonts w:ascii="Tahoma" w:hAnsi="Tahoma"/>
          <w:color w:val="000000"/>
          <w:spacing w:val="-2"/>
        </w:rPr>
        <w:t>.</w:t>
      </w:r>
    </w:p>
    <w:p w:rsidR="001A4B8C" w:rsidRDefault="00DA4A1B">
      <w:pPr>
        <w:numPr>
          <w:ilvl w:val="0"/>
          <w:numId w:val="1"/>
        </w:numPr>
        <w:tabs>
          <w:tab w:val="clear" w:pos="288"/>
          <w:tab w:val="decimal" w:pos="1080"/>
        </w:tabs>
        <w:spacing w:before="36"/>
        <w:ind w:left="792"/>
        <w:rPr>
          <w:rFonts w:ascii="Tahoma" w:hAnsi="Tahoma"/>
          <w:color w:val="000000"/>
          <w:spacing w:val="2"/>
        </w:rPr>
      </w:pPr>
      <w:r>
        <w:rPr>
          <w:rFonts w:ascii="Tahoma" w:hAnsi="Tahoma"/>
          <w:color w:val="000000"/>
          <w:spacing w:val="2"/>
        </w:rPr>
        <w:t xml:space="preserve">28.09.2010 </w:t>
      </w:r>
      <w:proofErr w:type="gramStart"/>
      <w:r>
        <w:rPr>
          <w:rFonts w:ascii="Tahoma" w:hAnsi="Tahoma"/>
          <w:color w:val="000000"/>
          <w:spacing w:val="2"/>
        </w:rPr>
        <w:t xml:space="preserve">Wild' </w:t>
      </w:r>
      <w:proofErr w:type="spellStart"/>
      <w:r>
        <w:rPr>
          <w:rFonts w:ascii="Tahoma" w:hAnsi="Tahoma"/>
          <w:color w:val="000000"/>
          <w:spacing w:val="2"/>
        </w:rPr>
        <w:t>ve</w:t>
      </w:r>
      <w:proofErr w:type="spellEnd"/>
      <w:proofErr w:type="gramEnd"/>
      <w:r>
        <w:rPr>
          <w:rFonts w:ascii="Tahoma" w:hAnsi="Tahoma"/>
          <w:color w:val="000000"/>
          <w:spacing w:val="2"/>
        </w:rPr>
        <w:t xml:space="preserve"> 2010122 </w:t>
      </w:r>
      <w:proofErr w:type="spellStart"/>
      <w:r>
        <w:rPr>
          <w:rFonts w:ascii="Tahoma" w:hAnsi="Tahoma"/>
          <w:color w:val="000000"/>
          <w:spacing w:val="2"/>
        </w:rPr>
        <w:t>sayılı</w:t>
      </w:r>
      <w:proofErr w:type="spellEnd"/>
      <w:r w:rsidR="00B40FBD"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Başbakanlı</w:t>
      </w:r>
      <w:r w:rsidR="00B40FBD">
        <w:rPr>
          <w:rFonts w:ascii="Tahoma" w:hAnsi="Tahoma"/>
          <w:color w:val="000000"/>
          <w:spacing w:val="2"/>
        </w:rPr>
        <w:t>k</w:t>
      </w:r>
      <w:proofErr w:type="spellEnd"/>
      <w:r w:rsidR="00B40FBD">
        <w:rPr>
          <w:rFonts w:ascii="Tahoma" w:hAnsi="Tahoma"/>
          <w:color w:val="000000"/>
          <w:spacing w:val="2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2"/>
        </w:rPr>
        <w:t>Genelgesi</w:t>
      </w:r>
      <w:proofErr w:type="spellEnd"/>
      <w:r w:rsidR="00B40FBD">
        <w:rPr>
          <w:rFonts w:ascii="Tahoma" w:hAnsi="Tahoma"/>
          <w:color w:val="000000"/>
          <w:spacing w:val="2"/>
        </w:rPr>
        <w:t>.</w:t>
      </w:r>
    </w:p>
    <w:p w:rsidR="001A4B8C" w:rsidRDefault="00DA4A1B">
      <w:pPr>
        <w:numPr>
          <w:ilvl w:val="0"/>
          <w:numId w:val="1"/>
        </w:numPr>
        <w:tabs>
          <w:tab w:val="clear" w:pos="288"/>
          <w:tab w:val="decimal" w:pos="1080"/>
        </w:tabs>
        <w:spacing w:before="36" w:line="271" w:lineRule="auto"/>
        <w:ind w:left="792"/>
        <w:rPr>
          <w:rFonts w:ascii="Tahoma" w:hAnsi="Tahoma"/>
          <w:color w:val="000000"/>
          <w:spacing w:val="4"/>
        </w:rPr>
      </w:pPr>
      <w:proofErr w:type="spellStart"/>
      <w:r>
        <w:rPr>
          <w:rFonts w:ascii="Tahoma" w:hAnsi="Tahoma"/>
          <w:color w:val="000000"/>
          <w:spacing w:val="4"/>
        </w:rPr>
        <w:t>Milli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Egitim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Bakanlığı</w:t>
      </w:r>
      <w:proofErr w:type="spellEnd"/>
      <w:r>
        <w:rPr>
          <w:rFonts w:ascii="Tahoma" w:hAnsi="Tahoma"/>
          <w:color w:val="000000"/>
          <w:spacing w:val="4"/>
        </w:rPr>
        <w:t>] (</w:t>
      </w:r>
      <w:proofErr w:type="spellStart"/>
      <w:r>
        <w:rPr>
          <w:rFonts w:ascii="Tahoma" w:hAnsi="Tahoma"/>
          <w:color w:val="000000"/>
          <w:spacing w:val="4"/>
        </w:rPr>
        <w:t>Mü</w:t>
      </w:r>
      <w:r w:rsidR="00B40FBD">
        <w:rPr>
          <w:rFonts w:ascii="Tahoma" w:hAnsi="Tahoma"/>
          <w:color w:val="000000"/>
          <w:spacing w:val="4"/>
        </w:rPr>
        <w:t>lga</w:t>
      </w:r>
      <w:proofErr w:type="spellEnd"/>
      <w:r w:rsidR="00B40FBD"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Verdana" w:hAnsi="Verdana"/>
          <w:color w:val="000000"/>
          <w:spacing w:val="-6"/>
          <w:sz w:val="23"/>
        </w:rPr>
        <w:t>Sağlı</w:t>
      </w:r>
      <w:r w:rsidR="00B40FBD">
        <w:rPr>
          <w:rFonts w:ascii="Verdana" w:hAnsi="Verdana"/>
          <w:color w:val="000000"/>
          <w:spacing w:val="-6"/>
          <w:sz w:val="23"/>
        </w:rPr>
        <w:t>k</w:t>
      </w:r>
      <w:proofErr w:type="spellEnd"/>
      <w:r w:rsidR="00B40FBD">
        <w:rPr>
          <w:rFonts w:ascii="Verdana" w:hAnsi="Verdana"/>
          <w:color w:val="000000"/>
          <w:spacing w:val="-6"/>
          <w:sz w:val="23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İşleri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Dairesi</w:t>
      </w:r>
      <w:proofErr w:type="spellEnd"/>
      <w:r>
        <w:rPr>
          <w:rFonts w:ascii="Tahoma" w:hAnsi="Tahoma"/>
          <w:color w:val="000000"/>
          <w:spacing w:val="4"/>
        </w:rPr>
        <w:t xml:space="preserve"> </w:t>
      </w:r>
      <w:proofErr w:type="spellStart"/>
      <w:r>
        <w:rPr>
          <w:rFonts w:ascii="Tahoma" w:hAnsi="Tahoma"/>
          <w:color w:val="000000"/>
          <w:spacing w:val="4"/>
        </w:rPr>
        <w:t>Baskanlığı</w:t>
      </w:r>
      <w:proofErr w:type="spellEnd"/>
      <w:r>
        <w:rPr>
          <w:rFonts w:ascii="Tahoma" w:hAnsi="Tahoma"/>
          <w:color w:val="000000"/>
          <w:spacing w:val="4"/>
        </w:rPr>
        <w:t>)'</w:t>
      </w:r>
      <w:proofErr w:type="spellStart"/>
      <w:r>
        <w:rPr>
          <w:rFonts w:ascii="Tahoma" w:hAnsi="Tahoma"/>
          <w:color w:val="000000"/>
          <w:spacing w:val="4"/>
        </w:rPr>
        <w:t>nı</w:t>
      </w:r>
      <w:r w:rsidR="00B40FBD">
        <w:rPr>
          <w:rFonts w:ascii="Tahoma" w:hAnsi="Tahoma"/>
          <w:color w:val="000000"/>
          <w:spacing w:val="4"/>
        </w:rPr>
        <w:t>n</w:t>
      </w:r>
      <w:proofErr w:type="spellEnd"/>
      <w:r w:rsidR="00B40FBD">
        <w:rPr>
          <w:rFonts w:ascii="Tahoma" w:hAnsi="Tahoma"/>
          <w:color w:val="000000"/>
          <w:spacing w:val="4"/>
        </w:rPr>
        <w:t xml:space="preserve"> 21.07.2011</w:t>
      </w:r>
    </w:p>
    <w:p w:rsidR="00DA4A1B" w:rsidRDefault="00B40FBD">
      <w:pPr>
        <w:spacing w:line="283" w:lineRule="auto"/>
        <w:jc w:val="center"/>
        <w:rPr>
          <w:rFonts w:ascii="Tahoma" w:hAnsi="Tahoma"/>
          <w:color w:val="000000"/>
          <w:spacing w:val="-4"/>
        </w:rPr>
      </w:pPr>
      <w:proofErr w:type="spellStart"/>
      <w:proofErr w:type="gramStart"/>
      <w:r>
        <w:rPr>
          <w:rFonts w:ascii="Tahoma" w:hAnsi="Tahoma"/>
          <w:color w:val="000000"/>
          <w:spacing w:val="-4"/>
        </w:rPr>
        <w:t>tarihli</w:t>
      </w:r>
      <w:proofErr w:type="spellEnd"/>
      <w:proofErr w:type="gramEnd"/>
      <w:r>
        <w:rPr>
          <w:rFonts w:ascii="Tahoma" w:hAnsi="Tahoma"/>
          <w:color w:val="000000"/>
          <w:spacing w:val="-4"/>
        </w:rPr>
        <w:t xml:space="preserve"> ye B.08.0,S DB.0,11.00.00</w:t>
      </w:r>
      <w:r w:rsidR="00DA4A1B">
        <w:rPr>
          <w:rFonts w:ascii="Tahoma" w:hAnsi="Tahoma"/>
          <w:color w:val="000000"/>
          <w:spacing w:val="-4"/>
        </w:rPr>
        <w:t xml:space="preserve">.313.01.03/11782 - 2011/41 </w:t>
      </w:r>
      <w:proofErr w:type="spellStart"/>
      <w:r w:rsidR="00DA4A1B">
        <w:rPr>
          <w:rFonts w:ascii="Tahoma" w:hAnsi="Tahoma"/>
          <w:color w:val="000000"/>
          <w:spacing w:val="-4"/>
        </w:rPr>
        <w:t>sayılı</w:t>
      </w:r>
      <w:proofErr w:type="spellEnd"/>
      <w:r w:rsidR="00DA4A1B">
        <w:rPr>
          <w:rFonts w:ascii="Tahoma" w:hAnsi="Tahoma"/>
          <w:color w:val="000000"/>
          <w:spacing w:val="-4"/>
        </w:rPr>
        <w:t xml:space="preserve"> </w:t>
      </w:r>
      <w:proofErr w:type="spellStart"/>
      <w:r w:rsidR="00DA4A1B">
        <w:rPr>
          <w:rFonts w:ascii="Tahoma" w:hAnsi="Tahoma"/>
          <w:color w:val="000000"/>
          <w:spacing w:val="-4"/>
        </w:rPr>
        <w:t>Genelgesi</w:t>
      </w:r>
      <w:proofErr w:type="spellEnd"/>
      <w:r w:rsidR="00DA4A1B">
        <w:rPr>
          <w:rFonts w:ascii="Tahoma" w:hAnsi="Tahoma"/>
          <w:color w:val="000000"/>
          <w:spacing w:val="-4"/>
        </w:rPr>
        <w:t xml:space="preserve">. </w:t>
      </w:r>
    </w:p>
    <w:p w:rsidR="001A4B8C" w:rsidRDefault="00DA4A1B" w:rsidP="00DA4A1B">
      <w:pPr>
        <w:spacing w:line="283" w:lineRule="auto"/>
        <w:rPr>
          <w:rFonts w:ascii="Tahoma" w:hAnsi="Tahoma"/>
          <w:color w:val="000000"/>
          <w:spacing w:val="-4"/>
        </w:rPr>
      </w:pPr>
      <w:r>
        <w:rPr>
          <w:rFonts w:ascii="Tahoma" w:hAnsi="Tahoma"/>
          <w:color w:val="000000"/>
        </w:rPr>
        <w:t xml:space="preserve">           e</w:t>
      </w:r>
      <w:r w:rsidR="00B40FBD">
        <w:rPr>
          <w:rFonts w:ascii="Tahoma" w:hAnsi="Tahoma"/>
          <w:color w:val="000000"/>
        </w:rPr>
        <w:t>)</w:t>
      </w:r>
      <w:r>
        <w:rPr>
          <w:rFonts w:ascii="Tahoma" w:hAnsi="Tahoma"/>
          <w:color w:val="000000"/>
        </w:rPr>
        <w:t xml:space="preserve"> 05.02.2013 tuna </w:t>
      </w:r>
      <w:proofErr w:type="spellStart"/>
      <w:r>
        <w:rPr>
          <w:rFonts w:ascii="Tahoma" w:hAnsi="Tahoma"/>
          <w:color w:val="000000"/>
        </w:rPr>
        <w:t>ve</w:t>
      </w:r>
      <w:proofErr w:type="spellEnd"/>
      <w:r>
        <w:rPr>
          <w:rFonts w:ascii="Tahoma" w:hAnsi="Tahoma"/>
          <w:color w:val="000000"/>
        </w:rPr>
        <w:t xml:space="preserve"> 28550 </w:t>
      </w:r>
      <w:proofErr w:type="spellStart"/>
      <w:r>
        <w:rPr>
          <w:rFonts w:ascii="Tahoma" w:hAnsi="Tahoma"/>
          <w:color w:val="000000"/>
        </w:rPr>
        <w:t>sayılı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Resmi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Gazete'de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yayınlanan</w:t>
      </w:r>
      <w:proofErr w:type="spellEnd"/>
      <w:r w:rsidR="00B40FBD">
        <w:rPr>
          <w:rFonts w:ascii="Tahoma" w:hAnsi="Tahoma"/>
          <w:color w:val="000000"/>
        </w:rPr>
        <w:t xml:space="preserve"> </w:t>
      </w:r>
      <w:proofErr w:type="spellStart"/>
      <w:r w:rsidR="00B40FBD">
        <w:rPr>
          <w:rFonts w:ascii="Tahoma" w:hAnsi="Tahoma"/>
          <w:color w:val="000000"/>
        </w:rPr>
        <w:t>Okul</w:t>
      </w:r>
      <w:proofErr w:type="spellEnd"/>
      <w:r w:rsidR="00B40FBD">
        <w:rPr>
          <w:rFonts w:ascii="Tahoma" w:hAnsi="Tahoma"/>
          <w:color w:val="000000"/>
        </w:rPr>
        <w:t xml:space="preserve"> </w:t>
      </w:r>
      <w:proofErr w:type="spellStart"/>
      <w:r w:rsidR="00B40FBD">
        <w:rPr>
          <w:rFonts w:ascii="Tahoma" w:hAnsi="Tahoma"/>
          <w:color w:val="000000"/>
        </w:rPr>
        <w:t>Kantinl</w:t>
      </w:r>
      <w:r>
        <w:rPr>
          <w:rFonts w:ascii="Tahoma" w:hAnsi="Tahoma"/>
          <w:color w:val="000000"/>
        </w:rPr>
        <w:t>erine</w:t>
      </w:r>
      <w:proofErr w:type="spellEnd"/>
    </w:p>
    <w:p w:rsidR="001A4B8C" w:rsidRDefault="00DA4A1B">
      <w:pPr>
        <w:spacing w:line="278" w:lineRule="auto"/>
        <w:ind w:left="1008"/>
        <w:rPr>
          <w:rFonts w:ascii="Tahoma" w:hAnsi="Tahoma"/>
          <w:color w:val="000000"/>
          <w:spacing w:val="2"/>
        </w:rPr>
      </w:pPr>
      <w:proofErr w:type="spellStart"/>
      <w:r>
        <w:rPr>
          <w:rFonts w:ascii="Tahoma" w:hAnsi="Tahoma"/>
          <w:color w:val="000000"/>
          <w:spacing w:val="2"/>
        </w:rPr>
        <w:t>Dair</w:t>
      </w:r>
      <w:proofErr w:type="spellEnd"/>
      <w:r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Özel</w:t>
      </w:r>
      <w:proofErr w:type="spellEnd"/>
      <w:r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Hijyen</w:t>
      </w:r>
      <w:proofErr w:type="spellEnd"/>
      <w:r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Kuralları</w:t>
      </w:r>
      <w:proofErr w:type="spellEnd"/>
      <w:r>
        <w:rPr>
          <w:rFonts w:ascii="Tahoma" w:hAnsi="Tahoma"/>
          <w:color w:val="000000"/>
          <w:spacing w:val="2"/>
        </w:rPr>
        <w:t xml:space="preserve"> </w:t>
      </w:r>
      <w:proofErr w:type="spellStart"/>
      <w:r>
        <w:rPr>
          <w:rFonts w:ascii="Tahoma" w:hAnsi="Tahoma"/>
          <w:color w:val="000000"/>
          <w:spacing w:val="2"/>
        </w:rPr>
        <w:t>Yönetmeliğ</w:t>
      </w:r>
      <w:r w:rsidR="00B40FBD">
        <w:rPr>
          <w:rFonts w:ascii="Tahoma" w:hAnsi="Tahoma"/>
          <w:color w:val="000000"/>
          <w:spacing w:val="2"/>
        </w:rPr>
        <w:t>i</w:t>
      </w:r>
      <w:proofErr w:type="spellEnd"/>
      <w:r w:rsidR="00B40FBD">
        <w:rPr>
          <w:rFonts w:ascii="Tahoma" w:hAnsi="Tahoma"/>
          <w:color w:val="000000"/>
          <w:spacing w:val="2"/>
        </w:rPr>
        <w:t>.</w:t>
      </w:r>
    </w:p>
    <w:p w:rsidR="001A4B8C" w:rsidRPr="00DA4A1B" w:rsidRDefault="00DA4A1B" w:rsidP="00DA4A1B">
      <w:pPr>
        <w:pStyle w:val="ListeParagraf"/>
        <w:spacing w:line="288" w:lineRule="auto"/>
        <w:ind w:right="1440"/>
        <w:rPr>
          <w:rFonts w:ascii="Tahoma" w:hAnsi="Tahoma"/>
          <w:color w:val="000000"/>
          <w:spacing w:val="-4"/>
        </w:rPr>
      </w:pPr>
      <w:r>
        <w:rPr>
          <w:rFonts w:ascii="Tahoma" w:hAnsi="Tahoma"/>
          <w:color w:val="000000"/>
          <w:spacing w:val="-4"/>
        </w:rPr>
        <w:t xml:space="preserve"> </w:t>
      </w:r>
      <w:proofErr w:type="gramStart"/>
      <w:r>
        <w:rPr>
          <w:rFonts w:ascii="Tahoma" w:hAnsi="Tahoma"/>
          <w:color w:val="000000"/>
          <w:spacing w:val="-4"/>
        </w:rPr>
        <w:t>f)Gıda</w:t>
      </w:r>
      <w:proofErr w:type="gramEnd"/>
      <w:r>
        <w:rPr>
          <w:rFonts w:ascii="Tahoma" w:hAnsi="Tahoma"/>
          <w:color w:val="000000"/>
          <w:spacing w:val="-4"/>
        </w:rPr>
        <w:t xml:space="preserve">, </w:t>
      </w:r>
      <w:proofErr w:type="spellStart"/>
      <w:r>
        <w:rPr>
          <w:rFonts w:ascii="Tahoma" w:hAnsi="Tahoma"/>
          <w:color w:val="000000"/>
          <w:spacing w:val="-4"/>
        </w:rPr>
        <w:t>Tarım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ve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Hayvancılık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Bakanlığı</w:t>
      </w:r>
      <w:proofErr w:type="spellEnd"/>
      <w:r>
        <w:rPr>
          <w:rFonts w:ascii="Tahoma" w:hAnsi="Tahoma"/>
          <w:color w:val="000000"/>
          <w:spacing w:val="-4"/>
        </w:rPr>
        <w:t xml:space="preserve"> Gıda </w:t>
      </w:r>
      <w:proofErr w:type="spellStart"/>
      <w:r>
        <w:rPr>
          <w:rFonts w:ascii="Tahoma" w:hAnsi="Tahoma"/>
          <w:color w:val="000000"/>
          <w:spacing w:val="-4"/>
        </w:rPr>
        <w:t>ve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Kontrol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Genel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Müdürlüğünün</w:t>
      </w:r>
      <w:proofErr w:type="spellEnd"/>
      <w:r w:rsidR="00B40FBD" w:rsidRPr="00DA4A1B">
        <w:rPr>
          <w:rFonts w:ascii="Tahoma" w:hAnsi="Tahoma"/>
          <w:color w:val="000000"/>
          <w:spacing w:val="-4"/>
        </w:rPr>
        <w:t xml:space="preserve"> </w:t>
      </w:r>
      <w:r>
        <w:rPr>
          <w:rFonts w:ascii="Tahoma" w:hAnsi="Tahoma"/>
          <w:color w:val="000000"/>
        </w:rPr>
        <w:t xml:space="preserve">28.05.2013 </w:t>
      </w:r>
      <w:proofErr w:type="spellStart"/>
      <w:r>
        <w:rPr>
          <w:rFonts w:ascii="Tahoma" w:hAnsi="Tahoma"/>
          <w:color w:val="000000"/>
        </w:rPr>
        <w:t>tarihli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ve</w:t>
      </w:r>
      <w:proofErr w:type="spellEnd"/>
      <w:r>
        <w:rPr>
          <w:rFonts w:ascii="Tahoma" w:hAnsi="Tahoma"/>
          <w:color w:val="000000"/>
        </w:rPr>
        <w:t xml:space="preserve"> 13287732-000/19721 </w:t>
      </w:r>
      <w:proofErr w:type="spellStart"/>
      <w:r>
        <w:rPr>
          <w:rFonts w:ascii="Tahoma" w:hAnsi="Tahoma"/>
          <w:color w:val="000000"/>
        </w:rPr>
        <w:t>sayılı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yazısı</w:t>
      </w:r>
      <w:proofErr w:type="spellEnd"/>
      <w:r w:rsidR="00B40FBD" w:rsidRPr="00DA4A1B">
        <w:rPr>
          <w:rFonts w:ascii="Tahoma" w:hAnsi="Tahoma"/>
          <w:color w:val="000000"/>
        </w:rPr>
        <w:t>.</w:t>
      </w:r>
    </w:p>
    <w:p w:rsidR="001A4B8C" w:rsidRDefault="00DA4A1B" w:rsidP="00DA4A1B">
      <w:pPr>
        <w:tabs>
          <w:tab w:val="decimal" w:pos="288"/>
          <w:tab w:val="decimal" w:pos="1080"/>
        </w:tabs>
        <w:spacing w:line="290" w:lineRule="auto"/>
        <w:ind w:left="720" w:right="936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 xml:space="preserve">g) </w:t>
      </w:r>
      <w:proofErr w:type="spellStart"/>
      <w:r>
        <w:rPr>
          <w:rFonts w:ascii="Tahoma" w:hAnsi="Tahoma"/>
          <w:color w:val="000000"/>
          <w:spacing w:val="-2"/>
        </w:rPr>
        <w:t>Sağlık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Bakanlığı</w:t>
      </w:r>
      <w:proofErr w:type="spellEnd"/>
      <w:r>
        <w:rPr>
          <w:rFonts w:ascii="Tahoma" w:hAnsi="Tahoma"/>
          <w:color w:val="000000"/>
          <w:spacing w:val="-2"/>
        </w:rPr>
        <w:t xml:space="preserve"> (</w:t>
      </w:r>
      <w:proofErr w:type="spellStart"/>
      <w:r>
        <w:rPr>
          <w:rFonts w:ascii="Tahoma" w:hAnsi="Tahoma"/>
          <w:color w:val="000000"/>
          <w:spacing w:val="-2"/>
        </w:rPr>
        <w:t>Tükiye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Halk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Sağlığı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Kurumu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Başkanlığı</w:t>
      </w:r>
      <w:proofErr w:type="spellEnd"/>
      <w:proofErr w:type="gramStart"/>
      <w:r>
        <w:rPr>
          <w:rFonts w:ascii="Tahoma" w:hAnsi="Tahoma"/>
          <w:color w:val="000000"/>
          <w:spacing w:val="-2"/>
        </w:rPr>
        <w:t>)`</w:t>
      </w:r>
      <w:proofErr w:type="spellStart"/>
      <w:proofErr w:type="gramEnd"/>
      <w:r>
        <w:rPr>
          <w:rFonts w:ascii="Tahoma" w:hAnsi="Tahoma"/>
          <w:color w:val="000000"/>
          <w:spacing w:val="-2"/>
        </w:rPr>
        <w:t>nı</w:t>
      </w:r>
      <w:r w:rsidR="00B40FBD">
        <w:rPr>
          <w:rFonts w:ascii="Tahoma" w:hAnsi="Tahoma"/>
          <w:color w:val="000000"/>
          <w:spacing w:val="-2"/>
        </w:rPr>
        <w:t>n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10.06.2015 </w:t>
      </w:r>
      <w:proofErr w:type="spellStart"/>
      <w:r w:rsidR="00B40FBD">
        <w:rPr>
          <w:rFonts w:ascii="Tahoma" w:hAnsi="Tahoma"/>
          <w:color w:val="000000"/>
          <w:spacing w:val="-2"/>
        </w:rPr>
        <w:t>tarihli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2"/>
        </w:rPr>
        <w:t>ve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921</w:t>
      </w:r>
      <w:r>
        <w:rPr>
          <w:rFonts w:ascii="Tahoma" w:hAnsi="Tahoma"/>
          <w:color w:val="000000"/>
          <w:spacing w:val="-2"/>
        </w:rPr>
        <w:t xml:space="preserve">48377/321;598-11100099 </w:t>
      </w:r>
      <w:proofErr w:type="spellStart"/>
      <w:r>
        <w:rPr>
          <w:rFonts w:ascii="Tahoma" w:hAnsi="Tahoma"/>
          <w:color w:val="000000"/>
          <w:spacing w:val="-2"/>
        </w:rPr>
        <w:t>sayılı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yazısı</w:t>
      </w:r>
      <w:proofErr w:type="spellEnd"/>
      <w:r w:rsidR="00B40FBD">
        <w:rPr>
          <w:rFonts w:ascii="Tahoma" w:hAnsi="Tahoma"/>
          <w:color w:val="000000"/>
          <w:spacing w:val="-2"/>
        </w:rPr>
        <w:t>.</w:t>
      </w:r>
    </w:p>
    <w:p w:rsidR="001A4B8C" w:rsidRDefault="00DA4A1B" w:rsidP="00DA4A1B">
      <w:pPr>
        <w:tabs>
          <w:tab w:val="decimal" w:pos="288"/>
          <w:tab w:val="decimal" w:pos="1080"/>
        </w:tabs>
        <w:ind w:left="720" w:right="720"/>
        <w:jc w:val="both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 xml:space="preserve">h) </w:t>
      </w:r>
      <w:proofErr w:type="spellStart"/>
      <w:r>
        <w:rPr>
          <w:rFonts w:ascii="Tahoma" w:hAnsi="Tahoma"/>
          <w:color w:val="000000"/>
          <w:spacing w:val="-2"/>
        </w:rPr>
        <w:t>Milli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Eğitim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Bakanlığı</w:t>
      </w:r>
      <w:proofErr w:type="spellEnd"/>
      <w:r>
        <w:rPr>
          <w:rFonts w:ascii="Tahoma" w:hAnsi="Tahoma"/>
          <w:color w:val="000000"/>
          <w:spacing w:val="-2"/>
        </w:rPr>
        <w:t xml:space="preserve"> (</w:t>
      </w:r>
      <w:proofErr w:type="spellStart"/>
      <w:r>
        <w:rPr>
          <w:rFonts w:ascii="Tahoma" w:hAnsi="Tahoma"/>
          <w:color w:val="000000"/>
          <w:spacing w:val="-2"/>
        </w:rPr>
        <w:t>Hukuk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Müşavirliği</w:t>
      </w:r>
      <w:proofErr w:type="spellEnd"/>
      <w:r>
        <w:rPr>
          <w:rFonts w:ascii="Tahoma" w:hAnsi="Tahoma"/>
          <w:color w:val="000000"/>
          <w:spacing w:val="-2"/>
        </w:rPr>
        <w:t>)'</w:t>
      </w:r>
      <w:proofErr w:type="spellStart"/>
      <w:r>
        <w:rPr>
          <w:rFonts w:ascii="Tahoma" w:hAnsi="Tahoma"/>
          <w:color w:val="000000"/>
          <w:spacing w:val="-2"/>
        </w:rPr>
        <w:t>nin</w:t>
      </w:r>
      <w:proofErr w:type="spellEnd"/>
      <w:r>
        <w:rPr>
          <w:rFonts w:ascii="Tahoma" w:hAnsi="Tahoma"/>
          <w:color w:val="000000"/>
          <w:spacing w:val="-2"/>
        </w:rPr>
        <w:t xml:space="preserve"> 25.08.2015 </w:t>
      </w:r>
      <w:proofErr w:type="spellStart"/>
      <w:r>
        <w:rPr>
          <w:rFonts w:ascii="Tahoma" w:hAnsi="Tahoma"/>
          <w:color w:val="000000"/>
          <w:spacing w:val="-2"/>
        </w:rPr>
        <w:t>tarihli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v</w:t>
      </w:r>
      <w:r w:rsidR="00B40FBD">
        <w:rPr>
          <w:rFonts w:ascii="Tahoma" w:hAnsi="Tahoma"/>
          <w:color w:val="000000"/>
          <w:spacing w:val="-2"/>
        </w:rPr>
        <w:t>e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141168703-10. </w:t>
      </w:r>
      <w:r>
        <w:rPr>
          <w:rFonts w:ascii="Tahoma" w:hAnsi="Tahoma"/>
          <w:color w:val="000000"/>
          <w:spacing w:val="-4"/>
        </w:rPr>
        <w:t xml:space="preserve">06-E.8374889 </w:t>
      </w:r>
      <w:proofErr w:type="spellStart"/>
      <w:r>
        <w:rPr>
          <w:rFonts w:ascii="Tahoma" w:hAnsi="Tahoma"/>
          <w:color w:val="000000"/>
          <w:spacing w:val="-4"/>
        </w:rPr>
        <w:t>sayılı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yazısı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ve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ekinde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yer</w:t>
      </w:r>
      <w:proofErr w:type="spellEnd"/>
      <w:r w:rsidR="00F76CCF">
        <w:rPr>
          <w:rFonts w:ascii="Tahoma" w:hAnsi="Tahoma"/>
          <w:color w:val="000000"/>
          <w:spacing w:val="-4"/>
        </w:rPr>
        <w:t xml:space="preserve"> </w:t>
      </w:r>
      <w:proofErr w:type="spellStart"/>
      <w:proofErr w:type="gramStart"/>
      <w:r w:rsidR="00F76CCF">
        <w:rPr>
          <w:rFonts w:ascii="Tahoma" w:hAnsi="Tahoma"/>
          <w:color w:val="000000"/>
          <w:spacing w:val="-4"/>
        </w:rPr>
        <w:t>alan</w:t>
      </w:r>
      <w:proofErr w:type="spellEnd"/>
      <w:proofErr w:type="gramEnd"/>
      <w:r w:rsidR="00F76CCF">
        <w:rPr>
          <w:rFonts w:ascii="Tahoma" w:hAnsi="Tahoma"/>
          <w:color w:val="000000"/>
          <w:spacing w:val="-4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-4"/>
        </w:rPr>
        <w:t>Sağlık</w:t>
      </w:r>
      <w:proofErr w:type="spellEnd"/>
      <w:r w:rsidR="00F76CCF">
        <w:rPr>
          <w:rFonts w:ascii="Tahoma" w:hAnsi="Tahoma"/>
          <w:color w:val="000000"/>
          <w:spacing w:val="-4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-4"/>
        </w:rPr>
        <w:t>Bakanlığı</w:t>
      </w:r>
      <w:proofErr w:type="spellEnd"/>
      <w:r w:rsidR="00F76CCF">
        <w:rPr>
          <w:rFonts w:ascii="Tahoma" w:hAnsi="Tahoma"/>
          <w:color w:val="000000"/>
          <w:spacing w:val="-4"/>
        </w:rPr>
        <w:t xml:space="preserve"> (</w:t>
      </w:r>
      <w:proofErr w:type="spellStart"/>
      <w:r w:rsidR="00F76CCF">
        <w:rPr>
          <w:rFonts w:ascii="Tahoma" w:hAnsi="Tahoma"/>
          <w:color w:val="000000"/>
          <w:spacing w:val="-4"/>
        </w:rPr>
        <w:t>Türkiye</w:t>
      </w:r>
      <w:proofErr w:type="spellEnd"/>
      <w:r w:rsidR="00F76CCF">
        <w:rPr>
          <w:rFonts w:ascii="Tahoma" w:hAnsi="Tahoma"/>
          <w:color w:val="000000"/>
          <w:spacing w:val="-4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-4"/>
        </w:rPr>
        <w:t>Halk</w:t>
      </w:r>
      <w:proofErr w:type="spellEnd"/>
      <w:r w:rsidR="00F76CCF">
        <w:rPr>
          <w:rFonts w:ascii="Tahoma" w:hAnsi="Tahoma"/>
          <w:color w:val="000000"/>
          <w:spacing w:val="-4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-4"/>
        </w:rPr>
        <w:t>Sağlığı</w:t>
      </w:r>
      <w:proofErr w:type="spellEnd"/>
      <w:r w:rsidR="00B40FBD">
        <w:rPr>
          <w:rFonts w:ascii="Tahoma" w:hAnsi="Tahoma"/>
          <w:color w:val="000000"/>
          <w:spacing w:val="-4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8"/>
        </w:rPr>
        <w:t>Kurumu</w:t>
      </w:r>
      <w:proofErr w:type="spellEnd"/>
      <w:r w:rsidR="00F76CCF">
        <w:rPr>
          <w:rFonts w:ascii="Tahoma" w:hAnsi="Tahoma"/>
          <w:color w:val="000000"/>
          <w:spacing w:val="8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8"/>
        </w:rPr>
        <w:t>Başkanlığı</w:t>
      </w:r>
      <w:proofErr w:type="spellEnd"/>
      <w:r w:rsidR="00F76CCF">
        <w:rPr>
          <w:rFonts w:ascii="Tahoma" w:hAnsi="Tahoma"/>
          <w:color w:val="000000"/>
          <w:spacing w:val="8"/>
        </w:rPr>
        <w:t>)’</w:t>
      </w:r>
      <w:proofErr w:type="spellStart"/>
      <w:r w:rsidR="00F76CCF">
        <w:rPr>
          <w:rFonts w:ascii="Tahoma" w:hAnsi="Tahoma"/>
          <w:color w:val="000000"/>
          <w:spacing w:val="8"/>
        </w:rPr>
        <w:t>nın</w:t>
      </w:r>
      <w:proofErr w:type="spellEnd"/>
      <w:r w:rsidR="00F76CCF">
        <w:rPr>
          <w:rFonts w:ascii="Tahoma" w:hAnsi="Tahoma"/>
          <w:color w:val="000000"/>
          <w:spacing w:val="8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8"/>
        </w:rPr>
        <w:t>görüş</w:t>
      </w:r>
      <w:proofErr w:type="spellEnd"/>
      <w:r w:rsidR="00F76CCF">
        <w:rPr>
          <w:rFonts w:ascii="Tahoma" w:hAnsi="Tahoma"/>
          <w:color w:val="000000"/>
          <w:spacing w:val="8"/>
        </w:rPr>
        <w:t xml:space="preserve"> </w:t>
      </w:r>
      <w:proofErr w:type="spellStart"/>
      <w:r w:rsidR="00F76CCF">
        <w:rPr>
          <w:rFonts w:ascii="Tahoma" w:hAnsi="Tahoma"/>
          <w:color w:val="000000"/>
          <w:spacing w:val="8"/>
        </w:rPr>
        <w:t>yazısı</w:t>
      </w:r>
      <w:proofErr w:type="spellEnd"/>
      <w:r w:rsidR="00B40FBD">
        <w:rPr>
          <w:rFonts w:ascii="Tahoma" w:hAnsi="Tahoma"/>
          <w:color w:val="000000"/>
          <w:spacing w:val="8"/>
        </w:rPr>
        <w:t>.</w:t>
      </w:r>
    </w:p>
    <w:p w:rsidR="001A4B8C" w:rsidRDefault="00F76CCF">
      <w:pPr>
        <w:spacing w:before="396"/>
        <w:ind w:left="144" w:right="648" w:firstLine="720"/>
        <w:jc w:val="both"/>
        <w:rPr>
          <w:rFonts w:ascii="Tahoma" w:hAnsi="Tahoma"/>
          <w:color w:val="000000"/>
          <w:spacing w:val="-1"/>
        </w:rPr>
      </w:pPr>
      <w:proofErr w:type="spellStart"/>
      <w:proofErr w:type="gramStart"/>
      <w:r>
        <w:rPr>
          <w:rFonts w:ascii="Tahoma" w:hAnsi="Tahoma"/>
          <w:color w:val="000000"/>
          <w:spacing w:val="-1"/>
        </w:rPr>
        <w:t>Bakanlığımıza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bağlı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resmi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ve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özel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eğitim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kurumların</w:t>
      </w:r>
      <w:r w:rsidR="00B40FBD">
        <w:rPr>
          <w:rFonts w:ascii="Tahoma" w:hAnsi="Tahoma"/>
          <w:color w:val="000000"/>
          <w:spacing w:val="-1"/>
        </w:rPr>
        <w:t>da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öğ</w:t>
      </w:r>
      <w:r w:rsidR="00B40FBD">
        <w:rPr>
          <w:rFonts w:ascii="Verdana" w:hAnsi="Verdana"/>
          <w:color w:val="000000"/>
          <w:spacing w:val="-11"/>
          <w:sz w:val="23"/>
        </w:rPr>
        <w:t>renim</w:t>
      </w:r>
      <w:proofErr w:type="spellEnd"/>
      <w:r w:rsidR="00B40FBD">
        <w:rPr>
          <w:rFonts w:ascii="Verdana" w:hAnsi="Verdana"/>
          <w:color w:val="000000"/>
          <w:spacing w:val="-11"/>
          <w:sz w:val="23"/>
        </w:rPr>
        <w:t xml:space="preserve"> </w:t>
      </w:r>
      <w:proofErr w:type="spellStart"/>
      <w:r>
        <w:rPr>
          <w:rFonts w:ascii="Verdana" w:hAnsi="Verdana"/>
          <w:color w:val="000000"/>
          <w:spacing w:val="-11"/>
          <w:sz w:val="23"/>
        </w:rPr>
        <w:t>gö</w:t>
      </w:r>
      <w:r>
        <w:rPr>
          <w:rFonts w:ascii="Tahoma" w:hAnsi="Tahoma"/>
          <w:color w:val="000000"/>
          <w:spacing w:val="-1"/>
        </w:rPr>
        <w:t>ren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öğ</w:t>
      </w:r>
      <w:r w:rsidR="00B40FBD">
        <w:rPr>
          <w:rFonts w:ascii="Tahoma" w:hAnsi="Tahoma"/>
          <w:color w:val="000000"/>
          <w:spacing w:val="-1"/>
        </w:rPr>
        <w:t>renci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1"/>
        </w:rPr>
        <w:t>ve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kursiyerlerin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beslenme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ihtiyaçları</w:t>
      </w:r>
      <w:proofErr w:type="spellEnd"/>
      <w:r>
        <w:rPr>
          <w:rFonts w:ascii="Tahoma" w:hAnsi="Tahoma"/>
          <w:color w:val="000000"/>
          <w:spacing w:val="-4"/>
        </w:rPr>
        <w:t xml:space="preserve">; </w:t>
      </w:r>
      <w:proofErr w:type="spellStart"/>
      <w:r>
        <w:rPr>
          <w:rFonts w:ascii="Tahoma" w:hAnsi="Tahoma"/>
          <w:color w:val="000000"/>
          <w:spacing w:val="-4"/>
        </w:rPr>
        <w:t>okul</w:t>
      </w:r>
      <w:proofErr w:type="spellEnd"/>
      <w:r>
        <w:rPr>
          <w:rFonts w:ascii="Tahoma" w:hAnsi="Tahoma"/>
          <w:color w:val="000000"/>
          <w:spacing w:val="-4"/>
        </w:rPr>
        <w:t>/</w:t>
      </w:r>
      <w:proofErr w:type="spellStart"/>
      <w:r>
        <w:rPr>
          <w:rFonts w:ascii="Tahoma" w:hAnsi="Tahoma"/>
          <w:color w:val="000000"/>
          <w:spacing w:val="-4"/>
        </w:rPr>
        <w:t>kurumların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bünyesinde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faaliyet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gö</w:t>
      </w:r>
      <w:r w:rsidR="00B40FBD">
        <w:rPr>
          <w:rFonts w:ascii="Tahoma" w:hAnsi="Tahoma"/>
          <w:color w:val="000000"/>
          <w:spacing w:val="-4"/>
        </w:rPr>
        <w:t>steren</w:t>
      </w:r>
      <w:proofErr w:type="spellEnd"/>
      <w:r w:rsidR="00B40FBD">
        <w:rPr>
          <w:rFonts w:ascii="Tahoma" w:hAnsi="Tahoma"/>
          <w:color w:val="000000"/>
          <w:spacing w:val="-4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4"/>
        </w:rPr>
        <w:t>yemekhane</w:t>
      </w:r>
      <w:proofErr w:type="spellEnd"/>
      <w:r w:rsidR="00B40FBD">
        <w:rPr>
          <w:rFonts w:ascii="Tahoma" w:hAnsi="Tahoma"/>
          <w:color w:val="000000"/>
          <w:spacing w:val="-4"/>
        </w:rPr>
        <w:t xml:space="preserve">, </w:t>
      </w:r>
      <w:proofErr w:type="spellStart"/>
      <w:r>
        <w:rPr>
          <w:rFonts w:ascii="Tahoma" w:hAnsi="Tahoma"/>
          <w:color w:val="000000"/>
          <w:spacing w:val="-3"/>
        </w:rPr>
        <w:t>kantin</w:t>
      </w:r>
      <w:proofErr w:type="spellEnd"/>
      <w:r>
        <w:rPr>
          <w:rFonts w:ascii="Tahoma" w:hAnsi="Tahoma"/>
          <w:color w:val="000000"/>
          <w:spacing w:val="-3"/>
        </w:rPr>
        <w:t xml:space="preserve">, </w:t>
      </w:r>
      <w:proofErr w:type="spellStart"/>
      <w:r>
        <w:rPr>
          <w:rFonts w:ascii="Tahoma" w:hAnsi="Tahoma"/>
          <w:color w:val="000000"/>
          <w:spacing w:val="-3"/>
        </w:rPr>
        <w:t>kafeterya</w:t>
      </w:r>
      <w:proofErr w:type="spellEnd"/>
      <w:r>
        <w:rPr>
          <w:rFonts w:ascii="Tahoma" w:hAnsi="Tahoma"/>
          <w:color w:val="000000"/>
          <w:spacing w:val="-3"/>
        </w:rPr>
        <w:t xml:space="preserve">, </w:t>
      </w:r>
      <w:proofErr w:type="spellStart"/>
      <w:r>
        <w:rPr>
          <w:rFonts w:ascii="Tahoma" w:hAnsi="Tahoma"/>
          <w:color w:val="000000"/>
          <w:spacing w:val="-3"/>
        </w:rPr>
        <w:t>büfe</w:t>
      </w:r>
      <w:proofErr w:type="spellEnd"/>
      <w:r>
        <w:rPr>
          <w:rFonts w:ascii="Tahoma" w:hAnsi="Tahoma"/>
          <w:color w:val="000000"/>
          <w:spacing w:val="-3"/>
        </w:rPr>
        <w:t xml:space="preserve">, </w:t>
      </w:r>
      <w:proofErr w:type="spellStart"/>
      <w:r>
        <w:rPr>
          <w:rFonts w:ascii="Tahoma" w:hAnsi="Tahoma"/>
          <w:color w:val="000000"/>
          <w:spacing w:val="-3"/>
        </w:rPr>
        <w:t>çay</w:t>
      </w:r>
      <w:proofErr w:type="spellEnd"/>
      <w:r>
        <w:rPr>
          <w:rFonts w:ascii="Tahoma" w:hAnsi="Tahoma"/>
          <w:color w:val="000000"/>
          <w:spacing w:val="-3"/>
        </w:rPr>
        <w:t xml:space="preserve"> </w:t>
      </w:r>
      <w:proofErr w:type="spellStart"/>
      <w:r>
        <w:rPr>
          <w:rFonts w:ascii="Tahoma" w:hAnsi="Tahoma"/>
          <w:color w:val="000000"/>
          <w:spacing w:val="-3"/>
        </w:rPr>
        <w:t>ocağı</w:t>
      </w:r>
      <w:proofErr w:type="spellEnd"/>
      <w:r>
        <w:rPr>
          <w:rFonts w:ascii="Tahoma" w:hAnsi="Tahoma"/>
          <w:color w:val="000000"/>
          <w:spacing w:val="-3"/>
        </w:rPr>
        <w:t xml:space="preserve"> </w:t>
      </w:r>
      <w:proofErr w:type="spellStart"/>
      <w:r>
        <w:rPr>
          <w:rFonts w:ascii="Tahoma" w:hAnsi="Tahoma"/>
          <w:color w:val="000000"/>
          <w:spacing w:val="-3"/>
        </w:rPr>
        <w:t>gibi</w:t>
      </w:r>
      <w:proofErr w:type="spellEnd"/>
      <w:r>
        <w:rPr>
          <w:rFonts w:ascii="Tahoma" w:hAnsi="Tahoma"/>
          <w:color w:val="000000"/>
          <w:spacing w:val="-3"/>
        </w:rPr>
        <w:t xml:space="preserve"> </w:t>
      </w:r>
      <w:proofErr w:type="spellStart"/>
      <w:r>
        <w:rPr>
          <w:rFonts w:ascii="Tahoma" w:hAnsi="Tahoma"/>
          <w:color w:val="000000"/>
          <w:spacing w:val="-3"/>
        </w:rPr>
        <w:t>gıda</w:t>
      </w:r>
      <w:proofErr w:type="spellEnd"/>
      <w:r>
        <w:rPr>
          <w:rFonts w:ascii="Tahoma" w:hAnsi="Tahoma"/>
          <w:color w:val="000000"/>
          <w:spacing w:val="-3"/>
        </w:rPr>
        <w:t xml:space="preserve"> </w:t>
      </w:r>
      <w:proofErr w:type="spellStart"/>
      <w:r>
        <w:rPr>
          <w:rFonts w:ascii="Tahoma" w:hAnsi="Tahoma"/>
          <w:color w:val="000000"/>
          <w:spacing w:val="-3"/>
        </w:rPr>
        <w:t>iş</w:t>
      </w:r>
      <w:r w:rsidR="00B40FBD">
        <w:rPr>
          <w:rFonts w:ascii="Tahoma" w:hAnsi="Tahoma"/>
          <w:color w:val="000000"/>
          <w:spacing w:val="-3"/>
        </w:rPr>
        <w:t>letmelerinden</w:t>
      </w:r>
      <w:proofErr w:type="spellEnd"/>
      <w:r w:rsidR="00B40FBD">
        <w:rPr>
          <w:rFonts w:ascii="Tahoma" w:hAnsi="Tahoma"/>
          <w:color w:val="000000"/>
          <w:spacing w:val="-3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3"/>
        </w:rPr>
        <w:t>kar</w:t>
      </w:r>
      <w:r>
        <w:rPr>
          <w:rFonts w:ascii="Tahoma" w:hAnsi="Tahoma"/>
          <w:color w:val="000000"/>
          <w:spacing w:val="-3"/>
        </w:rPr>
        <w:t>şılanmaktadı</w:t>
      </w:r>
      <w:r w:rsidR="00B40FBD">
        <w:rPr>
          <w:rFonts w:ascii="Tahoma" w:hAnsi="Tahoma"/>
          <w:color w:val="000000"/>
          <w:spacing w:val="-3"/>
        </w:rPr>
        <w:t>r</w:t>
      </w:r>
      <w:proofErr w:type="spellEnd"/>
      <w:r w:rsidR="00B40FBD">
        <w:rPr>
          <w:rFonts w:ascii="Tahoma" w:hAnsi="Tahoma"/>
          <w:color w:val="000000"/>
          <w:spacing w:val="-3"/>
        </w:rPr>
        <w:t>.</w:t>
      </w:r>
      <w:proofErr w:type="gramEnd"/>
    </w:p>
    <w:p w:rsidR="001A4B8C" w:rsidRDefault="00F76CCF">
      <w:pPr>
        <w:spacing w:before="108"/>
        <w:ind w:left="144" w:right="648" w:firstLine="648"/>
        <w:jc w:val="both"/>
        <w:rPr>
          <w:rFonts w:ascii="Tahoma" w:hAnsi="Tahoma"/>
          <w:color w:val="000000"/>
          <w:spacing w:val="6"/>
        </w:rPr>
      </w:pPr>
      <w:proofErr w:type="spellStart"/>
      <w:proofErr w:type="gramStart"/>
      <w:r>
        <w:rPr>
          <w:rFonts w:ascii="Tahoma" w:hAnsi="Tahoma"/>
          <w:color w:val="000000"/>
          <w:spacing w:val="6"/>
        </w:rPr>
        <w:t>İlköğretim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ve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ortaöğretim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yaş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grubundaki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çocuklarda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enerji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yoğunluğu</w:t>
      </w:r>
      <w:proofErr w:type="spellEnd"/>
      <w:r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6"/>
        </w:rPr>
        <w:t>yü</w:t>
      </w:r>
      <w:r w:rsidR="00B40FBD">
        <w:rPr>
          <w:rFonts w:ascii="Tahoma" w:hAnsi="Tahoma"/>
          <w:color w:val="000000"/>
          <w:spacing w:val="6"/>
        </w:rPr>
        <w:t>ksek</w:t>
      </w:r>
      <w:proofErr w:type="spellEnd"/>
      <w:r w:rsidR="00B40FBD">
        <w:rPr>
          <w:rFonts w:ascii="Tahoma" w:hAnsi="Tahoma"/>
          <w:color w:val="000000"/>
          <w:spacing w:val="6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atıştırmalıkların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ve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içeceklerin</w:t>
      </w:r>
      <w:proofErr w:type="spellEnd"/>
      <w:r>
        <w:rPr>
          <w:rFonts w:ascii="Tahoma" w:hAnsi="Tahoma"/>
          <w:color w:val="000000"/>
          <w:spacing w:val="1"/>
        </w:rPr>
        <w:t xml:space="preserve">, </w:t>
      </w:r>
      <w:proofErr w:type="spellStart"/>
      <w:r>
        <w:rPr>
          <w:rFonts w:ascii="Tahoma" w:hAnsi="Tahoma"/>
          <w:color w:val="000000"/>
          <w:spacing w:val="1"/>
        </w:rPr>
        <w:t>hızlı-hazır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besinlerin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tüketim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sıklığı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ve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miktarındaki</w:t>
      </w:r>
      <w:proofErr w:type="spellEnd"/>
      <w:r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1"/>
        </w:rPr>
        <w:t>artışın</w:t>
      </w:r>
      <w:proofErr w:type="spellEnd"/>
      <w:r w:rsidR="00B40FBD">
        <w:rPr>
          <w:rFonts w:ascii="Tahoma" w:hAnsi="Tahoma"/>
          <w:color w:val="000000"/>
          <w:spacing w:val="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sağlıksız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besin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seçimi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ve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dengesiz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beslenmeye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bağlı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hastalık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ve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risk</w:t>
      </w:r>
      <w:r w:rsidR="00B40FBD">
        <w:rPr>
          <w:rFonts w:ascii="Tahoma" w:hAnsi="Tahoma"/>
          <w:color w:val="000000"/>
          <w:spacing w:val="-1"/>
        </w:rPr>
        <w:t>lerini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1"/>
        </w:rPr>
        <w:t>artt</w:t>
      </w:r>
      <w:r>
        <w:rPr>
          <w:rFonts w:ascii="Tahoma" w:hAnsi="Tahoma"/>
          <w:color w:val="000000"/>
          <w:spacing w:val="-1"/>
        </w:rPr>
        <w:t>ırdığı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1"/>
        </w:rPr>
        <w:t>rapor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edilmektedir</w:t>
      </w:r>
      <w:proofErr w:type="spellEnd"/>
      <w:r>
        <w:rPr>
          <w:rFonts w:ascii="Tahoma" w:hAnsi="Tahoma"/>
          <w:color w:val="000000"/>
          <w:spacing w:val="-4"/>
        </w:rPr>
        <w:t>.</w:t>
      </w:r>
      <w:proofErr w:type="gram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Yetersiz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ve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dengesiz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beslenmeye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bağlı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olarak</w:t>
      </w:r>
      <w:proofErr w:type="spell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-4"/>
        </w:rPr>
        <w:t>ortaya</w:t>
      </w:r>
      <w:proofErr w:type="spellEnd"/>
      <w:r>
        <w:rPr>
          <w:rFonts w:ascii="Tahoma" w:hAnsi="Tahoma"/>
          <w:color w:val="000000"/>
          <w:spacing w:val="-4"/>
        </w:rPr>
        <w:t xml:space="preserve"> ;</w:t>
      </w:r>
      <w:proofErr w:type="spellStart"/>
      <w:r>
        <w:rPr>
          <w:rFonts w:ascii="Tahoma" w:hAnsi="Tahoma"/>
          <w:color w:val="000000"/>
          <w:spacing w:val="-4"/>
        </w:rPr>
        <w:t>çıkan</w:t>
      </w:r>
      <w:proofErr w:type="spellEnd"/>
      <w:proofErr w:type="gramEnd"/>
      <w:r>
        <w:rPr>
          <w:rFonts w:ascii="Tahoma" w:hAnsi="Tahoma"/>
          <w:color w:val="000000"/>
          <w:spacing w:val="-4"/>
        </w:rPr>
        <w:t xml:space="preserve"> </w:t>
      </w:r>
      <w:proofErr w:type="spellStart"/>
      <w:r>
        <w:rPr>
          <w:rFonts w:ascii="Tahoma" w:hAnsi="Tahoma"/>
          <w:color w:val="000000"/>
          <w:spacing w:val="-4"/>
        </w:rPr>
        <w:t>şişmanlık</w:t>
      </w:r>
      <w:proofErr w:type="spellEnd"/>
      <w:r>
        <w:rPr>
          <w:rFonts w:ascii="Tahoma" w:hAnsi="Tahoma"/>
          <w:color w:val="000000"/>
          <w:spacing w:val="-4"/>
        </w:rPr>
        <w:t xml:space="preserve">, </w:t>
      </w:r>
      <w:proofErr w:type="spellStart"/>
      <w:r>
        <w:rPr>
          <w:rFonts w:ascii="Tahoma" w:hAnsi="Tahoma"/>
          <w:color w:val="000000"/>
          <w:spacing w:val="-4"/>
        </w:rPr>
        <w:t>zayıflı</w:t>
      </w:r>
      <w:r w:rsidR="00B40FBD">
        <w:rPr>
          <w:rFonts w:ascii="Tahoma" w:hAnsi="Tahoma"/>
          <w:color w:val="000000"/>
          <w:spacing w:val="-4"/>
        </w:rPr>
        <w:t>k</w:t>
      </w:r>
      <w:proofErr w:type="spellEnd"/>
      <w:r w:rsidR="00B40FBD">
        <w:rPr>
          <w:rFonts w:ascii="Tahoma" w:hAnsi="Tahoma"/>
          <w:color w:val="000000"/>
          <w:spacing w:val="-4"/>
        </w:rPr>
        <w:t xml:space="preserve">, </w:t>
      </w:r>
      <w:proofErr w:type="spellStart"/>
      <w:r>
        <w:rPr>
          <w:rFonts w:ascii="Tahoma" w:hAnsi="Tahoma"/>
          <w:color w:val="000000"/>
          <w:spacing w:val="-1"/>
        </w:rPr>
        <w:t>kemik</w:t>
      </w:r>
      <w:proofErr w:type="spellEnd"/>
      <w:r>
        <w:rPr>
          <w:rFonts w:ascii="Tahoma" w:hAnsi="Tahoma"/>
          <w:color w:val="000000"/>
          <w:spacing w:val="-1"/>
        </w:rPr>
        <w:t>/</w:t>
      </w:r>
      <w:proofErr w:type="spellStart"/>
      <w:r>
        <w:rPr>
          <w:rFonts w:ascii="Tahoma" w:hAnsi="Tahoma"/>
          <w:color w:val="000000"/>
          <w:spacing w:val="-1"/>
        </w:rPr>
        <w:t>diş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sağlığı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bozuklukları</w:t>
      </w:r>
      <w:proofErr w:type="spellEnd"/>
      <w:r>
        <w:rPr>
          <w:rFonts w:ascii="Tahoma" w:hAnsi="Tahoma"/>
          <w:color w:val="000000"/>
          <w:spacing w:val="-1"/>
        </w:rPr>
        <w:t xml:space="preserve">, </w:t>
      </w:r>
      <w:proofErr w:type="spellStart"/>
      <w:r>
        <w:rPr>
          <w:rFonts w:ascii="Tahoma" w:hAnsi="Tahoma"/>
          <w:color w:val="000000"/>
          <w:spacing w:val="-1"/>
        </w:rPr>
        <w:t>çeşitli</w:t>
      </w:r>
      <w:proofErr w:type="spellEnd"/>
      <w:r>
        <w:rPr>
          <w:rFonts w:ascii="Tahoma" w:hAnsi="Tahoma"/>
          <w:color w:val="000000"/>
          <w:spacing w:val="-1"/>
        </w:rPr>
        <w:t xml:space="preserve"> vitamin </w:t>
      </w:r>
      <w:proofErr w:type="spellStart"/>
      <w:r>
        <w:rPr>
          <w:rFonts w:ascii="Tahoma" w:hAnsi="Tahoma"/>
          <w:color w:val="000000"/>
          <w:spacing w:val="-1"/>
        </w:rPr>
        <w:t>ve</w:t>
      </w:r>
      <w:proofErr w:type="spellEnd"/>
      <w:r>
        <w:rPr>
          <w:rFonts w:ascii="Tahoma" w:hAnsi="Tahoma"/>
          <w:color w:val="000000"/>
          <w:spacing w:val="-1"/>
        </w:rPr>
        <w:t xml:space="preserve"> mineral </w:t>
      </w:r>
      <w:proofErr w:type="spellStart"/>
      <w:r>
        <w:rPr>
          <w:rFonts w:ascii="Tahoma" w:hAnsi="Tahoma"/>
          <w:color w:val="000000"/>
          <w:spacing w:val="-1"/>
        </w:rPr>
        <w:t>yetersizlikleri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gibi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rahatsızlıkları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yetişkinlik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döneminde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görülen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bazı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kronik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hastalıklara</w:t>
      </w:r>
      <w:proofErr w:type="spellEnd"/>
      <w:r>
        <w:rPr>
          <w:rFonts w:ascii="Tahoma" w:hAnsi="Tahoma"/>
          <w:color w:val="000000"/>
          <w:spacing w:val="-1"/>
        </w:rPr>
        <w:t xml:space="preserve"> (</w:t>
      </w:r>
      <w:proofErr w:type="spellStart"/>
      <w:r>
        <w:rPr>
          <w:rFonts w:ascii="Tahoma" w:hAnsi="Tahoma"/>
          <w:color w:val="000000"/>
          <w:spacing w:val="-1"/>
        </w:rPr>
        <w:t>kardiyovasküler</w:t>
      </w:r>
      <w:proofErr w:type="spellEnd"/>
      <w:r>
        <w:rPr>
          <w:rFonts w:ascii="Tahoma" w:hAnsi="Tahoma"/>
          <w:color w:val="000000"/>
          <w:spacing w:val="-1"/>
        </w:rPr>
        <w:t xml:space="preserve"> </w:t>
      </w:r>
      <w:proofErr w:type="spellStart"/>
      <w:r>
        <w:rPr>
          <w:rFonts w:ascii="Tahoma" w:hAnsi="Tahoma"/>
          <w:color w:val="000000"/>
          <w:spacing w:val="-1"/>
        </w:rPr>
        <w:t>hastalıkl</w:t>
      </w:r>
      <w:r w:rsidR="00B40FBD">
        <w:rPr>
          <w:rFonts w:ascii="Tahoma" w:hAnsi="Tahoma"/>
          <w:color w:val="000000"/>
          <w:spacing w:val="-1"/>
        </w:rPr>
        <w:t>ar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, </w:t>
      </w:r>
      <w:proofErr w:type="spellStart"/>
      <w:r w:rsidR="00B40FBD">
        <w:rPr>
          <w:rFonts w:ascii="Tahoma" w:hAnsi="Tahoma"/>
          <w:color w:val="000000"/>
          <w:spacing w:val="-1"/>
        </w:rPr>
        <w:t>diyabet</w:t>
      </w:r>
      <w:proofErr w:type="spellEnd"/>
      <w:r w:rsidR="00B40FBD">
        <w:rPr>
          <w:rFonts w:ascii="Tahoma" w:hAnsi="Tahoma"/>
          <w:color w:val="000000"/>
          <w:spacing w:val="-1"/>
        </w:rPr>
        <w:t xml:space="preserve">, </w:t>
      </w:r>
      <w:proofErr w:type="spellStart"/>
      <w:r>
        <w:rPr>
          <w:rFonts w:ascii="Tahoma" w:hAnsi="Tahoma"/>
          <w:color w:val="000000"/>
          <w:spacing w:val="-2"/>
        </w:rPr>
        <w:t>bazı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kanser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türleri</w:t>
      </w:r>
      <w:proofErr w:type="spellEnd"/>
      <w:r>
        <w:rPr>
          <w:rFonts w:ascii="Tahoma" w:hAnsi="Tahoma"/>
          <w:color w:val="000000"/>
          <w:spacing w:val="-2"/>
        </w:rPr>
        <w:t xml:space="preserve"> vb.) </w:t>
      </w:r>
      <w:proofErr w:type="spellStart"/>
      <w:r>
        <w:rPr>
          <w:rFonts w:ascii="Tahoma" w:hAnsi="Tahoma"/>
          <w:color w:val="000000"/>
          <w:spacing w:val="-2"/>
        </w:rPr>
        <w:t>zemin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oluşturduğ</w:t>
      </w:r>
      <w:r w:rsidR="00B40FBD">
        <w:rPr>
          <w:rFonts w:ascii="Tahoma" w:hAnsi="Tahoma"/>
          <w:color w:val="000000"/>
          <w:spacing w:val="-2"/>
        </w:rPr>
        <w:t>u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</w:t>
      </w:r>
      <w:proofErr w:type="spellStart"/>
      <w:r w:rsidR="00B40FBD">
        <w:rPr>
          <w:rFonts w:ascii="Tahoma" w:hAnsi="Tahoma"/>
          <w:color w:val="000000"/>
          <w:spacing w:val="-2"/>
        </w:rPr>
        <w:t>bilinmektedir</w:t>
      </w:r>
      <w:proofErr w:type="spellEnd"/>
      <w:r w:rsidR="00B40FBD">
        <w:rPr>
          <w:rFonts w:ascii="Tahoma" w:hAnsi="Tahoma"/>
          <w:color w:val="000000"/>
          <w:spacing w:val="-2"/>
        </w:rPr>
        <w:t>.</w:t>
      </w:r>
    </w:p>
    <w:p w:rsidR="001A4B8C" w:rsidRDefault="00F76CCF">
      <w:pPr>
        <w:spacing w:before="108"/>
        <w:ind w:left="144" w:right="648" w:firstLine="648"/>
        <w:jc w:val="both"/>
        <w:rPr>
          <w:rFonts w:ascii="Tahoma" w:hAnsi="Tahoma"/>
          <w:color w:val="000000"/>
          <w:spacing w:val="-2"/>
        </w:rPr>
      </w:pPr>
      <w:r>
        <w:rPr>
          <w:rFonts w:ascii="Tahoma" w:hAnsi="Tahoma"/>
          <w:color w:val="000000"/>
          <w:spacing w:val="-2"/>
        </w:rPr>
        <w:t xml:space="preserve">Bu </w:t>
      </w:r>
      <w:proofErr w:type="spellStart"/>
      <w:r>
        <w:rPr>
          <w:rFonts w:ascii="Tahoma" w:hAnsi="Tahoma"/>
          <w:color w:val="000000"/>
          <w:spacing w:val="-2"/>
        </w:rPr>
        <w:t>kapsamda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yaşama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kalitesini</w:t>
      </w:r>
      <w:proofErr w:type="spellEnd"/>
      <w:r>
        <w:rPr>
          <w:rFonts w:ascii="Tahoma" w:hAnsi="Tahoma"/>
          <w:color w:val="000000"/>
          <w:spacing w:val="-2"/>
        </w:rPr>
        <w:t xml:space="preserve"> </w:t>
      </w:r>
      <w:proofErr w:type="spellStart"/>
      <w:r>
        <w:rPr>
          <w:rFonts w:ascii="Tahoma" w:hAnsi="Tahoma"/>
          <w:color w:val="000000"/>
          <w:spacing w:val="-2"/>
        </w:rPr>
        <w:t>düşüren</w:t>
      </w:r>
      <w:r w:rsidR="00053790">
        <w:rPr>
          <w:rFonts w:ascii="Tahoma" w:hAnsi="Tahoma"/>
          <w:color w:val="000000"/>
          <w:spacing w:val="-2"/>
        </w:rPr>
        <w:t>ren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ve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tüm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dünyada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hızla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artan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hastalıklardan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bir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tanesi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olan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obezitenin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önlenmesine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yönelik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bilirmsel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ve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politik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kararlılığın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oluşturulması</w:t>
      </w:r>
      <w:proofErr w:type="spellEnd"/>
      <w:r w:rsidR="00053790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-2"/>
        </w:rPr>
        <w:t>v</w:t>
      </w:r>
      <w:r w:rsidR="00B40FBD">
        <w:rPr>
          <w:rFonts w:ascii="Tahoma" w:hAnsi="Tahoma"/>
          <w:color w:val="000000"/>
          <w:spacing w:val="-2"/>
        </w:rPr>
        <w:t>e</w:t>
      </w:r>
      <w:proofErr w:type="spellEnd"/>
      <w:r w:rsidR="00B40FBD">
        <w:rPr>
          <w:rFonts w:ascii="Tahoma" w:hAnsi="Tahoma"/>
          <w:color w:val="000000"/>
          <w:spacing w:val="-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sektörler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arası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işbirliği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ve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eş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güdümün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güçlendirilmesi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amacıyla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Sağlık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Bakanlığın</w:t>
      </w:r>
      <w:r w:rsidR="00B40FBD">
        <w:rPr>
          <w:rFonts w:ascii="Tahoma" w:hAnsi="Tahoma"/>
          <w:color w:val="000000"/>
          <w:spacing w:val="2"/>
        </w:rPr>
        <w:t>ca</w:t>
      </w:r>
      <w:proofErr w:type="spellEnd"/>
      <w:r w:rsidR="00B40FBD">
        <w:rPr>
          <w:rFonts w:ascii="Tahoma" w:hAnsi="Tahoma"/>
          <w:color w:val="000000"/>
          <w:spacing w:val="2"/>
        </w:rPr>
        <w:t xml:space="preserve"> </w:t>
      </w:r>
      <w:proofErr w:type="spellStart"/>
      <w:r w:rsidR="00B40FBD">
        <w:rPr>
          <w:rFonts w:ascii="Times New Roman" w:hAnsi="Times New Roman"/>
          <w:color w:val="000000"/>
          <w:spacing w:val="12"/>
          <w:sz w:val="21"/>
        </w:rPr>
        <w:t>ilgili</w:t>
      </w:r>
      <w:proofErr w:type="spellEnd"/>
      <w:r w:rsidR="00B40FBD">
        <w:rPr>
          <w:rFonts w:ascii="Times New Roman" w:hAnsi="Times New Roman"/>
          <w:color w:val="000000"/>
          <w:spacing w:val="12"/>
          <w:sz w:val="21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tüm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kuruluşların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katılımı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ile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hazırlanan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"</w:t>
      </w:r>
      <w:proofErr w:type="spellStart"/>
      <w:r w:rsidR="00053790">
        <w:rPr>
          <w:rFonts w:ascii="Tahoma" w:hAnsi="Tahoma"/>
          <w:color w:val="000000"/>
          <w:spacing w:val="2"/>
        </w:rPr>
        <w:t>Türkiye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Sağlıklı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Beslenme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ve</w:t>
      </w:r>
      <w:proofErr w:type="spellEnd"/>
      <w:r w:rsidR="00053790">
        <w:rPr>
          <w:rFonts w:ascii="Tahoma" w:hAnsi="Tahoma"/>
          <w:color w:val="000000"/>
          <w:spacing w:val="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2"/>
        </w:rPr>
        <w:t>Hareketli</w:t>
      </w:r>
      <w:proofErr w:type="spellEnd"/>
      <w:r w:rsidR="00B40FBD">
        <w:rPr>
          <w:rFonts w:ascii="Tahoma" w:hAnsi="Tahoma"/>
          <w:color w:val="000000"/>
          <w:spacing w:val="2"/>
        </w:rPr>
        <w:t xml:space="preserve"> Hayat </w:t>
      </w:r>
      <w:proofErr w:type="spellStart"/>
      <w:r w:rsidR="00053790">
        <w:rPr>
          <w:rFonts w:ascii="Tahoma" w:hAnsi="Tahoma"/>
          <w:color w:val="000000"/>
          <w:spacing w:val="12"/>
        </w:rPr>
        <w:t>Programı'nın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etkin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bir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şekilde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uygulanması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için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tüm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kamu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kurum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ve</w:t>
      </w:r>
      <w:proofErr w:type="spellEnd"/>
      <w:r w:rsidR="00053790">
        <w:rPr>
          <w:rFonts w:ascii="Tahoma" w:hAnsi="Tahoma"/>
          <w:color w:val="000000"/>
          <w:spacing w:val="12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12"/>
        </w:rPr>
        <w:t>kuruluşları</w:t>
      </w:r>
      <w:proofErr w:type="spellEnd"/>
      <w:r w:rsidR="00B40FBD">
        <w:rPr>
          <w:rFonts w:ascii="Tahoma" w:hAnsi="Tahoma"/>
          <w:color w:val="000000"/>
          <w:spacing w:val="12"/>
        </w:rPr>
        <w:t xml:space="preserve">, </w:t>
      </w:r>
      <w:proofErr w:type="spellStart"/>
      <w:r w:rsidR="00053790">
        <w:rPr>
          <w:rFonts w:ascii="Tahoma" w:hAnsi="Tahoma"/>
          <w:color w:val="000000"/>
          <w:spacing w:val="9"/>
        </w:rPr>
        <w:t>Ü</w:t>
      </w:r>
      <w:r w:rsidR="00B40FBD">
        <w:rPr>
          <w:rFonts w:ascii="Tahoma" w:hAnsi="Tahoma"/>
          <w:color w:val="000000"/>
          <w:spacing w:val="9"/>
        </w:rPr>
        <w:t>niversitele</w:t>
      </w:r>
      <w:r w:rsidR="00053790">
        <w:rPr>
          <w:rFonts w:ascii="Tahoma" w:hAnsi="Tahoma"/>
          <w:color w:val="000000"/>
          <w:spacing w:val="9"/>
        </w:rPr>
        <w:t>r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, </w:t>
      </w:r>
      <w:proofErr w:type="spellStart"/>
      <w:r w:rsidR="00053790">
        <w:rPr>
          <w:rFonts w:ascii="Tahoma" w:hAnsi="Tahoma"/>
          <w:color w:val="000000"/>
          <w:spacing w:val="9"/>
        </w:rPr>
        <w:t>özel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sektör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ve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sivil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toplum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kuruluşlarınca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gereken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destek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ve</w:t>
      </w:r>
      <w:proofErr w:type="spellEnd"/>
      <w:r w:rsidR="00053790">
        <w:rPr>
          <w:rFonts w:ascii="Tahoma" w:hAnsi="Tahoma"/>
          <w:color w:val="000000"/>
          <w:spacing w:val="9"/>
        </w:rPr>
        <w:t xml:space="preserve"> </w:t>
      </w:r>
      <w:proofErr w:type="spellStart"/>
      <w:r w:rsidR="00053790">
        <w:rPr>
          <w:rFonts w:ascii="Tahoma" w:hAnsi="Tahoma"/>
          <w:color w:val="000000"/>
          <w:spacing w:val="9"/>
        </w:rPr>
        <w:t>yardımı</w:t>
      </w:r>
      <w:bookmarkStart w:id="0" w:name="_GoBack"/>
      <w:bookmarkEnd w:id="0"/>
      <w:r w:rsidR="00B40FBD">
        <w:rPr>
          <w:rFonts w:ascii="Tahoma" w:hAnsi="Tahoma"/>
          <w:color w:val="000000"/>
          <w:spacing w:val="9"/>
        </w:rPr>
        <w:t>n</w:t>
      </w:r>
      <w:proofErr w:type="spellEnd"/>
    </w:p>
    <w:p w:rsidR="001A4B8C" w:rsidRDefault="00B40FBD">
      <w:pPr>
        <w:tabs>
          <w:tab w:val="right" w:pos="9008"/>
        </w:tabs>
        <w:spacing w:before="72"/>
        <w:ind w:left="144"/>
        <w:rPr>
          <w:rFonts w:ascii="Tahoma" w:hAnsi="Tahoma"/>
          <w:color w:val="000000"/>
          <w:spacing w:val="-21"/>
          <w:sz w:val="19"/>
        </w:rPr>
      </w:pPr>
      <w:proofErr w:type="spellStart"/>
      <w:r>
        <w:rPr>
          <w:rFonts w:ascii="Tahoma" w:hAnsi="Tahoma"/>
          <w:color w:val="000000"/>
          <w:spacing w:val="-21"/>
          <w:sz w:val="19"/>
        </w:rPr>
        <w:t>Marna</w:t>
      </w:r>
      <w:proofErr w:type="spellEnd"/>
      <w:r>
        <w:rPr>
          <w:rFonts w:ascii="Tahoma" w:hAnsi="Tahoma"/>
          <w:color w:val="000000"/>
          <w:spacing w:val="-21"/>
          <w:sz w:val="19"/>
        </w:rPr>
        <w:t xml:space="preserve"> sly </w:t>
      </w:r>
      <w:r>
        <w:rPr>
          <w:rFonts w:ascii="Times New Roman" w:hAnsi="Times New Roman"/>
          <w:b/>
          <w:color w:val="000000"/>
          <w:spacing w:val="-1"/>
          <w:sz w:val="19"/>
        </w:rPr>
        <w:t xml:space="preserve">MAR </w:t>
      </w:r>
      <w:r>
        <w:rPr>
          <w:rFonts w:ascii="Times New Roman" w:hAnsi="Times New Roman"/>
          <w:color w:val="000000"/>
          <w:spacing w:val="-1"/>
          <w:sz w:val="18"/>
        </w:rPr>
        <w:t xml:space="preserve">06648 </w:t>
      </w:r>
      <w:proofErr w:type="spellStart"/>
      <w:r>
        <w:rPr>
          <w:rFonts w:ascii="Times New Roman" w:hAnsi="Times New Roman"/>
          <w:color w:val="000000"/>
          <w:spacing w:val="-1"/>
          <w:sz w:val="18"/>
        </w:rPr>
        <w:t>KriAlay</w:t>
      </w:r>
      <w:proofErr w:type="gramStart"/>
      <w:r>
        <w:rPr>
          <w:rFonts w:ascii="Times New Roman" w:hAnsi="Times New Roman"/>
          <w:color w:val="000000"/>
          <w:spacing w:val="-1"/>
          <w:sz w:val="18"/>
        </w:rPr>
        <w:t>;ANKARA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18"/>
        </w:rPr>
        <w:tab/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Aynnull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bilgi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icirt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: 620:nci </w:t>
      </w:r>
      <w:r>
        <w:rPr>
          <w:rFonts w:ascii="Tahoma" w:hAnsi="Tahoma"/>
          <w:color w:val="000000"/>
          <w:spacing w:val="-18"/>
          <w:sz w:val="19"/>
        </w:rPr>
        <w:t xml:space="preserve">4ICri 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vc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 Suva' 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Elkinlikkr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Daire</w:t>
      </w:r>
      <w:proofErr w:type="spellEnd"/>
      <w:r>
        <w:rPr>
          <w:rFonts w:ascii="Times New Roman" w:hAnsi="Times New Roman"/>
          <w:color w:val="000000"/>
          <w:spacing w:val="2"/>
          <w:sz w:val="18"/>
        </w:rPr>
        <w:t xml:space="preserve"> Balk:014i</w:t>
      </w:r>
    </w:p>
    <w:p w:rsidR="001A4B8C" w:rsidRDefault="00B40FBD">
      <w:pPr>
        <w:tabs>
          <w:tab w:val="right" w:pos="9008"/>
        </w:tabs>
        <w:ind w:left="144"/>
        <w:rPr>
          <w:rFonts w:ascii="Times New Roman" w:hAnsi="Times New Roman"/>
          <w:color w:val="000000"/>
          <w:sz w:val="18"/>
        </w:rPr>
      </w:pPr>
      <w:proofErr w:type="spellStart"/>
      <w:r>
        <w:rPr>
          <w:rFonts w:ascii="Times New Roman" w:hAnsi="Times New Roman"/>
          <w:color w:val="000000"/>
          <w:sz w:val="18"/>
        </w:rPr>
        <w:t>Flekrrunik</w:t>
      </w:r>
      <w:proofErr w:type="spellEnd"/>
      <w:r>
        <w:rPr>
          <w:rFonts w:ascii="Times New Roman" w:hAnsi="Times New Roman"/>
          <w:color w:val="000000"/>
          <w:sz w:val="18"/>
        </w:rPr>
        <w:t xml:space="preserve"> Ag: </w:t>
      </w:r>
      <w:hyperlink r:id="rId7">
        <w:r>
          <w:rPr>
            <w:rFonts w:ascii="Tahoma" w:hAnsi="Tahoma"/>
            <w:color w:val="0000FF"/>
            <w:spacing w:val="-20"/>
            <w:sz w:val="19"/>
            <w:u w:val="single"/>
          </w:rPr>
          <w:t>www.rnth.gov.tr</w:t>
        </w:r>
      </w:hyperlink>
      <w:r>
        <w:rPr>
          <w:rFonts w:ascii="Tahoma" w:hAnsi="Tahoma"/>
          <w:color w:val="000000"/>
          <w:spacing w:val="-20"/>
          <w:sz w:val="19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pacing w:val="6"/>
          <w:sz w:val="18"/>
        </w:rPr>
        <w:t>Th</w:t>
      </w:r>
      <w:proofErr w:type="spellEnd"/>
      <w:r>
        <w:rPr>
          <w:rFonts w:ascii="Times New Roman" w:hAnsi="Times New Roman"/>
          <w:color w:val="000000"/>
          <w:spacing w:val="6"/>
          <w:sz w:val="18"/>
        </w:rPr>
        <w:t>;</w:t>
      </w:r>
      <w:proofErr w:type="gramEnd"/>
      <w:r>
        <w:rPr>
          <w:rFonts w:ascii="Times New Roman" w:hAnsi="Times New Roman"/>
          <w:color w:val="000000"/>
          <w:spacing w:val="6"/>
          <w:sz w:val="18"/>
        </w:rPr>
        <w:t>(0312)411 1302</w:t>
      </w:r>
      <w:r>
        <w:rPr>
          <w:rFonts w:ascii="Times New Roman" w:hAnsi="Times New Roman"/>
          <w:color w:val="000000"/>
          <w:spacing w:val="6"/>
          <w:sz w:val="18"/>
          <w:vertAlign w:val="superscript"/>
        </w:rPr>
        <w:t>,</w:t>
      </w:r>
      <w:r>
        <w:rPr>
          <w:rFonts w:ascii="Times New Roman" w:hAnsi="Times New Roman"/>
          <w:color w:val="000000"/>
          <w:spacing w:val="6"/>
          <w:sz w:val="18"/>
        </w:rPr>
        <w:t>12 45</w:t>
      </w:r>
    </w:p>
    <w:p w:rsidR="001A4B8C" w:rsidRDefault="00B40FBD">
      <w:pPr>
        <w:tabs>
          <w:tab w:val="right" w:pos="9008"/>
        </w:tabs>
        <w:ind w:left="144"/>
        <w:rPr>
          <w:rFonts w:ascii="Times New Roman" w:hAnsi="Times New Roman"/>
          <w:color w:val="000000"/>
          <w:spacing w:val="2"/>
          <w:sz w:val="18"/>
        </w:rPr>
      </w:pPr>
      <w:proofErr w:type="gramStart"/>
      <w:r>
        <w:rPr>
          <w:rFonts w:ascii="Times New Roman" w:hAnsi="Times New Roman"/>
          <w:color w:val="000000"/>
          <w:spacing w:val="2"/>
          <w:sz w:val="18"/>
        </w:rPr>
        <w:t>e-</w:t>
      </w:r>
      <w:proofErr w:type="spellStart"/>
      <w:r>
        <w:rPr>
          <w:rFonts w:ascii="Times New Roman" w:hAnsi="Times New Roman"/>
          <w:color w:val="000000"/>
          <w:spacing w:val="2"/>
          <w:sz w:val="18"/>
        </w:rPr>
        <w:t>pomar</w:t>
      </w:r>
      <w:proofErr w:type="spellEnd"/>
      <w:proofErr w:type="gramEnd"/>
      <w:r>
        <w:rPr>
          <w:rFonts w:ascii="Times New Roman" w:hAnsi="Times New Roman"/>
          <w:color w:val="000000"/>
          <w:spacing w:val="2"/>
          <w:sz w:val="18"/>
        </w:rPr>
        <w:t xml:space="preserve"> </w:t>
      </w:r>
      <w:proofErr w:type="spellStart"/>
      <w:r>
        <w:rPr>
          <w:rFonts w:ascii="Tahoma" w:hAnsi="Tahoma"/>
          <w:color w:val="000000"/>
          <w:spacing w:val="-18"/>
          <w:sz w:val="19"/>
        </w:rPr>
        <w:t>intc_ogrencii</w:t>
      </w:r>
      <w:proofErr w:type="spellEnd"/>
      <w:r>
        <w:rPr>
          <w:rFonts w:ascii="Tahoma" w:hAnsi="Tahoma"/>
          <w:color w:val="000000"/>
          <w:spacing w:val="-18"/>
          <w:sz w:val="19"/>
        </w:rPr>
        <w:t>(ilerigamt1).go9.0</w:t>
      </w:r>
      <w:r>
        <w:rPr>
          <w:rFonts w:ascii="Tahoma" w:hAnsi="Tahoma"/>
          <w:color w:val="000000"/>
          <w:spacing w:val="-18"/>
          <w:sz w:val="19"/>
        </w:rPr>
        <w:tab/>
        <w:t xml:space="preserve">Ram </w:t>
      </w:r>
      <w:r>
        <w:rPr>
          <w:rFonts w:ascii="Times New Roman" w:hAnsi="Times New Roman"/>
          <w:color w:val="000000"/>
          <w:spacing w:val="2"/>
          <w:sz w:val="18"/>
        </w:rPr>
        <w:t>(0 312) 425 19 07</w:t>
      </w:r>
    </w:p>
    <w:p w:rsidR="001A4B8C" w:rsidRDefault="00B40FBD">
      <w:pPr>
        <w:tabs>
          <w:tab w:val="right" w:pos="9645"/>
        </w:tabs>
        <w:spacing w:line="288" w:lineRule="auto"/>
        <w:ind w:left="1296"/>
        <w:rPr>
          <w:rFonts w:ascii="Times New Roman" w:hAnsi="Times New Roman"/>
          <w:b/>
          <w:color w:val="000000"/>
          <w:spacing w:val="12"/>
          <w:sz w:val="12"/>
          <w:u w:val="single"/>
        </w:rPr>
      </w:pPr>
      <w:proofErr w:type="gram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:earth</w:t>
      </w:r>
      <w:proofErr w:type="gram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 cannily. </w:t>
      </w:r>
      <w:proofErr w:type="spellStart"/>
      <w:proofErr w:type="gram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bitp</w:t>
      </w:r>
      <w:proofErr w:type="spell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.:</w:t>
      </w:r>
      <w:proofErr w:type="gram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/</w:t>
      </w:r>
      <w:proofErr w:type="gram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et</w:t>
      </w:r>
      <w:proofErr w:type="gram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 hats,- </w:t>
      </w:r>
      <w:proofErr w:type="spellStart"/>
      <w:r>
        <w:rPr>
          <w:rFonts w:ascii="Verdana" w:hAnsi="Verdana"/>
          <w:b/>
          <w:color w:val="000000"/>
          <w:spacing w:val="12"/>
          <w:sz w:val="11"/>
          <w:u w:val="single"/>
        </w:rPr>
        <w:t>eagItt</w:t>
      </w:r>
      <w:proofErr w:type="spellEnd"/>
      <w:r>
        <w:rPr>
          <w:rFonts w:ascii="Verdana" w:hAnsi="Verdana"/>
          <w:b/>
          <w:color w:val="000000"/>
          <w:spacing w:val="12"/>
          <w:sz w:val="11"/>
          <w:u w:val="single"/>
        </w:rPr>
        <w:t xml:space="preserve">. </w:t>
      </w:r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Batt to </w:t>
      </w:r>
      <w:r>
        <w:rPr>
          <w:rFonts w:ascii="Times New Roman" w:hAnsi="Times New Roman"/>
          <w:b/>
          <w:i/>
          <w:color w:val="000000"/>
          <w:spacing w:val="12"/>
          <w:sz w:val="11"/>
          <w:u w:val="single"/>
        </w:rPr>
        <w:t>'</w:t>
      </w:r>
      <w:proofErr w:type="spellStart"/>
      <w:r>
        <w:rPr>
          <w:rFonts w:ascii="Times New Roman" w:hAnsi="Times New Roman"/>
          <w:b/>
          <w:i/>
          <w:color w:val="000000"/>
          <w:spacing w:val="12"/>
          <w:sz w:val="11"/>
          <w:u w:val="single"/>
        </w:rPr>
        <w:t>Mtn</w:t>
      </w:r>
      <w:proofErr w:type="spellEnd"/>
      <w:r>
        <w:rPr>
          <w:rFonts w:ascii="Times New Roman" w:hAnsi="Times New Roman"/>
          <w:b/>
          <w:i/>
          <w:color w:val="000000"/>
          <w:spacing w:val="12"/>
          <w:sz w:val="11"/>
          <w:u w:val="single"/>
        </w:rPr>
        <w:t xml:space="preserve"> </w:t>
      </w:r>
      <w:r>
        <w:rPr>
          <w:rFonts w:ascii="Times New Roman" w:hAnsi="Times New Roman"/>
          <w:b/>
          <w:color w:val="000000"/>
          <w:spacing w:val="12"/>
          <w:sz w:val="10"/>
          <w:u w:val="single"/>
        </w:rPr>
        <w:t xml:space="preserve">i.4e.n </w:t>
      </w:r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7</w:t>
      </w:r>
      <w:proofErr w:type="gram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,e17.41fe</w:t>
      </w:r>
      <w:proofErr w:type="gram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94117-An4.-tf4t </w:t>
      </w:r>
      <w:proofErr w:type="spell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f.eUe•ceitatArt</w:t>
      </w:r>
      <w:proofErr w:type="spell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Itnelt</w:t>
      </w:r>
      <w:proofErr w:type="spell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>.</w:t>
      </w:r>
      <w:proofErr w:type="gramEnd"/>
      <w:r>
        <w:rPr>
          <w:rFonts w:ascii="Times New Roman" w:hAnsi="Times New Roman"/>
          <w:b/>
          <w:color w:val="000000"/>
          <w:spacing w:val="12"/>
          <w:sz w:val="12"/>
          <w:u w:val="single"/>
        </w:rPr>
        <w:tab/>
      </w:r>
      <w:proofErr w:type="spellStart"/>
      <w:proofErr w:type="gramStart"/>
      <w:r>
        <w:rPr>
          <w:rFonts w:ascii="Times New Roman" w:hAnsi="Times New Roman"/>
          <w:b/>
          <w:color w:val="000000"/>
          <w:spacing w:val="20"/>
          <w:sz w:val="12"/>
          <w:u w:val="single"/>
        </w:rPr>
        <w:t>netidtlttlieeinir</w:t>
      </w:r>
      <w:proofErr w:type="spellEnd"/>
      <w:proofErr w:type="gramEnd"/>
      <w:r>
        <w:rPr>
          <w:rFonts w:ascii="Times New Roman" w:hAnsi="Times New Roman"/>
          <w:b/>
          <w:color w:val="000000"/>
          <w:spacing w:val="20"/>
          <w:sz w:val="12"/>
          <w:u w:val="single"/>
        </w:rPr>
        <w:t xml:space="preserve"> </w:t>
      </w:r>
    </w:p>
    <w:p w:rsidR="001A4B8C" w:rsidRDefault="00B40FBD">
      <w:pPr>
        <w:tabs>
          <w:tab w:val="right" w:pos="9638"/>
        </w:tabs>
        <w:spacing w:line="292" w:lineRule="auto"/>
        <w:rPr>
          <w:rFonts w:ascii="Tahoma" w:hAnsi="Tahoma"/>
          <w:color w:val="000000"/>
          <w:spacing w:val="2"/>
          <w:sz w:val="19"/>
        </w:rPr>
      </w:pPr>
      <w:r>
        <w:rPr>
          <w:rFonts w:ascii="Tahoma" w:hAnsi="Tahoma"/>
          <w:color w:val="000000"/>
          <w:spacing w:val="2"/>
          <w:sz w:val="19"/>
        </w:rPr>
        <w:t xml:space="preserve">Sfittau962442l59Pittinkiiarnithrleltiithslileiilinhninfibatifeilfit*B2N21111P1b-398n-be86-95b0 </w:t>
      </w:r>
      <w:r>
        <w:rPr>
          <w:rFonts w:ascii="Verdana" w:hAnsi="Verdana"/>
          <w:b/>
          <w:color w:val="000000"/>
          <w:spacing w:val="22"/>
          <w:sz w:val="12"/>
        </w:rPr>
        <w:t>keit</w:t>
      </w:r>
      <w:r>
        <w:rPr>
          <w:rFonts w:ascii="Arial" w:hAnsi="Arial"/>
          <w:b/>
          <w:color w:val="000000"/>
          <w:spacing w:val="22"/>
          <w:sz w:val="6"/>
        </w:rPr>
        <w:t>-</w:t>
      </w:r>
      <w:r>
        <w:rPr>
          <w:rFonts w:ascii="Verdana" w:hAnsi="Verdana"/>
          <w:b/>
          <w:color w:val="000000"/>
          <w:spacing w:val="22"/>
          <w:sz w:val="12"/>
        </w:rPr>
        <w:t xml:space="preserve">9 </w:t>
      </w:r>
      <w:proofErr w:type="spellStart"/>
      <w:r>
        <w:rPr>
          <w:rFonts w:ascii="Verdana" w:hAnsi="Verdana"/>
          <w:b/>
          <w:color w:val="000000"/>
          <w:spacing w:val="22"/>
          <w:sz w:val="12"/>
        </w:rPr>
        <w:t>ik</w:t>
      </w:r>
      <w:proofErr w:type="spellEnd"/>
      <w:r>
        <w:rPr>
          <w:rFonts w:ascii="Verdana" w:hAnsi="Verdana"/>
          <w:b/>
          <w:color w:val="000000"/>
          <w:spacing w:val="22"/>
          <w:sz w:val="12"/>
        </w:rPr>
        <w:tab/>
      </w:r>
      <w:proofErr w:type="spellStart"/>
      <w:r>
        <w:rPr>
          <w:rFonts w:ascii="Times New Roman" w:hAnsi="Times New Roman"/>
          <w:color w:val="000000"/>
          <w:spacing w:val="-2"/>
          <w:sz w:val="17"/>
        </w:rPr>
        <w:t>catilthilut</w:t>
      </w:r>
      <w:proofErr w:type="spellEnd"/>
    </w:p>
    <w:sectPr w:rsidR="001A4B8C">
      <w:pgSz w:w="11918" w:h="16854"/>
      <w:pgMar w:top="0" w:right="1007" w:bottom="644" w:left="11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888"/>
    <w:multiLevelType w:val="multilevel"/>
    <w:tmpl w:val="14B0EBE0"/>
    <w:lvl w:ilvl="0">
      <w:start w:val="2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C615B"/>
    <w:multiLevelType w:val="multilevel"/>
    <w:tmpl w:val="F9B2E34C"/>
    <w:lvl w:ilvl="0">
      <w:start w:val="6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8C"/>
    <w:rsid w:val="00053790"/>
    <w:rsid w:val="001A4B8C"/>
    <w:rsid w:val="00B40FBD"/>
    <w:rsid w:val="00DA4A1B"/>
    <w:rsid w:val="00F7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0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FB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rnth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MEBBİS 2</dc:creator>
  <cp:lastModifiedBy>MEBBİS 2</cp:lastModifiedBy>
  <cp:revision>3</cp:revision>
  <dcterms:created xsi:type="dcterms:W3CDTF">2016-09-28T11:49:00Z</dcterms:created>
  <dcterms:modified xsi:type="dcterms:W3CDTF">2016-09-28T12:16:00Z</dcterms:modified>
</cp:coreProperties>
</file>