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BC" w:rsidRPr="00096CFF" w:rsidRDefault="005B26A9" w:rsidP="000C4ADF">
      <w:pPr>
        <w:spacing w:after="0" w:line="240" w:lineRule="auto"/>
        <w:jc w:val="center"/>
        <w:rPr>
          <w:b/>
          <w:sz w:val="32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1CB3107" wp14:editId="0B24963D">
            <wp:simplePos x="0" y="0"/>
            <wp:positionH relativeFrom="column">
              <wp:posOffset>4719955</wp:posOffset>
            </wp:positionH>
            <wp:positionV relativeFrom="paragraph">
              <wp:posOffset>-850265</wp:posOffset>
            </wp:positionV>
            <wp:extent cx="1562100" cy="156210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a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</w:t>
      </w:r>
      <w:r w:rsidR="00A14403">
        <w:rPr>
          <w:b/>
          <w:sz w:val="32"/>
        </w:rPr>
        <w:t>3</w:t>
      </w:r>
      <w:r w:rsidR="000567BC" w:rsidRPr="00096CFF">
        <w:rPr>
          <w:b/>
          <w:sz w:val="32"/>
        </w:rPr>
        <w:t>. ADAPAZARI MATEMATİK OLİMPİYATLARI</w:t>
      </w:r>
    </w:p>
    <w:p w:rsidR="007654D1" w:rsidRPr="00096CFF" w:rsidRDefault="005B26A9" w:rsidP="000C4AD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                   </w:t>
      </w:r>
      <w:r w:rsidR="000567BC" w:rsidRPr="00096CFF">
        <w:rPr>
          <w:b/>
          <w:sz w:val="32"/>
        </w:rPr>
        <w:t>SINAV UYGULAMA YÖNERGESİ</w:t>
      </w:r>
    </w:p>
    <w:p w:rsidR="000567BC" w:rsidRPr="00096CFF" w:rsidRDefault="000567BC" w:rsidP="00E85403">
      <w:pPr>
        <w:jc w:val="both"/>
        <w:rPr>
          <w:b/>
        </w:rPr>
      </w:pPr>
      <w:r w:rsidRPr="00096CFF">
        <w:rPr>
          <w:b/>
        </w:rPr>
        <w:t xml:space="preserve">SINAVIN ADI </w:t>
      </w:r>
    </w:p>
    <w:p w:rsidR="000567BC" w:rsidRDefault="00A14403" w:rsidP="00E85403">
      <w:pPr>
        <w:jc w:val="both"/>
      </w:pPr>
      <w:r>
        <w:t>3</w:t>
      </w:r>
      <w:r w:rsidR="000567BC">
        <w:t>.Adapazarı Matematik Olimpiyatları</w:t>
      </w:r>
    </w:p>
    <w:p w:rsidR="000567BC" w:rsidRPr="00096CFF" w:rsidRDefault="000567BC" w:rsidP="00E85403">
      <w:pPr>
        <w:jc w:val="both"/>
        <w:rPr>
          <w:b/>
        </w:rPr>
      </w:pPr>
      <w:r w:rsidRPr="00096CFF">
        <w:rPr>
          <w:b/>
        </w:rPr>
        <w:t>SINAV KAPSAMI</w:t>
      </w:r>
    </w:p>
    <w:p w:rsidR="000567BC" w:rsidRDefault="000567BC" w:rsidP="005B26A9">
      <w:pPr>
        <w:jc w:val="both"/>
      </w:pPr>
      <w:r>
        <w:t xml:space="preserve">Olimpiyat sınavına </w:t>
      </w:r>
      <w:r w:rsidR="00A463FD">
        <w:t>Sakarya</w:t>
      </w:r>
      <w:r>
        <w:t xml:space="preserve"> </w:t>
      </w:r>
      <w:r w:rsidR="00A463FD">
        <w:t xml:space="preserve">İlindeki resmi okullarda </w:t>
      </w:r>
      <w:r>
        <w:t>öğrenim gören öğrencilerden; Ortaokul kategorisinde 6</w:t>
      </w:r>
      <w:proofErr w:type="gramStart"/>
      <w:r>
        <w:t>.,</w:t>
      </w:r>
      <w:proofErr w:type="gramEnd"/>
      <w:r>
        <w:t xml:space="preserve"> 7., 8. Sınıf öğrencileri ve Lise kategorisinde 9., 10. ve 11.</w:t>
      </w:r>
      <w:r w:rsidR="00A12742">
        <w:t xml:space="preserve"> </w:t>
      </w:r>
      <w:r>
        <w:t xml:space="preserve">sınıf öğrencileri katılabilecektir. </w:t>
      </w:r>
      <w:bookmarkStart w:id="0" w:name="_GoBack"/>
      <w:bookmarkEnd w:id="0"/>
    </w:p>
    <w:p w:rsidR="00F71274" w:rsidRPr="00096CFF" w:rsidRDefault="00F71274" w:rsidP="00E85403">
      <w:pPr>
        <w:jc w:val="both"/>
        <w:rPr>
          <w:b/>
        </w:rPr>
      </w:pPr>
      <w:r w:rsidRPr="00096CFF">
        <w:rPr>
          <w:b/>
        </w:rPr>
        <w:t>SINAV YERİ, TARİHİ VE SAATİ</w:t>
      </w:r>
    </w:p>
    <w:p w:rsidR="00F71274" w:rsidRDefault="00A14403" w:rsidP="00E85403">
      <w:pPr>
        <w:jc w:val="both"/>
      </w:pPr>
      <w:r>
        <w:t>3</w:t>
      </w:r>
      <w:r w:rsidR="00F71274">
        <w:t xml:space="preserve">.Adapazarı Matematik Olimpiyatları 2 aşamadan oluşmaktadır. Her iki aşama için sınav merkezi </w:t>
      </w:r>
      <w:r w:rsidR="00F71274" w:rsidRPr="00E21C4A">
        <w:rPr>
          <w:b/>
          <w:bCs/>
          <w:i/>
          <w:iCs/>
          <w:u w:val="single"/>
        </w:rPr>
        <w:t>Atatürk İlkokulu</w:t>
      </w:r>
      <w:r w:rsidR="00F71274">
        <w:t xml:space="preserve"> (</w:t>
      </w:r>
      <w:r w:rsidR="00F71274" w:rsidRPr="00F71274">
        <w:t>Cumhuriyet Mah.</w:t>
      </w:r>
      <w:r w:rsidR="00F71274">
        <w:t xml:space="preserve"> </w:t>
      </w:r>
      <w:r w:rsidR="00F71274" w:rsidRPr="00F71274">
        <w:t>Kanara Sok.</w:t>
      </w:r>
      <w:r w:rsidR="00F71274">
        <w:t xml:space="preserve"> No:</w:t>
      </w:r>
      <w:r w:rsidR="00F71274" w:rsidRPr="00F71274">
        <w:t>9 Adapazarı/Sakarya</w:t>
      </w:r>
      <w:r w:rsidR="00F71274">
        <w:t xml:space="preserve"> ) dur.</w:t>
      </w:r>
    </w:p>
    <w:p w:rsidR="00F71274" w:rsidRPr="00FC67F1" w:rsidRDefault="00F71274" w:rsidP="00E85403">
      <w:pPr>
        <w:jc w:val="both"/>
        <w:rPr>
          <w:b/>
          <w:bCs/>
          <w:i/>
        </w:rPr>
      </w:pPr>
      <w:r w:rsidRPr="00FC67F1">
        <w:rPr>
          <w:b/>
          <w:bCs/>
          <w:i/>
        </w:rPr>
        <w:t xml:space="preserve">1. Aşama </w:t>
      </w:r>
      <w:proofErr w:type="gramStart"/>
      <w:r w:rsidRPr="00FC67F1">
        <w:rPr>
          <w:b/>
          <w:bCs/>
          <w:i/>
        </w:rPr>
        <w:t>sınavı ;</w:t>
      </w:r>
      <w:proofErr w:type="gramEnd"/>
    </w:p>
    <w:p w:rsidR="00F71274" w:rsidRDefault="00A14403" w:rsidP="00A463FD">
      <w:pPr>
        <w:jc w:val="both"/>
      </w:pPr>
      <w:r>
        <w:t>30 Nisan 2016</w:t>
      </w:r>
      <w:r w:rsidR="00F71274">
        <w:t xml:space="preserve"> Cumartesi günü saat 10.00’da </w:t>
      </w:r>
      <w:r w:rsidR="00096CFF">
        <w:t>yapılacaktır.</w:t>
      </w:r>
    </w:p>
    <w:p w:rsidR="00096CFF" w:rsidRPr="00FC67F1" w:rsidRDefault="00096CFF" w:rsidP="00E85403">
      <w:pPr>
        <w:jc w:val="both"/>
        <w:rPr>
          <w:b/>
          <w:bCs/>
          <w:i/>
        </w:rPr>
      </w:pPr>
      <w:r w:rsidRPr="00FC67F1">
        <w:rPr>
          <w:b/>
          <w:bCs/>
          <w:i/>
        </w:rPr>
        <w:t xml:space="preserve">2. Aşama </w:t>
      </w:r>
      <w:proofErr w:type="gramStart"/>
      <w:r w:rsidRPr="00FC67F1">
        <w:rPr>
          <w:b/>
          <w:bCs/>
          <w:i/>
        </w:rPr>
        <w:t>sınavı ;</w:t>
      </w:r>
      <w:proofErr w:type="gramEnd"/>
      <w:r w:rsidRPr="00FC67F1">
        <w:rPr>
          <w:b/>
          <w:bCs/>
          <w:i/>
        </w:rPr>
        <w:t xml:space="preserve">  </w:t>
      </w:r>
    </w:p>
    <w:p w:rsidR="00096CFF" w:rsidRDefault="00A14403" w:rsidP="005B26A9">
      <w:pPr>
        <w:jc w:val="both"/>
      </w:pPr>
      <w:r>
        <w:t>07</w:t>
      </w:r>
      <w:r w:rsidR="00A463FD">
        <w:t xml:space="preserve"> </w:t>
      </w:r>
      <w:r w:rsidR="00096CFF">
        <w:t>Mayıs 201</w:t>
      </w:r>
      <w:r>
        <w:t>6</w:t>
      </w:r>
      <w:r w:rsidR="00096CFF">
        <w:t xml:space="preserve"> Cumartesi günü saat 10.00’da yapılacaktır.</w:t>
      </w:r>
    </w:p>
    <w:p w:rsidR="00096CFF" w:rsidRPr="00F637F1" w:rsidRDefault="00540A88" w:rsidP="00E85403">
      <w:pPr>
        <w:jc w:val="both"/>
        <w:rPr>
          <w:b/>
        </w:rPr>
      </w:pPr>
      <w:r w:rsidRPr="00F637F1">
        <w:rPr>
          <w:b/>
        </w:rPr>
        <w:t>SINAV UYGULAMASI</w:t>
      </w:r>
    </w:p>
    <w:p w:rsidR="00540A88" w:rsidRDefault="00DB2CF9" w:rsidP="008D4BF2">
      <w:pPr>
        <w:pStyle w:val="ListeParagraf"/>
        <w:numPr>
          <w:ilvl w:val="0"/>
          <w:numId w:val="1"/>
        </w:numPr>
        <w:jc w:val="both"/>
      </w:pPr>
      <w:r>
        <w:t>Okullarımız başvuru formunda isimlerini gönderdikleri 4 asil, 1 yedek öğrencinin s</w:t>
      </w:r>
      <w:r w:rsidR="00540A88">
        <w:t xml:space="preserve">ınav günü </w:t>
      </w:r>
      <w:r w:rsidR="00A22508">
        <w:t xml:space="preserve">sınav saatinde </w:t>
      </w:r>
      <w:r>
        <w:t xml:space="preserve">sınav merkezinde hazır bulunmasını sağlayacaklardır. </w:t>
      </w:r>
    </w:p>
    <w:p w:rsidR="00DB2CF9" w:rsidRDefault="00DB2CF9" w:rsidP="008D4BF2">
      <w:pPr>
        <w:pStyle w:val="ListeParagraf"/>
        <w:numPr>
          <w:ilvl w:val="0"/>
          <w:numId w:val="1"/>
        </w:numPr>
        <w:jc w:val="both"/>
      </w:pPr>
      <w:r>
        <w:t>Öğrenciler en az 30 dakika önce sınav merkezinde olmalıdır.</w:t>
      </w:r>
    </w:p>
    <w:p w:rsidR="00DB2CF9" w:rsidRDefault="00F8199D" w:rsidP="005B26A9">
      <w:pPr>
        <w:pStyle w:val="ListeParagraf"/>
        <w:numPr>
          <w:ilvl w:val="0"/>
          <w:numId w:val="1"/>
        </w:numPr>
        <w:spacing w:after="0"/>
        <w:jc w:val="both"/>
      </w:pPr>
      <w:r>
        <w:t xml:space="preserve">Sınav başladıktan itibaren ilk </w:t>
      </w:r>
      <w:r w:rsidR="00060B1C">
        <w:t>20</w:t>
      </w:r>
      <w:r>
        <w:t xml:space="preserve"> dakikasında</w:t>
      </w:r>
      <w:r w:rsidR="00DB2CF9">
        <w:t xml:space="preserve"> gelen öğrenciler sınava alınır. İlk 60 dakika sınavdan çıkılamaz.</w:t>
      </w:r>
    </w:p>
    <w:p w:rsidR="00DB2CF9" w:rsidRDefault="00DB2CF9" w:rsidP="008D4BF2">
      <w:pPr>
        <w:pStyle w:val="ListeParagraf"/>
        <w:numPr>
          <w:ilvl w:val="0"/>
          <w:numId w:val="1"/>
        </w:numPr>
        <w:spacing w:after="0"/>
        <w:jc w:val="both"/>
      </w:pPr>
      <w:r>
        <w:t xml:space="preserve">Öğrenciler sınava gelirken </w:t>
      </w:r>
      <w:r w:rsidR="00C02958">
        <w:t>Nüfus cüzdanı, Sınav giriş belgesi (veya fotoğraflı</w:t>
      </w:r>
      <w:r w:rsidR="00F8199D">
        <w:t>, okul müdürü tarafından onaylı</w:t>
      </w:r>
      <w:r w:rsidR="00C02958">
        <w:t xml:space="preserve"> öğrenci belgesi) </w:t>
      </w:r>
      <w:r>
        <w:t xml:space="preserve">en az 2 adet yumuşak </w:t>
      </w:r>
      <w:r w:rsidR="00E57A50">
        <w:t xml:space="preserve">kurşun </w:t>
      </w:r>
      <w:r>
        <w:t>kalem</w:t>
      </w:r>
      <w:r w:rsidR="00C02958">
        <w:t xml:space="preserve">, </w:t>
      </w:r>
      <w:r w:rsidR="00E57A50">
        <w:t xml:space="preserve">silgi ve kalemtıraş </w:t>
      </w:r>
      <w:r w:rsidR="008D4BF2">
        <w:t>yanlarında bulundurmalıdır</w:t>
      </w:r>
      <w:r w:rsidR="00E57A50">
        <w:t xml:space="preserve">. </w:t>
      </w:r>
    </w:p>
    <w:p w:rsidR="008D4BF2" w:rsidRDefault="008D4BF2" w:rsidP="008D4BF2">
      <w:pPr>
        <w:pStyle w:val="ListeParagraf"/>
        <w:numPr>
          <w:ilvl w:val="0"/>
          <w:numId w:val="1"/>
        </w:numPr>
        <w:spacing w:before="240"/>
        <w:jc w:val="both"/>
      </w:pPr>
      <w:r>
        <w:t>Sınav esnasında öğrenciler pergel, cetvel, hesap makinesi, cep telefonu ve elektronik aletler yanlarında bulunduramazlar.</w:t>
      </w:r>
    </w:p>
    <w:p w:rsidR="00540A88" w:rsidRDefault="00A14403" w:rsidP="008D4BF2">
      <w:pPr>
        <w:pStyle w:val="ListeParagraf"/>
        <w:numPr>
          <w:ilvl w:val="0"/>
          <w:numId w:val="1"/>
        </w:numPr>
        <w:spacing w:after="0"/>
        <w:jc w:val="both"/>
      </w:pPr>
      <w:r>
        <w:t>1</w:t>
      </w:r>
      <w:r w:rsidR="00540A88">
        <w:t>.</w:t>
      </w:r>
      <w:r>
        <w:t xml:space="preserve"> </w:t>
      </w:r>
      <w:r w:rsidR="00540A88">
        <w:t>Aşama sınavında çoktan seçmeli 5 seçenekli sorulardan oluşan 40 soru sorulacaktır. 4 bö</w:t>
      </w:r>
      <w:r w:rsidR="00F8199D">
        <w:t>lüm halinde sorulacak bu soruların</w:t>
      </w:r>
      <w:r w:rsidR="00540A88">
        <w:t xml:space="preserve"> puan değerleri ve soru sayıları şartnamede belirtilmiştir.</w:t>
      </w:r>
    </w:p>
    <w:p w:rsidR="00540A88" w:rsidRDefault="00540A88" w:rsidP="008D4BF2">
      <w:pPr>
        <w:pStyle w:val="ListeParagraf"/>
        <w:numPr>
          <w:ilvl w:val="0"/>
          <w:numId w:val="1"/>
        </w:numPr>
        <w:jc w:val="both"/>
      </w:pPr>
      <w:r>
        <w:t>2.</w:t>
      </w:r>
      <w:r w:rsidR="00A14403">
        <w:t xml:space="preserve"> </w:t>
      </w:r>
      <w:r>
        <w:t xml:space="preserve">Aşama sınavında Ortaokul kategorisinde 10, Lise kategorisinde 4 klasik soru sorulacaktır. </w:t>
      </w:r>
    </w:p>
    <w:p w:rsidR="00540A88" w:rsidRDefault="00540A88" w:rsidP="008D4BF2">
      <w:pPr>
        <w:pStyle w:val="ListeParagraf"/>
        <w:numPr>
          <w:ilvl w:val="0"/>
          <w:numId w:val="1"/>
        </w:numPr>
        <w:jc w:val="both"/>
      </w:pPr>
      <w:r>
        <w:t>Sınav</w:t>
      </w:r>
      <w:r w:rsidR="00E85403">
        <w:t xml:space="preserve"> ile ilgili sonuçlar ve duyurular şartnamede belirtilen takvim doğrultusunda </w:t>
      </w:r>
      <w:hyperlink r:id="rId7" w:history="1">
        <w:r w:rsidR="00E85403" w:rsidRPr="00AF64D8">
          <w:rPr>
            <w:rStyle w:val="Kpr"/>
          </w:rPr>
          <w:t>http://adapazari.meb.gov.tr</w:t>
        </w:r>
      </w:hyperlink>
      <w:r w:rsidR="00E85403">
        <w:t xml:space="preserve">  adresinde ilan edilecektir. </w:t>
      </w:r>
    </w:p>
    <w:p w:rsidR="009E707B" w:rsidRDefault="00A14403" w:rsidP="005B26A9">
      <w:pPr>
        <w:pStyle w:val="ListeParagraf"/>
        <w:numPr>
          <w:ilvl w:val="0"/>
          <w:numId w:val="1"/>
        </w:numPr>
        <w:jc w:val="both"/>
      </w:pPr>
      <w:r>
        <w:t>Sınav</w:t>
      </w:r>
      <w:r w:rsidR="009E707B">
        <w:t xml:space="preserve"> </w:t>
      </w:r>
      <w:r w:rsidR="00BE6151">
        <w:t xml:space="preserve">sonuçlarına </w:t>
      </w:r>
      <w:r>
        <w:t>itirazlar 1.Aşama için 3</w:t>
      </w:r>
      <w:r w:rsidR="00E27FC2">
        <w:t xml:space="preserve"> Mayıs 201</w:t>
      </w:r>
      <w:r w:rsidR="00873A2B">
        <w:t>6</w:t>
      </w:r>
      <w:r w:rsidR="009E707B">
        <w:t xml:space="preserve"> tarihinde, 2.Aşama için </w:t>
      </w:r>
      <w:r>
        <w:t>11</w:t>
      </w:r>
      <w:r w:rsidR="00873A2B">
        <w:t xml:space="preserve"> Mayıs 2016</w:t>
      </w:r>
      <w:r w:rsidR="00BE6151">
        <w:t xml:space="preserve"> tarihinde Bilim Kuruluna yapılacaktır.</w:t>
      </w:r>
    </w:p>
    <w:p w:rsidR="001D37A9" w:rsidRPr="001D37A9" w:rsidRDefault="001D37A9" w:rsidP="00711419">
      <w:pPr>
        <w:spacing w:after="0"/>
        <w:rPr>
          <w:b/>
          <w:bCs/>
        </w:rPr>
      </w:pPr>
      <w:r w:rsidRPr="001D37A9">
        <w:rPr>
          <w:b/>
          <w:bCs/>
        </w:rPr>
        <w:t>İLETİŞİM BİLGİLERİ</w:t>
      </w:r>
    </w:p>
    <w:p w:rsidR="001D37A9" w:rsidRPr="000C4ADF" w:rsidRDefault="001D37A9" w:rsidP="001D37A9">
      <w:pPr>
        <w:spacing w:after="0"/>
        <w:ind w:left="360"/>
        <w:rPr>
          <w:sz w:val="20"/>
        </w:rPr>
      </w:pPr>
      <w:r w:rsidRPr="000C4ADF">
        <w:rPr>
          <w:sz w:val="20"/>
        </w:rPr>
        <w:t xml:space="preserve">Adapazarı İlçe Milli Eğitim Müdürlüğü </w:t>
      </w:r>
    </w:p>
    <w:p w:rsidR="001D37A9" w:rsidRPr="000C4ADF" w:rsidRDefault="001D37A9" w:rsidP="001D37A9">
      <w:pPr>
        <w:spacing w:after="0"/>
        <w:ind w:left="360"/>
        <w:rPr>
          <w:sz w:val="20"/>
        </w:rPr>
      </w:pPr>
      <w:proofErr w:type="spellStart"/>
      <w:r w:rsidRPr="000C4ADF">
        <w:rPr>
          <w:sz w:val="20"/>
        </w:rPr>
        <w:t>Karaosman</w:t>
      </w:r>
      <w:proofErr w:type="spellEnd"/>
      <w:r w:rsidRPr="000C4ADF">
        <w:rPr>
          <w:sz w:val="20"/>
        </w:rPr>
        <w:t xml:space="preserve"> </w:t>
      </w:r>
      <w:proofErr w:type="spellStart"/>
      <w:r w:rsidRPr="000C4ADF">
        <w:rPr>
          <w:sz w:val="20"/>
        </w:rPr>
        <w:t>mah.</w:t>
      </w:r>
      <w:proofErr w:type="spellEnd"/>
      <w:r w:rsidRPr="000C4ADF">
        <w:rPr>
          <w:sz w:val="20"/>
        </w:rPr>
        <w:t xml:space="preserve"> Eski Hendek </w:t>
      </w:r>
      <w:proofErr w:type="spellStart"/>
      <w:r w:rsidRPr="000C4ADF">
        <w:rPr>
          <w:sz w:val="20"/>
        </w:rPr>
        <w:t>cad.</w:t>
      </w:r>
      <w:proofErr w:type="spellEnd"/>
      <w:r w:rsidRPr="000C4ADF">
        <w:rPr>
          <w:sz w:val="20"/>
        </w:rPr>
        <w:t xml:space="preserve"> No79 Adapazarı / SAKARYA Adapazarı Kaymakamlığı binası</w:t>
      </w:r>
    </w:p>
    <w:p w:rsidR="001D37A9" w:rsidRPr="000C4ADF" w:rsidRDefault="001D37A9" w:rsidP="001D37A9">
      <w:pPr>
        <w:spacing w:after="0"/>
        <w:ind w:left="360"/>
        <w:rPr>
          <w:sz w:val="20"/>
        </w:rPr>
      </w:pPr>
      <w:r w:rsidRPr="000C4ADF">
        <w:rPr>
          <w:noProof/>
          <w:sz w:val="20"/>
          <w:lang w:eastAsia="tr-TR"/>
        </w:rPr>
        <w:drawing>
          <wp:inline distT="0" distB="0" distL="0" distR="0" wp14:anchorId="0658980F" wp14:editId="0FCE1FFD">
            <wp:extent cx="152400" cy="152400"/>
            <wp:effectExtent l="0" t="0" r="0" b="0"/>
            <wp:docPr id="3" name="Resim 3" descr="http://www.meb.gov.tr/www/images/ico/tele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meb.gov.tr/www/images/ico/telef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ADF">
        <w:rPr>
          <w:sz w:val="20"/>
        </w:rPr>
        <w:t> </w:t>
      </w:r>
      <w:proofErr w:type="gramStart"/>
      <w:r w:rsidRPr="000C4ADF">
        <w:rPr>
          <w:sz w:val="20"/>
        </w:rPr>
        <w:t>Telefon : 0264</w:t>
      </w:r>
      <w:proofErr w:type="gramEnd"/>
      <w:r w:rsidRPr="000C4ADF">
        <w:rPr>
          <w:sz w:val="20"/>
        </w:rPr>
        <w:t xml:space="preserve"> 2722535 - 36 - 37</w:t>
      </w:r>
    </w:p>
    <w:p w:rsidR="001D37A9" w:rsidRPr="000C4ADF" w:rsidRDefault="001D37A9" w:rsidP="001D37A9">
      <w:pPr>
        <w:spacing w:after="0"/>
        <w:ind w:left="360"/>
        <w:rPr>
          <w:sz w:val="20"/>
        </w:rPr>
      </w:pPr>
      <w:r w:rsidRPr="000C4ADF">
        <w:rPr>
          <w:noProof/>
          <w:sz w:val="20"/>
          <w:lang w:eastAsia="tr-TR"/>
        </w:rPr>
        <w:drawing>
          <wp:inline distT="0" distB="0" distL="0" distR="0" wp14:anchorId="18425203" wp14:editId="43510B3D">
            <wp:extent cx="152400" cy="152400"/>
            <wp:effectExtent l="0" t="0" r="0" b="0"/>
            <wp:docPr id="2" name="Resim 2" descr="http://www.meb.gov.tr/www/images/ico/fa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www.meb.gov.tr/www/images/ico/fak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ADF">
        <w:rPr>
          <w:rFonts w:ascii="Arial" w:hAnsi="Arial" w:cs="Arial"/>
          <w:color w:val="999999"/>
          <w:sz w:val="16"/>
          <w:szCs w:val="17"/>
          <w:shd w:val="clear" w:color="auto" w:fill="F2F2F2"/>
        </w:rPr>
        <w:t xml:space="preserve">  </w:t>
      </w:r>
      <w:proofErr w:type="gramStart"/>
      <w:r w:rsidRPr="000C4ADF">
        <w:rPr>
          <w:sz w:val="20"/>
        </w:rPr>
        <w:t>Belgegeçer : 0264</w:t>
      </w:r>
      <w:proofErr w:type="gramEnd"/>
      <w:r w:rsidRPr="000C4ADF">
        <w:rPr>
          <w:sz w:val="20"/>
        </w:rPr>
        <w:t xml:space="preserve"> 2722531</w:t>
      </w:r>
    </w:p>
    <w:p w:rsidR="001D37A9" w:rsidRPr="000C4ADF" w:rsidRDefault="001D37A9" w:rsidP="001D37A9">
      <w:pPr>
        <w:spacing w:after="0"/>
        <w:ind w:left="360"/>
        <w:rPr>
          <w:sz w:val="20"/>
        </w:rPr>
      </w:pPr>
      <w:r w:rsidRPr="000C4ADF">
        <w:rPr>
          <w:noProof/>
          <w:sz w:val="20"/>
          <w:lang w:eastAsia="tr-TR"/>
        </w:rPr>
        <w:drawing>
          <wp:inline distT="0" distB="0" distL="0" distR="0" wp14:anchorId="21B831F0" wp14:editId="32608D65">
            <wp:extent cx="152400" cy="152400"/>
            <wp:effectExtent l="0" t="0" r="0" b="0"/>
            <wp:docPr id="1" name="Resim 1" descr="http://www.meb.gov.tr/www/images/ico/epo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www.meb.gov.tr/www/images/ico/epost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ADF">
        <w:rPr>
          <w:rFonts w:ascii="Arial" w:hAnsi="Arial" w:cs="Arial"/>
          <w:color w:val="999999"/>
          <w:sz w:val="16"/>
          <w:szCs w:val="17"/>
          <w:shd w:val="clear" w:color="auto" w:fill="F2F2F2"/>
        </w:rPr>
        <w:t> </w:t>
      </w:r>
      <w:r w:rsidRPr="000C4ADF">
        <w:rPr>
          <w:rStyle w:val="apple-converted-space"/>
          <w:rFonts w:ascii="Arial" w:hAnsi="Arial" w:cs="Arial"/>
          <w:color w:val="999999"/>
          <w:sz w:val="16"/>
          <w:szCs w:val="17"/>
          <w:shd w:val="clear" w:color="auto" w:fill="F2F2F2"/>
        </w:rPr>
        <w:t> </w:t>
      </w:r>
      <w:r w:rsidR="00E444E6">
        <w:rPr>
          <w:sz w:val="20"/>
        </w:rPr>
        <w:t>adpstrateji@gmail.com</w:t>
      </w:r>
      <w:r w:rsidRPr="000C4ADF">
        <w:rPr>
          <w:sz w:val="20"/>
        </w:rPr>
        <w:t xml:space="preserve"> </w:t>
      </w:r>
    </w:p>
    <w:p w:rsidR="00540A88" w:rsidRPr="000C4ADF" w:rsidRDefault="001D37A9" w:rsidP="001D37A9">
      <w:pPr>
        <w:spacing w:after="0"/>
        <w:ind w:left="360"/>
        <w:rPr>
          <w:sz w:val="20"/>
        </w:rPr>
      </w:pPr>
      <w:r w:rsidRPr="000C4ADF">
        <w:rPr>
          <w:b/>
          <w:bCs/>
          <w:sz w:val="20"/>
        </w:rPr>
        <w:t>W</w:t>
      </w:r>
      <w:r w:rsidRPr="000C4ADF">
        <w:rPr>
          <w:sz w:val="20"/>
        </w:rPr>
        <w:t xml:space="preserve">  </w:t>
      </w:r>
      <w:hyperlink r:id="rId11" w:history="1">
        <w:r w:rsidRPr="000C4ADF">
          <w:rPr>
            <w:rStyle w:val="Kpr"/>
            <w:sz w:val="20"/>
          </w:rPr>
          <w:t>http://adapazari.meb.gov.tr</w:t>
        </w:r>
      </w:hyperlink>
    </w:p>
    <w:sectPr w:rsidR="00540A88" w:rsidRPr="000C4ADF" w:rsidSect="000C4AD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77A6"/>
    <w:multiLevelType w:val="hybridMultilevel"/>
    <w:tmpl w:val="E2CAF3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A63A0"/>
    <w:multiLevelType w:val="hybridMultilevel"/>
    <w:tmpl w:val="B40A7EC4"/>
    <w:lvl w:ilvl="0" w:tplc="8B9A12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BC"/>
    <w:rsid w:val="000567BC"/>
    <w:rsid w:val="00060B1C"/>
    <w:rsid w:val="00096CFF"/>
    <w:rsid w:val="000C4ADF"/>
    <w:rsid w:val="001D37A9"/>
    <w:rsid w:val="00540A88"/>
    <w:rsid w:val="005B26A9"/>
    <w:rsid w:val="005C2F8C"/>
    <w:rsid w:val="006D0CA6"/>
    <w:rsid w:val="00711419"/>
    <w:rsid w:val="007654D1"/>
    <w:rsid w:val="00873A2B"/>
    <w:rsid w:val="008A1634"/>
    <w:rsid w:val="008D4BF2"/>
    <w:rsid w:val="00915A01"/>
    <w:rsid w:val="009E707B"/>
    <w:rsid w:val="00A12742"/>
    <w:rsid w:val="00A14403"/>
    <w:rsid w:val="00A22508"/>
    <w:rsid w:val="00A463FD"/>
    <w:rsid w:val="00BE6151"/>
    <w:rsid w:val="00C02958"/>
    <w:rsid w:val="00DB2CF9"/>
    <w:rsid w:val="00E21C4A"/>
    <w:rsid w:val="00E27FC2"/>
    <w:rsid w:val="00E444E6"/>
    <w:rsid w:val="00E57A50"/>
    <w:rsid w:val="00E85403"/>
    <w:rsid w:val="00F637F1"/>
    <w:rsid w:val="00F71274"/>
    <w:rsid w:val="00F8199D"/>
    <w:rsid w:val="00F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7B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85403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1D37A9"/>
  </w:style>
  <w:style w:type="paragraph" w:styleId="BalonMetni">
    <w:name w:val="Balloon Text"/>
    <w:basedOn w:val="Normal"/>
    <w:link w:val="BalonMetniChar"/>
    <w:uiPriority w:val="99"/>
    <w:semiHidden/>
    <w:unhideWhenUsed/>
    <w:rsid w:val="001D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7B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85403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1D37A9"/>
  </w:style>
  <w:style w:type="paragraph" w:styleId="BalonMetni">
    <w:name w:val="Balloon Text"/>
    <w:basedOn w:val="Normal"/>
    <w:link w:val="BalonMetniChar"/>
    <w:uiPriority w:val="99"/>
    <w:semiHidden/>
    <w:unhideWhenUsed/>
    <w:rsid w:val="001D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dapazari.meb.gov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dapazari.meb.gov.t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Sedat</cp:lastModifiedBy>
  <cp:revision>32</cp:revision>
  <dcterms:created xsi:type="dcterms:W3CDTF">2014-04-21T12:56:00Z</dcterms:created>
  <dcterms:modified xsi:type="dcterms:W3CDTF">2016-04-22T05:53:00Z</dcterms:modified>
</cp:coreProperties>
</file>