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0061479"/>
    <w:p w:rsidR="008E6465" w:rsidRPr="00ED7DCA" w:rsidRDefault="008E6465" w:rsidP="008E6465">
      <w:pPr>
        <w:pStyle w:val="AltKonuBal"/>
        <w:ind w:firstLine="0"/>
        <w:jc w:val="center"/>
        <w:rPr>
          <w:rFonts w:ascii="Old School United Stencil" w:hAnsi="Old School United Stencil"/>
          <w:b/>
          <w:bCs/>
          <w:i w:val="0"/>
          <w:iCs w:val="0"/>
          <w:color w:val="17365D" w:themeColor="text2" w:themeShade="BF"/>
          <w:sz w:val="70"/>
          <w:szCs w:val="70"/>
        </w:rPr>
      </w:pPr>
      <w:r w:rsidRPr="00ED7DCA">
        <w:rPr>
          <w:rFonts w:ascii="Old School United Stencil" w:hAnsi="Old School United Stencil"/>
          <w:noProof/>
          <w:color w:val="17365D" w:themeColor="text2" w:themeShade="BF"/>
          <w:lang w:val="tr-TR" w:eastAsia="tr-TR"/>
        </w:rPr>
        <mc:AlternateContent>
          <mc:Choice Requires="wps">
            <w:drawing>
              <wp:anchor distT="0" distB="0" distL="114300" distR="114300" simplePos="0" relativeHeight="251664384" behindDoc="0" locked="0" layoutInCell="1" allowOverlap="1" wp14:anchorId="06A579F5" wp14:editId="15446015">
                <wp:simplePos x="0" y="0"/>
                <wp:positionH relativeFrom="page">
                  <wp:align>center</wp:align>
                </wp:positionH>
                <wp:positionV relativeFrom="margin">
                  <wp:align>bottom</wp:align>
                </wp:positionV>
                <wp:extent cx="5783580" cy="558165"/>
                <wp:effectExtent l="0" t="0" r="7620" b="6985"/>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558165"/>
                        </a:xfrm>
                        <a:prstGeom prst="rect">
                          <a:avLst/>
                        </a:prstGeom>
                        <a:noFill/>
                        <a:ln w="6350">
                          <a:noFill/>
                        </a:ln>
                        <a:effectLst/>
                      </wps:spPr>
                      <wps:txbx>
                        <w:txbxContent>
                          <w:p w:rsidR="00F977C9" w:rsidRPr="00800253" w:rsidRDefault="00F977C9" w:rsidP="008E6465">
                            <w:pPr>
                              <w:pStyle w:val="AralkYok"/>
                              <w:jc w:val="center"/>
                              <w:rPr>
                                <w:color w:val="4F81BD"/>
                                <w:sz w:val="36"/>
                                <w:szCs w:val="36"/>
                              </w:rPr>
                            </w:pPr>
                            <w:r w:rsidRPr="00800253">
                              <w:rPr>
                                <w:color w:val="4F81BD"/>
                                <w:sz w:val="36"/>
                                <w:szCs w:val="36"/>
                              </w:rPr>
                              <w:t xml:space="preserve">     </w:t>
                            </w:r>
                          </w:p>
                          <w:p w:rsidR="00F977C9" w:rsidRPr="00800253" w:rsidRDefault="00F977C9" w:rsidP="008E6465">
                            <w:pPr>
                              <w:pStyle w:val="AralkYok"/>
                              <w:jc w:val="center"/>
                              <w:rPr>
                                <w:color w:val="4F81BD"/>
                                <w:sz w:val="36"/>
                                <w:szCs w:val="36"/>
                              </w:rPr>
                            </w:pPr>
                            <w:r w:rsidRPr="00800253">
                              <w:rPr>
                                <w:color w:val="4F81BD"/>
                                <w:sz w:val="36"/>
                                <w:szCs w:val="36"/>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9" o:spid="_x0000_s1026" type="#_x0000_t202" style="position:absolute;left:0;text-align:left;margin-left:0;margin-top:0;width:455.4pt;height:43.95pt;z-index:25166438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7fOgIAAG4EAAAOAAAAZHJzL2Uyb0RvYy54bWysVN9v2jAQfp+0/8Hy+xpoRcciQsVaMU1j&#10;bSU69dk4DkRLfJ7tkLC/vp8dAlW3p2kv5nL33c/vjtlNV1dsr6wrSWd8fDHiTGlJeam3Gf/xtPww&#10;5cx5oXNRkVYZPyjHb+bv381ak6pL2lGVK8sQRLu0NRnfeW/SJHFyp2rhLsgoDWNBthYen3ab5Fa0&#10;iF5XyeVodJ20ZHNjSSrnoL3rjXwe4xeFkv6hKJzyrMo4avPxtfHdhDeZz0S6tcLsSnksQ/xDFbUo&#10;NZKeQt0JL1hjyz9C1aW05KjwF5LqhIqilCr2gG7GozfdrHfCqNgLhuPMaUzu/4WV9/tHy8o849ef&#10;ONOiBkfflS81+9b4xjUMasyoNS4FdG0A9t1n6sB17NeZFcmfDpDkFaZ3cECHmXSFrcMvumVwBA2H&#10;0+hV55mEcvJxejWZwiRhm0ym4+tJyJucvY11/ouimgUh4xbUxgrEfuV8Dx0gIZmmZVlV0Iu00qxF&#10;f1eTUXQ4WRC80gGg4qIcw4Q2+sqD5LtNhyBB3FB+QPuW+iVyRi5LlLISzj8Ki61B9bgE/4CnqAgp&#10;6ShxtiP7+2/6gAeZsHLWYgsz7n41wirOqq8aNIeVHQQ7CJtB0E19S1jsMW7MyCjCwfpqEAtL9TMO&#10;ZBGywCS0RK6Mbwbx1ve3gAOTarGIICymEX6l10YOLIfBPnXPwprj9D14u6dhP0X6hoQeG0brzKLx&#10;oCIydJ7icV2w1JHj4wGGq3n9HVHnv4n5CwAAAP//AwBQSwMEFAAGAAgAAAAhAKsyTLDbAAAABAEA&#10;AA8AAABkcnMvZG93bnJldi54bWxMj0FPwkAQhe8m/ofNkHiTLZgo1E4JmhhjPYE9eFy6Q9vQna3d&#10;Beq/d/SCl5dM3uS972Wr0XXqRENoPSPMpgko4srblmuE8uPldgEqRMPWdJ4J4ZsCrPLrq8yk1p95&#10;Q6dtrJWEcEgNQhNjn2odqoacCVPfE4u394MzUc6h1nYwZwl3nZ4nyb12pmVpaExPzw1Vh+3RIazn&#10;rni3b3dW+y/7+rnZl8VTUSLeTMb1I6hIY7w8wy++oEMuTDt/ZBtUhyBD4p+Kt5wlMmOHsHhYgs4z&#10;/R8+/wEAAP//AwBQSwECLQAUAAYACAAAACEAtoM4kv4AAADhAQAAEwAAAAAAAAAAAAAAAAAAAAAA&#10;W0NvbnRlbnRfVHlwZXNdLnhtbFBLAQItABQABgAIAAAAIQA4/SH/1gAAAJQBAAALAAAAAAAAAAAA&#10;AAAAAC8BAABfcmVscy8ucmVsc1BLAQItABQABgAIAAAAIQDEr27fOgIAAG4EAAAOAAAAAAAAAAAA&#10;AAAAAC4CAABkcnMvZTJvRG9jLnhtbFBLAQItABQABgAIAAAAIQCrMkyw2wAAAAQBAAAPAAAAAAAA&#10;AAAAAAAAAJQEAABkcnMvZG93bnJldi54bWxQSwUGAAAAAAQABADzAAAAnAUAAAAA&#10;" filled="f" stroked="f" strokeweight=".5pt">
                <v:path arrowok="t"/>
                <v:textbox style="mso-fit-shape-to-text:t" inset="0,0,0,0">
                  <w:txbxContent>
                    <w:p w:rsidR="00F977C9" w:rsidRPr="00800253" w:rsidRDefault="00F977C9" w:rsidP="008E6465">
                      <w:pPr>
                        <w:pStyle w:val="AralkYok"/>
                        <w:jc w:val="center"/>
                        <w:rPr>
                          <w:color w:val="4F81BD"/>
                          <w:sz w:val="36"/>
                          <w:szCs w:val="36"/>
                        </w:rPr>
                      </w:pPr>
                      <w:r w:rsidRPr="00800253">
                        <w:rPr>
                          <w:color w:val="4F81BD"/>
                          <w:sz w:val="36"/>
                          <w:szCs w:val="36"/>
                        </w:rPr>
                        <w:t xml:space="preserve">     </w:t>
                      </w:r>
                    </w:p>
                    <w:p w:rsidR="00F977C9" w:rsidRPr="00800253" w:rsidRDefault="00F977C9" w:rsidP="008E6465">
                      <w:pPr>
                        <w:pStyle w:val="AralkYok"/>
                        <w:jc w:val="center"/>
                        <w:rPr>
                          <w:color w:val="4F81BD"/>
                          <w:sz w:val="36"/>
                          <w:szCs w:val="36"/>
                        </w:rPr>
                      </w:pPr>
                      <w:r w:rsidRPr="00800253">
                        <w:rPr>
                          <w:color w:val="4F81BD"/>
                          <w:sz w:val="36"/>
                          <w:szCs w:val="36"/>
                        </w:rPr>
                        <w:t xml:space="preserve">     </w:t>
                      </w:r>
                    </w:p>
                  </w:txbxContent>
                </v:textbox>
                <w10:wrap anchorx="page" anchory="margin"/>
              </v:shape>
            </w:pict>
          </mc:Fallback>
        </mc:AlternateContent>
      </w:r>
      <w:r w:rsidRPr="00ED7DCA">
        <w:rPr>
          <w:rFonts w:ascii="Old School United Stencil" w:hAnsi="Old School United Stencil"/>
          <w:b/>
          <w:bCs/>
          <w:i w:val="0"/>
          <w:iCs w:val="0"/>
          <w:color w:val="17365D" w:themeColor="text2" w:themeShade="BF"/>
          <w:sz w:val="70"/>
          <w:szCs w:val="70"/>
        </w:rPr>
        <w:t>ADAPAZARI</w:t>
      </w:r>
    </w:p>
    <w:p w:rsidR="008E6465" w:rsidRPr="00ED7DCA" w:rsidRDefault="008E6465" w:rsidP="008E6465">
      <w:pPr>
        <w:spacing w:after="0"/>
        <w:jc w:val="center"/>
        <w:rPr>
          <w:rFonts w:ascii="Old School United Stencil" w:hAnsi="Old School United Stencil"/>
          <w:b/>
          <w:bCs/>
          <w:color w:val="17365D" w:themeColor="text2" w:themeShade="BF"/>
          <w:sz w:val="70"/>
          <w:szCs w:val="70"/>
        </w:rPr>
      </w:pPr>
      <w:r w:rsidRPr="00ED7DCA">
        <w:rPr>
          <w:rFonts w:ascii="Old School United Stencil" w:hAnsi="Old School United Stencil"/>
          <w:b/>
          <w:bCs/>
          <w:color w:val="17365D" w:themeColor="text2" w:themeShade="BF"/>
          <w:sz w:val="70"/>
          <w:szCs w:val="70"/>
        </w:rPr>
        <w:t>İLÇE MİLLİ EĞİTİM MÜDÜRLÜĞÜ</w:t>
      </w:r>
    </w:p>
    <w:p w:rsidR="008E6465" w:rsidRPr="00D606CB" w:rsidRDefault="008E6465" w:rsidP="008E6465">
      <w:pPr>
        <w:spacing w:after="0"/>
        <w:jc w:val="center"/>
        <w:rPr>
          <w:b/>
          <w:bCs/>
          <w:color w:val="C00000"/>
          <w:sz w:val="70"/>
          <w:szCs w:val="70"/>
        </w:rPr>
      </w:pPr>
      <w:r w:rsidRPr="00D606CB">
        <w:rPr>
          <w:noProof/>
          <w:lang w:eastAsia="tr-TR"/>
        </w:rPr>
        <w:drawing>
          <wp:anchor distT="30480" distB="0" distL="114300" distR="154940" simplePos="0" relativeHeight="251665408" behindDoc="0" locked="0" layoutInCell="1" allowOverlap="1" wp14:anchorId="7B26C251" wp14:editId="18F9A293">
            <wp:simplePos x="0" y="0"/>
            <wp:positionH relativeFrom="column">
              <wp:posOffset>1821180</wp:posOffset>
            </wp:positionH>
            <wp:positionV relativeFrom="paragraph">
              <wp:posOffset>3810</wp:posOffset>
            </wp:positionV>
            <wp:extent cx="1860550" cy="1860550"/>
            <wp:effectExtent l="0" t="38100" r="44450" b="0"/>
            <wp:wrapNone/>
            <wp:docPr id="657" name="Resim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Resim 6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0550" cy="1860550"/>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E6465" w:rsidRPr="00D606CB" w:rsidRDefault="008E6465" w:rsidP="008E6465">
      <w:pPr>
        <w:jc w:val="center"/>
        <w:rPr>
          <w:b/>
          <w:bCs/>
          <w:color w:val="C00000"/>
          <w:sz w:val="70"/>
          <w:szCs w:val="70"/>
        </w:rPr>
      </w:pPr>
    </w:p>
    <w:p w:rsidR="008E6465" w:rsidRDefault="008E6465" w:rsidP="008E6465">
      <w:pPr>
        <w:jc w:val="center"/>
        <w:rPr>
          <w:b/>
          <w:bCs/>
          <w:color w:val="C00000"/>
          <w:sz w:val="70"/>
          <w:szCs w:val="70"/>
        </w:rPr>
      </w:pPr>
    </w:p>
    <w:p w:rsidR="008E6465" w:rsidRPr="00ED7DCA" w:rsidRDefault="008E6465" w:rsidP="008E6465">
      <w:pPr>
        <w:jc w:val="center"/>
        <w:rPr>
          <w:rFonts w:ascii="Old School United Stencil" w:hAnsi="Old School United Stencil"/>
          <w:b/>
          <w:bCs/>
          <w:color w:val="17365D" w:themeColor="text2" w:themeShade="BF"/>
          <w:sz w:val="70"/>
          <w:szCs w:val="70"/>
        </w:rPr>
      </w:pPr>
      <w:r w:rsidRPr="00ED7DCA">
        <w:rPr>
          <w:rFonts w:ascii="Old School United Stencil" w:hAnsi="Old School United Stencil"/>
          <w:b/>
          <w:bCs/>
          <w:color w:val="17365D" w:themeColor="text2" w:themeShade="BF"/>
          <w:sz w:val="70"/>
          <w:szCs w:val="70"/>
        </w:rPr>
        <w:t>2015-2019 STRATEJİK PLANI</w:t>
      </w:r>
    </w:p>
    <w:p w:rsidR="008E6465" w:rsidRPr="00D606CB" w:rsidRDefault="008E6465" w:rsidP="008E6465">
      <w:pPr>
        <w:pStyle w:val="AralkYok"/>
        <w:spacing w:line="276" w:lineRule="auto"/>
        <w:rPr>
          <w:b/>
          <w:color w:val="002060"/>
          <w:szCs w:val="24"/>
        </w:rPr>
      </w:pPr>
      <w:r w:rsidRPr="00D606CB">
        <w:rPr>
          <w:noProof/>
        </w:rPr>
        <w:drawing>
          <wp:anchor distT="310896" distB="1230313" distL="461168" distR="558086" simplePos="0" relativeHeight="251659264" behindDoc="1" locked="0" layoutInCell="1" allowOverlap="1" wp14:anchorId="3BDEB2B3" wp14:editId="697A59F0">
            <wp:simplePos x="0" y="0"/>
            <wp:positionH relativeFrom="column">
              <wp:posOffset>652558</wp:posOffset>
            </wp:positionH>
            <wp:positionV relativeFrom="paragraph">
              <wp:posOffset>330997</wp:posOffset>
            </wp:positionV>
            <wp:extent cx="4465675" cy="3062177"/>
            <wp:effectExtent l="0" t="247650" r="411480" b="481330"/>
            <wp:wrapNone/>
            <wp:docPr id="654" name="Resim 654" descr="C:\Users\BILGI_ISLEM_CAG\Desktop\adapazari_kaymakamligi.jpg-04-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Resim 16" descr="C:\Users\BILGI_ISLEM_CAG\Desktop\adapazari_kaymakamligi.jpg-04-05-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412" cy="3081197"/>
                    </a:xfrm>
                    <a:prstGeom prst="rect">
                      <a:avLst/>
                    </a:prstGeom>
                    <a:ln>
                      <a:noFill/>
                    </a:ln>
                    <a:effectLst>
                      <a:outerShdw blurRad="292100" dist="139700" dir="2700000" algn="tl" rotWithShape="0">
                        <a:srgbClr val="333333">
                          <a:alpha val="65000"/>
                        </a:srgbClr>
                      </a:outerShdw>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p>
    <w:p w:rsidR="008E6465" w:rsidRPr="00D606CB" w:rsidRDefault="008E6465" w:rsidP="008E6465">
      <w:pPr>
        <w:pStyle w:val="Balk1"/>
        <w:spacing w:after="0"/>
        <w:rPr>
          <w:color w:val="002060"/>
          <w:sz w:val="24"/>
          <w:szCs w:val="24"/>
        </w:rPr>
        <w:sectPr w:rsidR="008E6465" w:rsidRPr="00D606CB" w:rsidSect="00D84FEF">
          <w:headerReference w:type="default" r:id="rId11"/>
          <w:footerReference w:type="default" r:id="rId12"/>
          <w:headerReference w:type="first" r:id="rId13"/>
          <w:footerReference w:type="first" r:id="rId14"/>
          <w:pgSz w:w="11906" w:h="16838"/>
          <w:pgMar w:top="1417" w:right="1417" w:bottom="1417" w:left="1417" w:header="709" w:footer="709" w:gutter="0"/>
          <w:pgNumType w:fmt="lowerRoman" w:start="0"/>
          <w:cols w:space="708"/>
          <w:titlePg/>
          <w:docGrid w:linePitch="360"/>
        </w:sectPr>
      </w:pPr>
    </w:p>
    <w:p w:rsidR="008E6465" w:rsidRPr="00D606CB" w:rsidRDefault="008E6465" w:rsidP="008E6465">
      <w:pPr>
        <w:spacing w:after="0"/>
        <w:jc w:val="center"/>
        <w:rPr>
          <w:b/>
          <w:sz w:val="34"/>
          <w:szCs w:val="34"/>
        </w:rPr>
      </w:pPr>
      <w:bookmarkStart w:id="1" w:name="_Toc409082699"/>
      <w:bookmarkStart w:id="2" w:name="_Toc409084281"/>
      <w:bookmarkStart w:id="3" w:name="_Toc409279662"/>
      <w:bookmarkStart w:id="4" w:name="_Toc409281016"/>
      <w:r w:rsidRPr="00D606CB">
        <w:rPr>
          <w:b/>
          <w:sz w:val="34"/>
          <w:szCs w:val="34"/>
        </w:rPr>
        <w:lastRenderedPageBreak/>
        <w:t>T.C.</w:t>
      </w:r>
    </w:p>
    <w:p w:rsidR="008E6465" w:rsidRPr="00D606CB" w:rsidRDefault="008E6465" w:rsidP="008E6465">
      <w:pPr>
        <w:spacing w:after="0"/>
        <w:jc w:val="center"/>
        <w:rPr>
          <w:b/>
          <w:sz w:val="34"/>
          <w:szCs w:val="34"/>
        </w:rPr>
      </w:pPr>
      <w:r w:rsidRPr="00D606CB">
        <w:rPr>
          <w:b/>
          <w:sz w:val="34"/>
          <w:szCs w:val="34"/>
        </w:rPr>
        <w:t xml:space="preserve">ADAPAZARI KAYMAKAMLIĞI </w:t>
      </w:r>
    </w:p>
    <w:p w:rsidR="008E6465" w:rsidRPr="00D606CB" w:rsidRDefault="008E6465" w:rsidP="008E6465">
      <w:pPr>
        <w:spacing w:after="0"/>
        <w:jc w:val="center"/>
        <w:rPr>
          <w:b/>
          <w:sz w:val="52"/>
          <w:szCs w:val="52"/>
        </w:rPr>
      </w:pPr>
      <w:r w:rsidRPr="00D606CB">
        <w:rPr>
          <w:b/>
          <w:sz w:val="52"/>
          <w:szCs w:val="52"/>
        </w:rPr>
        <w:t>İLÇE MİLLİ EĞİTİM MÜDÜRLÜĞÜ</w:t>
      </w:r>
    </w:p>
    <w:p w:rsidR="008E6465" w:rsidRPr="00D606CB" w:rsidRDefault="008E6465" w:rsidP="008E6465">
      <w:pPr>
        <w:rPr>
          <w:b/>
          <w:color w:val="002060"/>
          <w:sz w:val="27"/>
          <w:szCs w:val="27"/>
        </w:rPr>
      </w:pPr>
    </w:p>
    <w:p w:rsidR="008E6465" w:rsidRPr="00D606CB" w:rsidRDefault="008E6465" w:rsidP="008E6465">
      <w:pPr>
        <w:rPr>
          <w:b/>
          <w:color w:val="002060"/>
          <w:sz w:val="27"/>
          <w:szCs w:val="27"/>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noProof/>
          <w:color w:val="002060"/>
          <w:sz w:val="27"/>
          <w:szCs w:val="27"/>
          <w:lang w:eastAsia="tr-TR"/>
        </w:rPr>
      </w:pPr>
    </w:p>
    <w:p w:rsidR="008E6465" w:rsidRPr="00D606CB" w:rsidRDefault="008E6465" w:rsidP="008E6465">
      <w:pPr>
        <w:jc w:val="center"/>
        <w:rPr>
          <w:b/>
          <w:color w:val="002060"/>
          <w:sz w:val="27"/>
          <w:szCs w:val="27"/>
        </w:rPr>
      </w:pPr>
    </w:p>
    <w:p w:rsidR="008E6465" w:rsidRPr="00D606CB" w:rsidRDefault="008E6465" w:rsidP="008E6465">
      <w:pPr>
        <w:jc w:val="center"/>
        <w:rPr>
          <w:b/>
          <w:color w:val="002060"/>
          <w:sz w:val="27"/>
          <w:szCs w:val="27"/>
        </w:rPr>
      </w:pPr>
    </w:p>
    <w:p w:rsidR="008E6465" w:rsidRPr="00D606CB" w:rsidRDefault="008E6465" w:rsidP="008E6465">
      <w:pPr>
        <w:jc w:val="center"/>
        <w:rPr>
          <w:b/>
          <w:color w:val="002060"/>
          <w:sz w:val="27"/>
          <w:szCs w:val="27"/>
        </w:rPr>
      </w:pPr>
    </w:p>
    <w:p w:rsidR="008E6465" w:rsidRPr="00D606CB" w:rsidRDefault="008E6465" w:rsidP="008E6465">
      <w:pPr>
        <w:jc w:val="center"/>
        <w:rPr>
          <w:b/>
          <w:color w:val="002060"/>
          <w:sz w:val="27"/>
          <w:szCs w:val="27"/>
        </w:rPr>
      </w:pPr>
    </w:p>
    <w:p w:rsidR="008E6465" w:rsidRPr="00D606CB" w:rsidRDefault="008E6465" w:rsidP="008E6465">
      <w:pPr>
        <w:spacing w:after="0"/>
        <w:jc w:val="center"/>
        <w:rPr>
          <w:b/>
          <w:sz w:val="56"/>
          <w:szCs w:val="56"/>
        </w:rPr>
      </w:pPr>
      <w:r w:rsidRPr="00D606CB">
        <w:rPr>
          <w:b/>
          <w:sz w:val="56"/>
          <w:szCs w:val="56"/>
        </w:rPr>
        <w:t>2015 – 2019</w:t>
      </w:r>
    </w:p>
    <w:p w:rsidR="008E6465" w:rsidRPr="00D606CB" w:rsidRDefault="008E6465" w:rsidP="008E6465">
      <w:pPr>
        <w:jc w:val="center"/>
        <w:rPr>
          <w:b/>
          <w:sz w:val="56"/>
          <w:szCs w:val="56"/>
        </w:rPr>
      </w:pPr>
      <w:r w:rsidRPr="00D606CB">
        <w:rPr>
          <w:b/>
          <w:sz w:val="56"/>
          <w:szCs w:val="56"/>
        </w:rPr>
        <w:t>STRATEJİK PLANI</w:t>
      </w: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b/>
          <w:sz w:val="28"/>
          <w:szCs w:val="28"/>
        </w:rPr>
      </w:pPr>
    </w:p>
    <w:p w:rsidR="008E6465" w:rsidRPr="00D606CB" w:rsidRDefault="008E6465" w:rsidP="008E6465">
      <w:pPr>
        <w:jc w:val="center"/>
        <w:rPr>
          <w:szCs w:val="24"/>
        </w:rPr>
      </w:pPr>
      <w:r w:rsidRPr="00D606CB">
        <w:rPr>
          <w:szCs w:val="24"/>
        </w:rPr>
        <w:t>ADAPAZARI 2015</w:t>
      </w:r>
    </w:p>
    <w:tbl>
      <w:tblPr>
        <w:tblW w:w="9713" w:type="dxa"/>
        <w:tblLook w:val="01E0" w:firstRow="1" w:lastRow="1" w:firstColumn="1" w:lastColumn="1" w:noHBand="0" w:noVBand="0"/>
      </w:tblPr>
      <w:tblGrid>
        <w:gridCol w:w="9861"/>
      </w:tblGrid>
      <w:tr w:rsidR="008E6465" w:rsidRPr="00D606CB" w:rsidTr="00D84FEF">
        <w:trPr>
          <w:trHeight w:val="6603"/>
        </w:trPr>
        <w:tc>
          <w:tcPr>
            <w:tcW w:w="9713" w:type="dxa"/>
          </w:tcPr>
          <w:p w:rsidR="008E6465" w:rsidRPr="00D606CB" w:rsidRDefault="008E6465" w:rsidP="00D84FEF">
            <w:pPr>
              <w:jc w:val="center"/>
              <w:rPr>
                <w:color w:val="002060"/>
              </w:rPr>
            </w:pPr>
            <w:r w:rsidRPr="00D606CB">
              <w:rPr>
                <w:noProof/>
                <w:szCs w:val="24"/>
                <w:lang w:eastAsia="tr-TR"/>
              </w:rPr>
              <w:lastRenderedPageBreak/>
              <w:drawing>
                <wp:inline distT="0" distB="0" distL="0" distR="0" wp14:anchorId="73CD143A" wp14:editId="1D8DF427">
                  <wp:extent cx="2891790" cy="4572000"/>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1790" cy="4572000"/>
                          </a:xfrm>
                          <a:prstGeom prst="rect">
                            <a:avLst/>
                          </a:prstGeom>
                          <a:noFill/>
                          <a:ln>
                            <a:noFill/>
                          </a:ln>
                        </pic:spPr>
                      </pic:pic>
                    </a:graphicData>
                  </a:graphic>
                </wp:inline>
              </w:drawing>
            </w:r>
          </w:p>
        </w:tc>
      </w:tr>
      <w:tr w:rsidR="008E6465" w:rsidRPr="00D606CB" w:rsidTr="00D84FEF">
        <w:trPr>
          <w:trHeight w:val="410"/>
        </w:trPr>
        <w:tc>
          <w:tcPr>
            <w:tcW w:w="9713" w:type="dxa"/>
          </w:tcPr>
          <w:p w:rsidR="008E6465" w:rsidRPr="00D606CB" w:rsidRDefault="008E6465" w:rsidP="00D84FEF">
            <w:pPr>
              <w:rPr>
                <w:color w:val="002060"/>
              </w:rPr>
            </w:pPr>
          </w:p>
        </w:tc>
      </w:tr>
      <w:tr w:rsidR="008E6465" w:rsidRPr="00D606CB" w:rsidTr="00D84FEF">
        <w:trPr>
          <w:trHeight w:val="410"/>
        </w:trPr>
        <w:tc>
          <w:tcPr>
            <w:tcW w:w="9713" w:type="dxa"/>
          </w:tcPr>
          <w:p w:rsidR="008E6465" w:rsidRPr="00D606CB" w:rsidRDefault="008E6465" w:rsidP="00D84FEF">
            <w:pPr>
              <w:jc w:val="both"/>
            </w:pPr>
            <w:r w:rsidRPr="00D606CB">
              <w:rPr>
                <w:sz w:val="28"/>
                <w:szCs w:val="28"/>
              </w:rPr>
              <w:tab/>
            </w:r>
            <w:r w:rsidRPr="00D606CB">
              <w:rPr>
                <w:sz w:val="28"/>
                <w:szCs w:val="28"/>
              </w:rPr>
              <w:tab/>
            </w:r>
            <w:r w:rsidRPr="00D606CB">
              <w:rPr>
                <w:color w:val="000000"/>
                <w:sz w:val="48"/>
                <w:szCs w:val="18"/>
              </w:rPr>
              <w:t>Kendiniz için değil, bağlı bulunduğunuz ulus için elbirliği ile çalışınız. Çalışmaların en yükseği budur.</w:t>
            </w:r>
          </w:p>
        </w:tc>
      </w:tr>
      <w:tr w:rsidR="008E6465" w:rsidRPr="00D606CB" w:rsidTr="00D84FEF">
        <w:trPr>
          <w:trHeight w:val="240"/>
        </w:trPr>
        <w:tc>
          <w:tcPr>
            <w:tcW w:w="9713" w:type="dxa"/>
          </w:tcPr>
          <w:p w:rsidR="008E6465" w:rsidRPr="00D606CB" w:rsidRDefault="008E6465" w:rsidP="00D84FEF">
            <w:pPr>
              <w:tabs>
                <w:tab w:val="left" w:pos="6645"/>
              </w:tabs>
              <w:jc w:val="right"/>
            </w:pPr>
            <w:r w:rsidRPr="00D606CB">
              <w:tab/>
            </w:r>
            <w:r w:rsidRPr="00D606CB">
              <w:rPr>
                <w:noProof/>
                <w:lang w:eastAsia="tr-TR"/>
              </w:rPr>
              <w:drawing>
                <wp:inline distT="0" distB="0" distL="0" distR="0" wp14:anchorId="69DC320A" wp14:editId="3F789A7A">
                  <wp:extent cx="1903095" cy="765810"/>
                  <wp:effectExtent l="0" t="0" r="1905" b="0"/>
                  <wp:docPr id="6" name="Resim 6" descr="Açıklama: 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ataturk_imz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765810"/>
                          </a:xfrm>
                          <a:prstGeom prst="rect">
                            <a:avLst/>
                          </a:prstGeom>
                          <a:noFill/>
                          <a:ln>
                            <a:noFill/>
                          </a:ln>
                        </pic:spPr>
                      </pic:pic>
                    </a:graphicData>
                  </a:graphic>
                </wp:inline>
              </w:drawing>
            </w:r>
          </w:p>
        </w:tc>
      </w:tr>
      <w:tr w:rsidR="008E6465" w:rsidRPr="00D606CB" w:rsidTr="00D84FEF">
        <w:trPr>
          <w:trHeight w:val="240"/>
        </w:trPr>
        <w:tc>
          <w:tcPr>
            <w:tcW w:w="9713" w:type="dxa"/>
          </w:tcPr>
          <w:p w:rsidR="008E6465" w:rsidRPr="00D606CB" w:rsidRDefault="008E6465" w:rsidP="00D84FEF">
            <w:pPr>
              <w:tabs>
                <w:tab w:val="left" w:pos="6645"/>
              </w:tabs>
              <w:jc w:val="right"/>
              <w:rPr>
                <w:noProof/>
                <w:lang w:eastAsia="tr-TR"/>
              </w:rPr>
            </w:pPr>
          </w:p>
        </w:tc>
      </w:tr>
      <w:tr w:rsidR="008E6465" w:rsidRPr="00D606CB" w:rsidTr="00D84FEF">
        <w:trPr>
          <w:trHeight w:val="240"/>
        </w:trPr>
        <w:tc>
          <w:tcPr>
            <w:tcW w:w="9713" w:type="dxa"/>
          </w:tcPr>
          <w:p w:rsidR="008E6465" w:rsidRPr="00D606CB" w:rsidRDefault="008E6465" w:rsidP="00D84FEF">
            <w:pPr>
              <w:tabs>
                <w:tab w:val="left" w:pos="6645"/>
              </w:tabs>
              <w:jc w:val="right"/>
              <w:rPr>
                <w:noProof/>
                <w:lang w:eastAsia="tr-TR"/>
              </w:rPr>
            </w:pPr>
          </w:p>
        </w:tc>
      </w:tr>
    </w:tbl>
    <w:p w:rsidR="008E6465" w:rsidRPr="00D606CB" w:rsidRDefault="008E6465" w:rsidP="008E6465">
      <w:pPr>
        <w:tabs>
          <w:tab w:val="left" w:pos="0"/>
          <w:tab w:val="left" w:pos="720"/>
        </w:tabs>
        <w:rPr>
          <w:bCs/>
          <w:color w:val="002060"/>
          <w:szCs w:val="24"/>
        </w:rPr>
      </w:pPr>
    </w:p>
    <w:p w:rsidR="008E6465" w:rsidRPr="00D606CB" w:rsidRDefault="008E6465" w:rsidP="008E6465">
      <w:pPr>
        <w:tabs>
          <w:tab w:val="left" w:pos="0"/>
          <w:tab w:val="left" w:pos="720"/>
        </w:tabs>
        <w:rPr>
          <w:noProof/>
          <w:lang w:eastAsia="tr-TR"/>
        </w:rPr>
      </w:pPr>
    </w:p>
    <w:p w:rsidR="008E6465" w:rsidRPr="00D606CB" w:rsidRDefault="008E6465" w:rsidP="008E6465">
      <w:pPr>
        <w:tabs>
          <w:tab w:val="left" w:pos="0"/>
          <w:tab w:val="left" w:pos="720"/>
        </w:tabs>
        <w:rPr>
          <w:noProof/>
          <w:lang w:eastAsia="tr-TR"/>
        </w:rPr>
      </w:pPr>
    </w:p>
    <w:p w:rsidR="008E6465" w:rsidRPr="00D606CB" w:rsidRDefault="008E6465" w:rsidP="008E6465">
      <w:pPr>
        <w:tabs>
          <w:tab w:val="left" w:pos="0"/>
          <w:tab w:val="left" w:pos="720"/>
        </w:tabs>
        <w:rPr>
          <w:noProof/>
          <w:lang w:eastAsia="tr-TR"/>
        </w:rPr>
      </w:pPr>
      <w:r w:rsidRPr="00D606CB">
        <w:rPr>
          <w:noProof/>
          <w:lang w:eastAsia="tr-TR"/>
        </w:rPr>
        <w:lastRenderedPageBreak/>
        <w:drawing>
          <wp:inline distT="0" distB="0" distL="0" distR="0" wp14:anchorId="10CB02EE" wp14:editId="573C184F">
            <wp:extent cx="6241415" cy="3126105"/>
            <wp:effectExtent l="0" t="0" r="6985" b="0"/>
            <wp:docPr id="5" name="Resim 5" descr="Açıklama: Turk_Bayr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Turk_Bayrag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1415" cy="3126105"/>
                    </a:xfrm>
                    <a:prstGeom prst="rect">
                      <a:avLst/>
                    </a:prstGeom>
                    <a:noFill/>
                    <a:ln>
                      <a:noFill/>
                    </a:ln>
                  </pic:spPr>
                </pic:pic>
              </a:graphicData>
            </a:graphic>
          </wp:inline>
        </w:drawing>
      </w:r>
    </w:p>
    <w:p w:rsidR="008E6465" w:rsidRPr="00D606CB" w:rsidRDefault="008E6465" w:rsidP="008E6465">
      <w:pPr>
        <w:tabs>
          <w:tab w:val="left" w:pos="0"/>
          <w:tab w:val="left" w:pos="720"/>
        </w:tabs>
        <w:rPr>
          <w:noProof/>
          <w:lang w:eastAsia="tr-TR"/>
        </w:rPr>
      </w:pPr>
      <w:r w:rsidRPr="00D606CB">
        <w:rPr>
          <w:noProof/>
          <w:lang w:eastAsia="tr-TR"/>
        </w:rPr>
        <w:drawing>
          <wp:inline distT="0" distB="0" distL="0" distR="0" wp14:anchorId="377D8337" wp14:editId="651F99C3">
            <wp:extent cx="6230620" cy="4986655"/>
            <wp:effectExtent l="0" t="0" r="0" b="4445"/>
            <wp:docPr id="4" name="Resim 4" descr="Açıklama: mr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mrş"/>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0620" cy="4986655"/>
                    </a:xfrm>
                    <a:prstGeom prst="rect">
                      <a:avLst/>
                    </a:prstGeom>
                    <a:noFill/>
                    <a:ln>
                      <a:noFill/>
                    </a:ln>
                  </pic:spPr>
                </pic:pic>
              </a:graphicData>
            </a:graphic>
          </wp:inline>
        </w:drawing>
      </w:r>
    </w:p>
    <w:p w:rsidR="008E6465" w:rsidRPr="00D606CB" w:rsidRDefault="008E6465" w:rsidP="008E6465">
      <w:pPr>
        <w:tabs>
          <w:tab w:val="left" w:pos="0"/>
          <w:tab w:val="left" w:pos="720"/>
        </w:tabs>
        <w:rPr>
          <w:noProof/>
          <w:lang w:eastAsia="tr-TR"/>
        </w:rPr>
      </w:pPr>
    </w:p>
    <w:p w:rsidR="008E6465" w:rsidRPr="00D606CB" w:rsidRDefault="008E6465" w:rsidP="008E6465">
      <w:pPr>
        <w:tabs>
          <w:tab w:val="left" w:pos="0"/>
          <w:tab w:val="left" w:pos="720"/>
        </w:tabs>
        <w:rPr>
          <w:noProof/>
          <w:lang w:eastAsia="tr-TR"/>
        </w:rPr>
      </w:pPr>
    </w:p>
    <w:p w:rsidR="008E6465" w:rsidRPr="00D606CB" w:rsidRDefault="008E6465" w:rsidP="008E6465">
      <w:pPr>
        <w:tabs>
          <w:tab w:val="left" w:pos="0"/>
          <w:tab w:val="left" w:pos="720"/>
        </w:tabs>
        <w:rPr>
          <w:bCs/>
          <w:color w:val="002060"/>
          <w:szCs w:val="24"/>
        </w:rPr>
      </w:pPr>
    </w:p>
    <w:p w:rsidR="008E6465" w:rsidRPr="00D606CB" w:rsidRDefault="008E6465" w:rsidP="008E6465">
      <w:pPr>
        <w:tabs>
          <w:tab w:val="left" w:pos="0"/>
          <w:tab w:val="left" w:pos="720"/>
        </w:tabs>
        <w:rPr>
          <w:bCs/>
          <w:color w:val="002060"/>
          <w:szCs w:val="24"/>
        </w:rPr>
      </w:pPr>
    </w:p>
    <w:p w:rsidR="008E6465" w:rsidRPr="00D606CB" w:rsidRDefault="008E6465" w:rsidP="008E6465">
      <w:pPr>
        <w:spacing w:before="100" w:beforeAutospacing="1" w:afterLines="100" w:after="240"/>
        <w:jc w:val="center"/>
        <w:rPr>
          <w:b/>
          <w:bCs/>
        </w:rPr>
      </w:pPr>
    </w:p>
    <w:p w:rsidR="008E6465" w:rsidRPr="00D606CB" w:rsidRDefault="008E6465" w:rsidP="008E6465">
      <w:pPr>
        <w:spacing w:before="100" w:beforeAutospacing="1" w:afterLines="100" w:after="240"/>
        <w:jc w:val="center"/>
        <w:rPr>
          <w:b/>
          <w:bCs/>
        </w:rPr>
      </w:pPr>
      <w:r w:rsidRPr="00D606CB">
        <w:rPr>
          <w:b/>
          <w:bCs/>
        </w:rPr>
        <w:t>GENÇLİĞE HİTABE</w:t>
      </w:r>
    </w:p>
    <w:p w:rsidR="008E6465" w:rsidRPr="00D606CB" w:rsidRDefault="008E6465" w:rsidP="008E6465">
      <w:pPr>
        <w:spacing w:before="100" w:beforeAutospacing="1" w:afterLines="100" w:after="240"/>
        <w:rPr>
          <w:b/>
          <w:bCs/>
          <w:szCs w:val="24"/>
        </w:rPr>
      </w:pPr>
    </w:p>
    <w:p w:rsidR="008E6465" w:rsidRPr="00D606CB" w:rsidRDefault="008E6465" w:rsidP="008E6465">
      <w:pPr>
        <w:spacing w:before="100" w:beforeAutospacing="1" w:afterLines="100" w:after="240"/>
        <w:rPr>
          <w:szCs w:val="24"/>
        </w:rPr>
      </w:pPr>
      <w:r w:rsidRPr="00D606CB">
        <w:rPr>
          <w:b/>
          <w:bCs/>
          <w:szCs w:val="24"/>
        </w:rPr>
        <w:t>Ey Türk Gençliği!</w:t>
      </w:r>
    </w:p>
    <w:p w:rsidR="008E6465" w:rsidRPr="00D606CB" w:rsidRDefault="008E6465" w:rsidP="008E6465">
      <w:pPr>
        <w:spacing w:before="100" w:beforeAutospacing="1" w:afterLines="100" w:after="240"/>
        <w:jc w:val="both"/>
        <w:rPr>
          <w:szCs w:val="24"/>
        </w:rPr>
      </w:pPr>
      <w:r w:rsidRPr="00D606CB">
        <w:rPr>
          <w:szCs w:val="24"/>
        </w:rPr>
        <w:t>Birinci vazifen, Türk istiklâlini, Türk Cumhuriyetini, ilelebet, muhafaza ve müdafaa etmektir. 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8E6465" w:rsidRPr="00D606CB" w:rsidRDefault="008E6465" w:rsidP="008E6465">
      <w:pPr>
        <w:spacing w:before="100" w:beforeAutospacing="1" w:afterLines="100" w:after="240"/>
        <w:jc w:val="both"/>
        <w:rPr>
          <w:szCs w:val="24"/>
        </w:rPr>
      </w:pPr>
      <w:r w:rsidRPr="00D606CB">
        <w:rPr>
          <w:szCs w:val="24"/>
        </w:rPr>
        <w:t>Ey Türk istikbalinin evlâdı! İşte, bu ahval ve şerâit içinde dahi, vazifen; Türk İstiklâl ve Cumhuriyetini kurtarmaktır! Muhtaç olduğun kudret, damarlarındaki asil kanda mevcuttur!</w:t>
      </w:r>
    </w:p>
    <w:p w:rsidR="008E6465" w:rsidRPr="00D606CB" w:rsidRDefault="008E6465" w:rsidP="008E6465">
      <w:pPr>
        <w:spacing w:afterLines="100" w:after="240"/>
        <w:rPr>
          <w:szCs w:val="24"/>
        </w:rPr>
      </w:pPr>
      <w:r w:rsidRPr="00D606CB">
        <w:rPr>
          <w:szCs w:val="24"/>
        </w:rPr>
        <w:t xml:space="preserve">  </w:t>
      </w:r>
    </w:p>
    <w:p w:rsidR="008E6465" w:rsidRPr="00D606CB" w:rsidRDefault="008E6465" w:rsidP="008E6465">
      <w:pPr>
        <w:spacing w:afterLines="100" w:after="240"/>
        <w:jc w:val="right"/>
        <w:rPr>
          <w:b/>
          <w:i/>
          <w:iCs/>
          <w:szCs w:val="24"/>
        </w:rPr>
      </w:pPr>
      <w:r w:rsidRPr="00D606CB">
        <w:rPr>
          <w:b/>
          <w:i/>
          <w:iCs/>
          <w:szCs w:val="24"/>
        </w:rPr>
        <w:t xml:space="preserve">               Mustafa Kemal Atatürk</w:t>
      </w:r>
    </w:p>
    <w:p w:rsidR="008E6465" w:rsidRPr="00D606CB" w:rsidRDefault="008E6465" w:rsidP="008E6465">
      <w:pPr>
        <w:spacing w:afterLines="100" w:after="240"/>
        <w:ind w:left="5664" w:firstLine="708"/>
        <w:jc w:val="center"/>
        <w:rPr>
          <w:b/>
          <w:szCs w:val="24"/>
        </w:rPr>
      </w:pPr>
      <w:r w:rsidRPr="00D606CB">
        <w:rPr>
          <w:b/>
          <w:i/>
          <w:iCs/>
          <w:szCs w:val="24"/>
        </w:rPr>
        <w:t xml:space="preserve">                 20 Ekim 1927</w:t>
      </w:r>
    </w:p>
    <w:p w:rsidR="008E6465" w:rsidRPr="00D606CB" w:rsidRDefault="008E6465" w:rsidP="008E6465">
      <w:pPr>
        <w:spacing w:before="100" w:beforeAutospacing="1" w:after="0"/>
        <w:jc w:val="right"/>
        <w:rPr>
          <w:szCs w:val="24"/>
        </w:rPr>
      </w:pPr>
      <w:r w:rsidRPr="00D606CB">
        <w:rPr>
          <w:noProof/>
          <w:szCs w:val="24"/>
          <w:lang w:eastAsia="tr-TR"/>
        </w:rPr>
        <w:drawing>
          <wp:inline distT="0" distB="0" distL="0" distR="0" wp14:anchorId="085AC44E" wp14:editId="1D299E7C">
            <wp:extent cx="1265555" cy="467995"/>
            <wp:effectExtent l="0" t="0" r="0" b="8255"/>
            <wp:docPr id="3" name="Resim 3" descr="Açıklama: 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ata_imz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5555" cy="467995"/>
                    </a:xfrm>
                    <a:prstGeom prst="rect">
                      <a:avLst/>
                    </a:prstGeom>
                    <a:noFill/>
                    <a:ln>
                      <a:noFill/>
                    </a:ln>
                  </pic:spPr>
                </pic:pic>
              </a:graphicData>
            </a:graphic>
          </wp:inline>
        </w:drawing>
      </w:r>
    </w:p>
    <w:p w:rsidR="008E6465" w:rsidRPr="00D606CB" w:rsidRDefault="008E6465" w:rsidP="008E6465">
      <w:pPr>
        <w:tabs>
          <w:tab w:val="left" w:pos="0"/>
          <w:tab w:val="left" w:pos="720"/>
        </w:tabs>
        <w:spacing w:after="0"/>
        <w:rPr>
          <w:szCs w:val="24"/>
        </w:rPr>
      </w:pPr>
    </w:p>
    <w:p w:rsidR="008E6465" w:rsidRPr="00D606CB" w:rsidRDefault="008E6465" w:rsidP="008E6465">
      <w:pPr>
        <w:tabs>
          <w:tab w:val="left" w:pos="0"/>
          <w:tab w:val="left" w:pos="720"/>
        </w:tabs>
        <w:rPr>
          <w:b/>
          <w:bCs/>
          <w:szCs w:val="24"/>
        </w:rPr>
      </w:pPr>
    </w:p>
    <w:p w:rsidR="008E6465" w:rsidRPr="00D606CB" w:rsidRDefault="008E6465" w:rsidP="009133C5">
      <w:pPr>
        <w:pStyle w:val="Balk1"/>
        <w:numPr>
          <w:ilvl w:val="0"/>
          <w:numId w:val="0"/>
        </w:numPr>
      </w:pPr>
      <w:bookmarkStart w:id="5" w:name="_Toc409281017"/>
      <w:bookmarkEnd w:id="1"/>
      <w:bookmarkEnd w:id="2"/>
      <w:bookmarkEnd w:id="3"/>
      <w:bookmarkEnd w:id="4"/>
      <w:r w:rsidRPr="00D606CB">
        <w:rPr>
          <w:noProof/>
          <w:lang w:val="tr-TR" w:eastAsia="tr-TR"/>
        </w:rPr>
        <w:lastRenderedPageBreak/>
        <w:drawing>
          <wp:anchor distT="0" distB="0" distL="114300" distR="114300" simplePos="0" relativeHeight="251701248" behindDoc="0" locked="0" layoutInCell="1" allowOverlap="1">
            <wp:simplePos x="0" y="0"/>
            <wp:positionH relativeFrom="column">
              <wp:posOffset>513080</wp:posOffset>
            </wp:positionH>
            <wp:positionV relativeFrom="paragraph">
              <wp:posOffset>3175</wp:posOffset>
            </wp:positionV>
            <wp:extent cx="4731385" cy="2498725"/>
            <wp:effectExtent l="0" t="0" r="0" b="0"/>
            <wp:wrapTopAndBottom/>
            <wp:docPr id="2" name="Resim 2" descr="Açıklama: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D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1385" cy="249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465" w:rsidRPr="00C1373C" w:rsidRDefault="008E6465" w:rsidP="00C1373C">
      <w:pPr>
        <w:pStyle w:val="Balk1"/>
        <w:numPr>
          <w:ilvl w:val="0"/>
          <w:numId w:val="0"/>
        </w:numPr>
        <w:ind w:left="432" w:hanging="432"/>
        <w:rPr>
          <w:color w:val="auto"/>
        </w:rPr>
      </w:pPr>
      <w:bookmarkStart w:id="6" w:name="_Toc414027399"/>
      <w:r w:rsidRPr="00C1373C">
        <w:rPr>
          <w:color w:val="auto"/>
        </w:rPr>
        <w:t>SUNUŞ</w:t>
      </w:r>
      <w:bookmarkEnd w:id="5"/>
      <w:bookmarkEnd w:id="6"/>
    </w:p>
    <w:p w:rsidR="008E6465" w:rsidRPr="009133C5" w:rsidRDefault="008E6465" w:rsidP="008E6465">
      <w:pPr>
        <w:ind w:firstLine="708"/>
        <w:jc w:val="both"/>
        <w:rPr>
          <w:i/>
          <w:sz w:val="22"/>
        </w:rPr>
      </w:pPr>
      <w:r w:rsidRPr="009133C5">
        <w:rPr>
          <w:i/>
          <w:sz w:val="22"/>
        </w:rPr>
        <w:t>Stratejik plan; orta ve uzun vadeli somut hedeflere dayalı yönetim anlayışı, şeffaflık, hesap verebilme, katılımcılık, performansa ve sonuçlara odaklanmaktır. Stratejik planlama, hedeflenen geleceğin etkili, verimli olarak biçimlendirilmesi ve yönetilmesidir.</w:t>
      </w:r>
    </w:p>
    <w:p w:rsidR="008E6465" w:rsidRPr="009133C5" w:rsidRDefault="008E6465" w:rsidP="008E6465">
      <w:pPr>
        <w:ind w:firstLine="708"/>
        <w:jc w:val="both"/>
        <w:rPr>
          <w:rStyle w:val="apple-converted-space"/>
          <w:i/>
          <w:color w:val="000000"/>
          <w:sz w:val="22"/>
          <w:shd w:val="clear" w:color="auto" w:fill="FFFFFF"/>
        </w:rPr>
      </w:pPr>
      <w:r w:rsidRPr="009133C5">
        <w:rPr>
          <w:i/>
          <w:color w:val="000000"/>
          <w:sz w:val="22"/>
          <w:shd w:val="clear" w:color="auto" w:fill="FFFFFF"/>
        </w:rPr>
        <w:t>Eğitim planlamasının amacı eğitim sektöründeki darboğazları ortadan kaldırmak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w:t>
      </w:r>
      <w:r w:rsidRPr="009133C5">
        <w:rPr>
          <w:rStyle w:val="apple-converted-space"/>
          <w:i/>
          <w:color w:val="000000"/>
          <w:sz w:val="22"/>
          <w:shd w:val="clear" w:color="auto" w:fill="FFFFFF"/>
        </w:rPr>
        <w:t> </w:t>
      </w:r>
    </w:p>
    <w:p w:rsidR="008E6465" w:rsidRPr="009133C5" w:rsidRDefault="008E6465" w:rsidP="008E6465">
      <w:pPr>
        <w:ind w:firstLine="708"/>
        <w:jc w:val="both"/>
        <w:rPr>
          <w:i/>
          <w:sz w:val="22"/>
        </w:rPr>
      </w:pPr>
      <w:r w:rsidRPr="009133C5">
        <w:rPr>
          <w:i/>
          <w:sz w:val="22"/>
        </w:rPr>
        <w:t>Bu anlamda kamu kesiminde 1050 sayılı Muhasebe-i Umumiye Kanunu, 76 yıl sonra, 2003 yılında, yerini 5018 sayılı Kamu Mali Yönetimi ve Kontrol Kanunu’na bırakmıştır. Bu kanun gereği 2011-2014 yıllarını kapsayan birinci dönem stratejik planı yapılmış ve uygulanmıştır. Bakanlığımızın ikinci dönem stratejik planlama hedeflerine uygun olarak ikinci dönem stratejik planımız hazırlanmıştır. Bu plan Adapazarı İlçe Milli Eğitim Müdürlüğü olarak 2015-2019 yılları için çalışmalarımızda yol haritamız olacaktır. </w:t>
      </w:r>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Planın hazırlanması sürecinde, katkıları ile önemli görevler üstlenen müdürlüğümüz Stratejik Planlama Kurul ve Komisyonu Üyeleri ile idari ve eğitim-öğretim personeline teşekkür ederim. Milli Eğitim çalışanlarının, stratejik planın uygulanması aşamasında da etkin ve önemli görevler üstleneceklerine olan inancım tamdır. Bu anlamda, Adapazarı İlçe Milli Eğitim Müdürlüğü her geçen yıl güçlenerek gelişecek ve Türkiye’nin aydınlık yarınlarını şekillendirme mücadelesinde ışık olmaya devam edecektir.</w:t>
      </w:r>
    </w:p>
    <w:p w:rsidR="008E6465" w:rsidRPr="009133C5" w:rsidRDefault="008E6465" w:rsidP="008E6465">
      <w:pPr>
        <w:rPr>
          <w:sz w:val="22"/>
        </w:rPr>
      </w:pPr>
    </w:p>
    <w:p w:rsidR="008E6465" w:rsidRPr="009133C5" w:rsidRDefault="008E6465" w:rsidP="008E6465">
      <w:pPr>
        <w:rPr>
          <w:sz w:val="22"/>
        </w:rPr>
      </w:pPr>
    </w:p>
    <w:p w:rsidR="008E6465" w:rsidRPr="009133C5" w:rsidRDefault="008E6465" w:rsidP="008E6465">
      <w:pPr>
        <w:spacing w:after="0"/>
        <w:ind w:left="5664" w:firstLine="708"/>
        <w:jc w:val="center"/>
        <w:rPr>
          <w:sz w:val="22"/>
        </w:rPr>
      </w:pPr>
      <w:r w:rsidRPr="009133C5">
        <w:rPr>
          <w:sz w:val="22"/>
        </w:rPr>
        <w:t>Dr. İsmail GÜNDÜZ</w:t>
      </w:r>
    </w:p>
    <w:p w:rsidR="008E6465" w:rsidRPr="009133C5" w:rsidRDefault="008E6465" w:rsidP="008E6465">
      <w:pPr>
        <w:spacing w:after="0"/>
        <w:ind w:left="5664" w:firstLine="708"/>
        <w:jc w:val="center"/>
        <w:rPr>
          <w:sz w:val="22"/>
        </w:rPr>
      </w:pPr>
      <w:r w:rsidRPr="009133C5">
        <w:rPr>
          <w:sz w:val="22"/>
        </w:rPr>
        <w:t>Adapazarı Kaymakamı</w:t>
      </w:r>
    </w:p>
    <w:p w:rsidR="008E6465" w:rsidRPr="00D606CB" w:rsidRDefault="008E6465" w:rsidP="008E6465">
      <w:pPr>
        <w:spacing w:after="160" w:line="259" w:lineRule="auto"/>
        <w:rPr>
          <w:color w:val="002060"/>
        </w:rPr>
      </w:pPr>
      <w:r w:rsidRPr="00D606CB">
        <w:rPr>
          <w:color w:val="002060"/>
        </w:rPr>
        <w:br w:type="page"/>
      </w:r>
    </w:p>
    <w:p w:rsidR="008E6465" w:rsidRPr="00C1373C" w:rsidRDefault="008E6465" w:rsidP="009133C5">
      <w:pPr>
        <w:pStyle w:val="Balk1"/>
        <w:numPr>
          <w:ilvl w:val="0"/>
          <w:numId w:val="0"/>
        </w:numPr>
        <w:ind w:left="432"/>
      </w:pPr>
      <w:r w:rsidRPr="009133C5">
        <w:rPr>
          <w:noProof/>
          <w:color w:val="auto"/>
          <w:lang w:val="tr-TR" w:eastAsia="tr-TR"/>
        </w:rPr>
        <w:lastRenderedPageBreak/>
        <w:drawing>
          <wp:anchor distT="0" distB="381" distL="114300" distR="114300" simplePos="0" relativeHeight="251666432" behindDoc="0" locked="0" layoutInCell="1" allowOverlap="1" wp14:anchorId="2FDA5CD8" wp14:editId="672890E6">
            <wp:simplePos x="0" y="0"/>
            <wp:positionH relativeFrom="column">
              <wp:posOffset>810895</wp:posOffset>
            </wp:positionH>
            <wp:positionV relativeFrom="paragraph">
              <wp:posOffset>-146050</wp:posOffset>
            </wp:positionV>
            <wp:extent cx="3866400" cy="2901600"/>
            <wp:effectExtent l="0" t="0" r="1270" b="0"/>
            <wp:wrapTopAndBottom/>
            <wp:docPr id="56" name="Resim 56" descr="C:\Users\User\Desktop\z_cevhe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C:\Users\User\Desktop\z_cevher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6400" cy="290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7" w:name="_Toc414027400"/>
      <w:r w:rsidRPr="009133C5">
        <w:rPr>
          <w:color w:val="auto"/>
        </w:rPr>
        <w:t>GİRİŞ</w:t>
      </w:r>
      <w:bookmarkEnd w:id="7"/>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kurumlarda stratejik yönetim anlayışı hakim olmaya başlamıştır</w:t>
      </w:r>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r w:rsidRPr="009133C5">
        <w:rPr>
          <w:rStyle w:val="apple-converted-space"/>
          <w:i/>
          <w:color w:val="000000"/>
          <w:sz w:val="22"/>
          <w:shd w:val="clear" w:color="auto" w:fill="FFFFFF"/>
        </w:rPr>
        <w:t> </w:t>
      </w:r>
    </w:p>
    <w:p w:rsidR="008E6465" w:rsidRPr="009133C5" w:rsidRDefault="008E6465" w:rsidP="008E6465">
      <w:pPr>
        <w:ind w:firstLine="708"/>
        <w:jc w:val="both"/>
        <w:rPr>
          <w:i/>
          <w:color w:val="000000"/>
          <w:sz w:val="22"/>
          <w:shd w:val="clear" w:color="auto" w:fill="FFFFFF"/>
        </w:rPr>
      </w:pPr>
      <w:r w:rsidRPr="009133C5">
        <w:rPr>
          <w:i/>
          <w:color w:val="000000"/>
          <w:sz w:val="22"/>
          <w:shd w:val="clear" w:color="auto" w:fill="FFFFFF"/>
        </w:rPr>
        <w:t>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w:t>
      </w:r>
    </w:p>
    <w:p w:rsidR="008E6465" w:rsidRPr="009133C5" w:rsidRDefault="008E6465" w:rsidP="008E6465">
      <w:pPr>
        <w:ind w:firstLine="708"/>
        <w:jc w:val="both"/>
        <w:rPr>
          <w:i/>
          <w:sz w:val="22"/>
        </w:rPr>
      </w:pPr>
      <w:r w:rsidRPr="009133C5">
        <w:rPr>
          <w:i/>
          <w:sz w:val="22"/>
        </w:rPr>
        <w:t>Bu kanun gereği 2011-2014 yıllarını kapsayan birinci dönem stratejik planı yapılmış ve uygulanmıştır. Bakanlığımızın ikinci dönem stratejik planlama hedeflerine uygun olarak ikinci dönem stratejik planımız hazırlanmıştır. 2015-2019 yıllarını kapsayan bu plan Adapazarı İlçe Milli Eğitim Müdürlüğü ve bağlı kuruluşlar için yapacakları çalışmalarda en önemli yol haritası olacaktır.</w:t>
      </w:r>
    </w:p>
    <w:p w:rsidR="008E6465" w:rsidRPr="009133C5" w:rsidRDefault="008E6465" w:rsidP="008E6465">
      <w:pPr>
        <w:ind w:firstLine="708"/>
        <w:jc w:val="both"/>
        <w:rPr>
          <w:i/>
          <w:sz w:val="22"/>
        </w:rPr>
      </w:pPr>
      <w:r w:rsidRPr="009133C5">
        <w:rPr>
          <w:i/>
          <w:sz w:val="22"/>
        </w:rPr>
        <w:t>Stratejik planımızın hazırlanmasında veri desteği sağlayarak katılımı en üst seviyede gerçekleştirmemize katkı sunan bütün paydaşlarımıza teşekkür eder planımızın ilçemize ve ilimize hayırlı olmasını dileriz.</w:t>
      </w:r>
    </w:p>
    <w:p w:rsidR="008E6465" w:rsidRPr="009133C5" w:rsidRDefault="008E6465" w:rsidP="008E6465">
      <w:pPr>
        <w:rPr>
          <w:sz w:val="22"/>
        </w:rPr>
      </w:pPr>
    </w:p>
    <w:p w:rsidR="008E6465" w:rsidRPr="00ED6E41" w:rsidRDefault="00ED6E41" w:rsidP="008E6465">
      <w:pPr>
        <w:spacing w:after="0"/>
        <w:ind w:left="5664" w:firstLine="708"/>
        <w:rPr>
          <w:rFonts w:ascii="Mistral" w:hAnsi="Mistral"/>
          <w:sz w:val="26"/>
          <w:szCs w:val="26"/>
        </w:rPr>
      </w:pPr>
      <w:r>
        <w:rPr>
          <w:sz w:val="26"/>
          <w:szCs w:val="26"/>
        </w:rPr>
        <w:t xml:space="preserve"> </w:t>
      </w:r>
      <w:r w:rsidR="009133C5" w:rsidRPr="00ED6E41">
        <w:rPr>
          <w:sz w:val="26"/>
          <w:szCs w:val="26"/>
        </w:rPr>
        <w:t xml:space="preserve"> </w:t>
      </w:r>
      <w:r w:rsidR="008E6465" w:rsidRPr="00ED6E41">
        <w:rPr>
          <w:rFonts w:ascii="Mistral" w:hAnsi="Mistral"/>
          <w:sz w:val="26"/>
          <w:szCs w:val="26"/>
        </w:rPr>
        <w:t xml:space="preserve">Ziya CEVHERLİ </w:t>
      </w:r>
    </w:p>
    <w:p w:rsidR="008E6465" w:rsidRPr="00ED6E41" w:rsidRDefault="008E6465" w:rsidP="00ED6E41">
      <w:pPr>
        <w:spacing w:after="0"/>
        <w:ind w:left="5664"/>
        <w:rPr>
          <w:rFonts w:ascii="Mistral" w:hAnsi="Mistral"/>
          <w:sz w:val="26"/>
          <w:szCs w:val="26"/>
        </w:rPr>
      </w:pPr>
      <w:r w:rsidRPr="00ED6E41">
        <w:rPr>
          <w:rFonts w:ascii="Mistral" w:hAnsi="Mistral"/>
          <w:sz w:val="26"/>
          <w:szCs w:val="26"/>
        </w:rPr>
        <w:t>Adapazarı İlçe Milli Eğitim Müdürü</w:t>
      </w:r>
    </w:p>
    <w:p w:rsidR="008E6465" w:rsidRPr="00D606CB" w:rsidRDefault="008E6465" w:rsidP="008E6465">
      <w:pPr>
        <w:jc w:val="both"/>
        <w:rPr>
          <w:noProof/>
          <w:lang w:eastAsia="tr-TR"/>
        </w:rPr>
      </w:pPr>
    </w:p>
    <w:p w:rsidR="008E6465" w:rsidRPr="00C1373C" w:rsidRDefault="008E6465" w:rsidP="009133C5">
      <w:pPr>
        <w:pStyle w:val="T1"/>
        <w:rPr>
          <w:lang w:eastAsia="tr-TR"/>
        </w:rPr>
      </w:pPr>
      <w:r w:rsidRPr="00C1373C">
        <w:rPr>
          <w:lang w:eastAsia="tr-TR"/>
        </w:rPr>
        <w:lastRenderedPageBreak/>
        <w:t>İÇİNDEKİLER</w:t>
      </w:r>
    </w:p>
    <w:p w:rsidR="008E6465" w:rsidRPr="009E32BB" w:rsidRDefault="008E6465" w:rsidP="008E6465">
      <w:pPr>
        <w:pStyle w:val="T1"/>
        <w:tabs>
          <w:tab w:val="right" w:leader="dot" w:pos="9487"/>
        </w:tabs>
        <w:spacing w:after="0" w:line="240" w:lineRule="auto"/>
        <w:rPr>
          <w:noProof/>
          <w:sz w:val="20"/>
          <w:szCs w:val="20"/>
        </w:rPr>
      </w:pPr>
      <w:r w:rsidRPr="009E32BB">
        <w:rPr>
          <w:rFonts w:eastAsia="Times New Roman"/>
          <w:color w:val="365F91"/>
          <w:sz w:val="20"/>
          <w:szCs w:val="20"/>
          <w:lang w:eastAsia="tr-TR"/>
        </w:rPr>
        <w:fldChar w:fldCharType="begin"/>
      </w:r>
      <w:r w:rsidRPr="009E32BB">
        <w:rPr>
          <w:rFonts w:eastAsia="Times New Roman"/>
          <w:color w:val="365F91"/>
          <w:sz w:val="20"/>
          <w:szCs w:val="20"/>
          <w:lang w:eastAsia="tr-TR"/>
        </w:rPr>
        <w:instrText xml:space="preserve"> TOC \o "1-2" \h \z \u </w:instrText>
      </w:r>
      <w:r w:rsidRPr="009E32BB">
        <w:rPr>
          <w:rFonts w:eastAsia="Times New Roman"/>
          <w:color w:val="365F91"/>
          <w:sz w:val="20"/>
          <w:szCs w:val="20"/>
          <w:lang w:eastAsia="tr-TR"/>
        </w:rPr>
        <w:fldChar w:fldCharType="separate"/>
      </w:r>
    </w:p>
    <w:p w:rsidR="008E6465" w:rsidRPr="009E32BB" w:rsidRDefault="00C0029B" w:rsidP="008E6465">
      <w:pPr>
        <w:pStyle w:val="T1"/>
        <w:tabs>
          <w:tab w:val="right" w:leader="dot" w:pos="9487"/>
        </w:tabs>
        <w:outlineLvl w:val="0"/>
        <w:rPr>
          <w:noProof/>
          <w:sz w:val="20"/>
          <w:szCs w:val="20"/>
        </w:rPr>
      </w:pPr>
      <w:hyperlink w:anchor="_Toc414027399" w:history="1">
        <w:r w:rsidR="008E6465" w:rsidRPr="009E32BB">
          <w:rPr>
            <w:rStyle w:val="Kpr"/>
            <w:noProof/>
            <w:sz w:val="20"/>
            <w:szCs w:val="20"/>
          </w:rPr>
          <w:t>SUNUŞ</w:t>
        </w:r>
        <w:r w:rsidR="008E6465" w:rsidRPr="009E32BB">
          <w:rPr>
            <w:noProof/>
            <w:webHidden/>
            <w:sz w:val="20"/>
            <w:szCs w:val="20"/>
          </w:rPr>
          <w:tab/>
        </w:r>
        <w:r w:rsidR="008E6465" w:rsidRPr="009E32BB">
          <w:rPr>
            <w:noProof/>
            <w:webHidden/>
            <w:sz w:val="20"/>
            <w:szCs w:val="20"/>
          </w:rPr>
          <w:fldChar w:fldCharType="begin"/>
        </w:r>
        <w:r w:rsidR="008E6465" w:rsidRPr="009E32BB">
          <w:rPr>
            <w:noProof/>
            <w:webHidden/>
            <w:sz w:val="20"/>
            <w:szCs w:val="20"/>
          </w:rPr>
          <w:instrText xml:space="preserve"> PAGEREF _Toc414027399 \h </w:instrText>
        </w:r>
        <w:r w:rsidR="008E6465" w:rsidRPr="009E32BB">
          <w:rPr>
            <w:noProof/>
            <w:webHidden/>
            <w:sz w:val="20"/>
            <w:szCs w:val="20"/>
          </w:rPr>
        </w:r>
        <w:r w:rsidR="008E6465" w:rsidRPr="009E32BB">
          <w:rPr>
            <w:noProof/>
            <w:webHidden/>
            <w:sz w:val="20"/>
            <w:szCs w:val="20"/>
          </w:rPr>
          <w:fldChar w:fldCharType="separate"/>
        </w:r>
        <w:r w:rsidR="00DD1FF5">
          <w:rPr>
            <w:noProof/>
            <w:webHidden/>
            <w:sz w:val="20"/>
            <w:szCs w:val="20"/>
          </w:rPr>
          <w:t>5</w:t>
        </w:r>
        <w:r w:rsidR="008E6465" w:rsidRPr="009E32BB">
          <w:rPr>
            <w:noProof/>
            <w:webHidden/>
            <w:sz w:val="20"/>
            <w:szCs w:val="20"/>
          </w:rPr>
          <w:fldChar w:fldCharType="end"/>
        </w:r>
      </w:hyperlink>
    </w:p>
    <w:p w:rsidR="008E6465" w:rsidRPr="009E32BB" w:rsidRDefault="00C0029B" w:rsidP="008E6465">
      <w:pPr>
        <w:pStyle w:val="T1"/>
        <w:tabs>
          <w:tab w:val="right" w:leader="dot" w:pos="9487"/>
        </w:tabs>
        <w:rPr>
          <w:rFonts w:eastAsia="Times New Roman"/>
          <w:noProof/>
          <w:sz w:val="20"/>
          <w:szCs w:val="20"/>
          <w:lang w:eastAsia="tr-TR"/>
        </w:rPr>
      </w:pPr>
      <w:hyperlink w:anchor="_Toc414027400" w:history="1">
        <w:r w:rsidR="008E6465" w:rsidRPr="009E32BB">
          <w:rPr>
            <w:rStyle w:val="Kpr"/>
            <w:noProof/>
            <w:sz w:val="20"/>
            <w:szCs w:val="20"/>
          </w:rPr>
          <w:t>GİRİŞ</w:t>
        </w:r>
        <w:r w:rsidR="008E6465" w:rsidRPr="009E32BB">
          <w:rPr>
            <w:noProof/>
            <w:webHidden/>
            <w:sz w:val="20"/>
            <w:szCs w:val="20"/>
          </w:rPr>
          <w:tab/>
        </w:r>
        <w:r w:rsidR="008E6465" w:rsidRPr="009E32BB">
          <w:rPr>
            <w:noProof/>
            <w:webHidden/>
            <w:sz w:val="20"/>
            <w:szCs w:val="20"/>
          </w:rPr>
          <w:fldChar w:fldCharType="begin"/>
        </w:r>
        <w:r w:rsidR="008E6465" w:rsidRPr="009E32BB">
          <w:rPr>
            <w:noProof/>
            <w:webHidden/>
            <w:sz w:val="20"/>
            <w:szCs w:val="20"/>
          </w:rPr>
          <w:instrText xml:space="preserve"> PAGEREF _Toc414027400 \h </w:instrText>
        </w:r>
        <w:r w:rsidR="008E6465" w:rsidRPr="009E32BB">
          <w:rPr>
            <w:noProof/>
            <w:webHidden/>
            <w:sz w:val="20"/>
            <w:szCs w:val="20"/>
          </w:rPr>
        </w:r>
        <w:r w:rsidR="008E6465" w:rsidRPr="009E32BB">
          <w:rPr>
            <w:noProof/>
            <w:webHidden/>
            <w:sz w:val="20"/>
            <w:szCs w:val="20"/>
          </w:rPr>
          <w:fldChar w:fldCharType="separate"/>
        </w:r>
        <w:r w:rsidR="00DD1FF5">
          <w:rPr>
            <w:noProof/>
            <w:webHidden/>
            <w:sz w:val="20"/>
            <w:szCs w:val="20"/>
          </w:rPr>
          <w:t>6</w:t>
        </w:r>
        <w:r w:rsidR="008E6465" w:rsidRPr="009E32BB">
          <w:rPr>
            <w:noProof/>
            <w:webHidden/>
            <w:sz w:val="20"/>
            <w:szCs w:val="20"/>
          </w:rPr>
          <w:fldChar w:fldCharType="end"/>
        </w:r>
      </w:hyperlink>
    </w:p>
    <w:p w:rsidR="008E6465" w:rsidRPr="009E32BB" w:rsidRDefault="00C0029B" w:rsidP="008E6465">
      <w:pPr>
        <w:pStyle w:val="T1"/>
        <w:tabs>
          <w:tab w:val="left" w:pos="440"/>
          <w:tab w:val="right" w:leader="dot" w:pos="9487"/>
        </w:tabs>
        <w:rPr>
          <w:rFonts w:eastAsia="Times New Roman"/>
          <w:noProof/>
          <w:sz w:val="20"/>
          <w:szCs w:val="20"/>
          <w:lang w:eastAsia="tr-TR"/>
        </w:rPr>
      </w:pPr>
      <w:hyperlink w:anchor="_Toc414027401" w:history="1">
        <w:r w:rsidR="008E6465" w:rsidRPr="009E32BB">
          <w:rPr>
            <w:rStyle w:val="Kpr"/>
            <w:noProof/>
            <w:sz w:val="20"/>
            <w:szCs w:val="20"/>
          </w:rPr>
          <w:t>I.</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r>
      </w:hyperlink>
      <w:r w:rsidR="008E6465" w:rsidRPr="009E32BB">
        <w:rPr>
          <w:noProof/>
          <w:sz w:val="20"/>
          <w:szCs w:val="20"/>
        </w:rPr>
        <w:t>1</w:t>
      </w:r>
      <w:r w:rsidR="001703CA" w:rsidRPr="009E32BB">
        <w:rPr>
          <w:noProof/>
          <w:sz w:val="20"/>
          <w:szCs w:val="20"/>
        </w:rPr>
        <w:t>3</w:t>
      </w:r>
    </w:p>
    <w:p w:rsidR="008E6465" w:rsidRPr="009E32BB" w:rsidRDefault="00C0029B" w:rsidP="008E6465">
      <w:pPr>
        <w:pStyle w:val="T1"/>
        <w:tabs>
          <w:tab w:val="left" w:pos="440"/>
          <w:tab w:val="right" w:leader="dot" w:pos="9487"/>
        </w:tabs>
        <w:rPr>
          <w:rFonts w:eastAsia="Times New Roman"/>
          <w:noProof/>
          <w:sz w:val="20"/>
          <w:szCs w:val="20"/>
          <w:lang w:eastAsia="tr-TR"/>
        </w:rPr>
      </w:pPr>
      <w:hyperlink w:anchor="_Toc414027402" w:history="1">
        <w:r w:rsidR="008E6465" w:rsidRPr="009E32BB">
          <w:rPr>
            <w:rStyle w:val="Kpr"/>
            <w:noProof/>
            <w:sz w:val="20"/>
            <w:szCs w:val="20"/>
          </w:rPr>
          <w:t xml:space="preserve">STRATEJİK PLAN HAZIRLIK </w:t>
        </w:r>
        <w:r w:rsidR="001703CA" w:rsidRPr="009E32BB">
          <w:rPr>
            <w:rStyle w:val="Kpr"/>
            <w:noProof/>
            <w:sz w:val="20"/>
            <w:szCs w:val="20"/>
          </w:rPr>
          <w:t>SÜRECİ</w:t>
        </w:r>
        <w:r w:rsidR="008E6465" w:rsidRPr="009E32BB">
          <w:rPr>
            <w:noProof/>
            <w:webHidden/>
            <w:sz w:val="20"/>
            <w:szCs w:val="20"/>
          </w:rPr>
          <w:tab/>
        </w:r>
        <w:r w:rsidR="008E6465" w:rsidRPr="009E32BB">
          <w:rPr>
            <w:noProof/>
            <w:webHidden/>
            <w:sz w:val="20"/>
            <w:szCs w:val="20"/>
          </w:rPr>
          <w:fldChar w:fldCharType="begin"/>
        </w:r>
        <w:r w:rsidR="008E6465" w:rsidRPr="009E32BB">
          <w:rPr>
            <w:noProof/>
            <w:webHidden/>
            <w:sz w:val="20"/>
            <w:szCs w:val="20"/>
          </w:rPr>
          <w:instrText xml:space="preserve"> PAGEREF _Toc414027402 \h </w:instrText>
        </w:r>
        <w:r w:rsidR="008E6465" w:rsidRPr="009E32BB">
          <w:rPr>
            <w:noProof/>
            <w:webHidden/>
            <w:sz w:val="20"/>
            <w:szCs w:val="20"/>
          </w:rPr>
        </w:r>
        <w:r w:rsidR="008E6465" w:rsidRPr="009E32BB">
          <w:rPr>
            <w:noProof/>
            <w:webHidden/>
            <w:sz w:val="20"/>
            <w:szCs w:val="20"/>
          </w:rPr>
          <w:fldChar w:fldCharType="separate"/>
        </w:r>
        <w:r w:rsidR="00DD1FF5">
          <w:rPr>
            <w:noProof/>
            <w:webHidden/>
            <w:sz w:val="20"/>
            <w:szCs w:val="20"/>
          </w:rPr>
          <w:t>13</w:t>
        </w:r>
        <w:r w:rsidR="008E6465" w:rsidRPr="009E32BB">
          <w:rPr>
            <w:noProof/>
            <w:webHidden/>
            <w:sz w:val="20"/>
            <w:szCs w:val="20"/>
          </w:rPr>
          <w:fldChar w:fldCharType="end"/>
        </w:r>
      </w:hyperlink>
    </w:p>
    <w:p w:rsidR="008E6465" w:rsidRPr="009E32BB" w:rsidRDefault="00C0029B" w:rsidP="008E6465">
      <w:pPr>
        <w:pStyle w:val="T1"/>
        <w:tabs>
          <w:tab w:val="left" w:pos="440"/>
          <w:tab w:val="right" w:leader="dot" w:pos="9487"/>
        </w:tabs>
        <w:rPr>
          <w:rFonts w:eastAsia="Times New Roman"/>
          <w:noProof/>
          <w:sz w:val="20"/>
          <w:szCs w:val="20"/>
          <w:lang w:eastAsia="tr-TR"/>
        </w:rPr>
      </w:pPr>
      <w:hyperlink w:anchor="_Toc414027414" w:history="1">
        <w:r w:rsidR="008E6465" w:rsidRPr="009E32BB">
          <w:rPr>
            <w:rStyle w:val="Kpr"/>
            <w:noProof/>
            <w:sz w:val="20"/>
            <w:szCs w:val="20"/>
          </w:rPr>
          <w:t>II.</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t>1</w:t>
        </w:r>
      </w:hyperlink>
      <w:r w:rsidR="001703CA" w:rsidRPr="009E32BB">
        <w:rPr>
          <w:noProof/>
          <w:sz w:val="20"/>
          <w:szCs w:val="20"/>
        </w:rPr>
        <w:t>7</w:t>
      </w:r>
    </w:p>
    <w:p w:rsidR="008E6465" w:rsidRPr="009E32BB" w:rsidRDefault="00C0029B" w:rsidP="008E6465">
      <w:pPr>
        <w:pStyle w:val="T1"/>
        <w:tabs>
          <w:tab w:val="right" w:leader="dot" w:pos="9487"/>
        </w:tabs>
        <w:rPr>
          <w:rFonts w:eastAsia="Times New Roman"/>
          <w:noProof/>
          <w:sz w:val="20"/>
          <w:szCs w:val="20"/>
          <w:lang w:eastAsia="tr-TR"/>
        </w:rPr>
      </w:pPr>
      <w:hyperlink w:anchor="_Toc414027415" w:history="1">
        <w:r w:rsidR="008E6465" w:rsidRPr="009E32BB">
          <w:rPr>
            <w:rStyle w:val="Kpr"/>
            <w:noProof/>
            <w:sz w:val="20"/>
            <w:szCs w:val="20"/>
          </w:rPr>
          <w:t>DURUM ANALİZİ</w:t>
        </w:r>
        <w:r w:rsidR="008E6465" w:rsidRPr="009E32BB">
          <w:rPr>
            <w:noProof/>
            <w:webHidden/>
            <w:sz w:val="20"/>
            <w:szCs w:val="20"/>
          </w:rPr>
          <w:tab/>
          <w:t>17</w:t>
        </w:r>
      </w:hyperlink>
    </w:p>
    <w:p w:rsidR="008E6465" w:rsidRPr="009E32BB" w:rsidRDefault="008E6465" w:rsidP="00423D2E">
      <w:pPr>
        <w:pStyle w:val="T2"/>
        <w:rPr>
          <w:rFonts w:eastAsia="Times New Roman"/>
          <w:noProof/>
          <w:sz w:val="20"/>
          <w:szCs w:val="20"/>
          <w:lang w:eastAsia="tr-TR"/>
        </w:rPr>
      </w:pPr>
      <w:r w:rsidRPr="009E32BB">
        <w:rPr>
          <w:sz w:val="20"/>
          <w:szCs w:val="20"/>
        </w:rPr>
        <w:t>2.1.</w:t>
      </w:r>
      <w:hyperlink w:anchor="_Toc414027416" w:history="1">
        <w:r w:rsidRPr="009E32BB">
          <w:rPr>
            <w:rFonts w:eastAsia="Times New Roman"/>
            <w:noProof/>
            <w:sz w:val="20"/>
            <w:szCs w:val="20"/>
            <w:lang w:eastAsia="tr-TR"/>
          </w:rPr>
          <w:tab/>
        </w:r>
        <w:r w:rsidRPr="009E32BB">
          <w:rPr>
            <w:rStyle w:val="Kpr"/>
            <w:noProof/>
            <w:sz w:val="20"/>
            <w:szCs w:val="20"/>
          </w:rPr>
          <w:t>TARİHSEL GELİŞİM</w:t>
        </w:r>
        <w:r w:rsidRPr="009E32BB">
          <w:rPr>
            <w:noProof/>
            <w:webHidden/>
            <w:sz w:val="20"/>
            <w:szCs w:val="20"/>
          </w:rPr>
          <w:tab/>
          <w:t>1</w:t>
        </w:r>
        <w:r w:rsidR="001703CA" w:rsidRPr="009E32BB">
          <w:rPr>
            <w:noProof/>
            <w:webHidden/>
            <w:sz w:val="20"/>
            <w:szCs w:val="20"/>
          </w:rPr>
          <w:t>7</w:t>
        </w:r>
      </w:hyperlink>
    </w:p>
    <w:p w:rsidR="008E6465" w:rsidRPr="009E32BB" w:rsidRDefault="00C0029B" w:rsidP="00423D2E">
      <w:pPr>
        <w:pStyle w:val="T2"/>
        <w:rPr>
          <w:rFonts w:eastAsia="Times New Roman"/>
          <w:noProof/>
          <w:sz w:val="20"/>
          <w:szCs w:val="20"/>
          <w:lang w:eastAsia="tr-TR"/>
        </w:rPr>
      </w:pPr>
      <w:hyperlink w:anchor="_Toc414027420" w:history="1">
        <w:r w:rsidR="008E6465" w:rsidRPr="009E32BB">
          <w:rPr>
            <w:rStyle w:val="Kpr"/>
            <w:noProof/>
            <w:sz w:val="20"/>
            <w:szCs w:val="20"/>
          </w:rPr>
          <w:t>2.2.</w:t>
        </w:r>
        <w:r w:rsidR="008E6465" w:rsidRPr="009E32BB">
          <w:rPr>
            <w:rFonts w:eastAsia="Times New Roman"/>
            <w:noProof/>
            <w:sz w:val="20"/>
            <w:szCs w:val="20"/>
            <w:lang w:eastAsia="tr-TR"/>
          </w:rPr>
          <w:tab/>
        </w:r>
        <w:r w:rsidR="008E6465" w:rsidRPr="009E32BB">
          <w:rPr>
            <w:rStyle w:val="Kpr"/>
            <w:noProof/>
            <w:sz w:val="20"/>
            <w:szCs w:val="20"/>
          </w:rPr>
          <w:t>MEVZUAT ANALİZİ</w:t>
        </w:r>
        <w:r w:rsidR="008E6465" w:rsidRPr="009E32BB">
          <w:rPr>
            <w:noProof/>
            <w:webHidden/>
            <w:sz w:val="20"/>
            <w:szCs w:val="20"/>
          </w:rPr>
          <w:tab/>
          <w:t>1</w:t>
        </w:r>
        <w:r w:rsidR="001703CA" w:rsidRPr="009E32BB">
          <w:rPr>
            <w:noProof/>
            <w:webHidden/>
            <w:sz w:val="20"/>
            <w:szCs w:val="20"/>
          </w:rPr>
          <w:t>7</w:t>
        </w:r>
      </w:hyperlink>
    </w:p>
    <w:p w:rsidR="008E6465" w:rsidRPr="009E32BB" w:rsidRDefault="00C0029B" w:rsidP="00423D2E">
      <w:pPr>
        <w:pStyle w:val="T2"/>
        <w:rPr>
          <w:rFonts w:eastAsia="Times New Roman"/>
          <w:noProof/>
          <w:sz w:val="20"/>
          <w:szCs w:val="20"/>
          <w:lang w:eastAsia="tr-TR"/>
        </w:rPr>
      </w:pPr>
      <w:hyperlink w:anchor="_Toc414027421" w:history="1">
        <w:r w:rsidR="008E6465" w:rsidRPr="009E32BB">
          <w:rPr>
            <w:rStyle w:val="Kpr"/>
            <w:rFonts w:eastAsia="Times New Roman"/>
            <w:noProof/>
            <w:sz w:val="20"/>
            <w:szCs w:val="20"/>
            <w:lang w:eastAsia="tr-TR"/>
          </w:rPr>
          <w:t>2.3.</w:t>
        </w:r>
        <w:r w:rsidR="008E6465" w:rsidRPr="009E32BB">
          <w:rPr>
            <w:rFonts w:eastAsia="Times New Roman"/>
            <w:noProof/>
            <w:sz w:val="20"/>
            <w:szCs w:val="20"/>
            <w:lang w:eastAsia="tr-TR"/>
          </w:rPr>
          <w:tab/>
        </w:r>
        <w:r w:rsidR="008E6465" w:rsidRPr="009E32BB">
          <w:rPr>
            <w:rStyle w:val="Kpr"/>
            <w:rFonts w:eastAsia="Times New Roman"/>
            <w:noProof/>
            <w:sz w:val="20"/>
            <w:szCs w:val="20"/>
            <w:lang w:eastAsia="tr-TR"/>
          </w:rPr>
          <w:t xml:space="preserve">FAALİYET </w:t>
        </w:r>
        <w:r w:rsidR="008E6465" w:rsidRPr="009E32BB">
          <w:rPr>
            <w:rStyle w:val="Kpr"/>
            <w:noProof/>
            <w:sz w:val="20"/>
            <w:szCs w:val="20"/>
          </w:rPr>
          <w:t>ALANLARI</w:t>
        </w:r>
        <w:r w:rsidR="008E6465" w:rsidRPr="009E32BB">
          <w:rPr>
            <w:rStyle w:val="Kpr"/>
            <w:rFonts w:eastAsia="Times New Roman"/>
            <w:noProof/>
            <w:sz w:val="20"/>
            <w:szCs w:val="20"/>
            <w:lang w:eastAsia="tr-TR"/>
          </w:rPr>
          <w:t>, ÜRÜN ve HİZMETLER</w:t>
        </w:r>
        <w:r w:rsidR="008E6465" w:rsidRPr="009E32BB">
          <w:rPr>
            <w:noProof/>
            <w:webHidden/>
            <w:sz w:val="20"/>
            <w:szCs w:val="20"/>
          </w:rPr>
          <w:tab/>
          <w:t>1</w:t>
        </w:r>
        <w:r w:rsidR="001703CA" w:rsidRPr="009E32BB">
          <w:rPr>
            <w:noProof/>
            <w:webHidden/>
            <w:sz w:val="20"/>
            <w:szCs w:val="20"/>
          </w:rPr>
          <w:t>8</w:t>
        </w:r>
      </w:hyperlink>
    </w:p>
    <w:p w:rsidR="008E6465" w:rsidRPr="009E32BB" w:rsidRDefault="00C0029B" w:rsidP="00423D2E">
      <w:pPr>
        <w:pStyle w:val="T2"/>
        <w:rPr>
          <w:rFonts w:eastAsia="Times New Roman"/>
          <w:noProof/>
          <w:sz w:val="20"/>
          <w:szCs w:val="20"/>
          <w:lang w:eastAsia="tr-TR"/>
        </w:rPr>
      </w:pPr>
      <w:hyperlink w:anchor="_Toc414027423" w:history="1">
        <w:r w:rsidR="008E6465" w:rsidRPr="009E32BB">
          <w:rPr>
            <w:rStyle w:val="Kpr"/>
            <w:noProof/>
            <w:sz w:val="20"/>
            <w:szCs w:val="20"/>
          </w:rPr>
          <w:t>2.4.</w:t>
        </w:r>
        <w:r w:rsidR="008E6465" w:rsidRPr="009E32BB">
          <w:rPr>
            <w:rFonts w:eastAsia="Times New Roman"/>
            <w:noProof/>
            <w:sz w:val="20"/>
            <w:szCs w:val="20"/>
            <w:lang w:eastAsia="tr-TR"/>
          </w:rPr>
          <w:tab/>
        </w:r>
        <w:r w:rsidR="008E6465" w:rsidRPr="009E32BB">
          <w:rPr>
            <w:rStyle w:val="Kpr"/>
            <w:noProof/>
            <w:sz w:val="20"/>
            <w:szCs w:val="20"/>
          </w:rPr>
          <w:t>PAYDAŞ ANALİZİ</w:t>
        </w:r>
        <w:r w:rsidR="008E6465" w:rsidRPr="009E32BB">
          <w:rPr>
            <w:noProof/>
            <w:webHidden/>
            <w:sz w:val="20"/>
            <w:szCs w:val="20"/>
          </w:rPr>
          <w:tab/>
          <w:t>2</w:t>
        </w:r>
        <w:r w:rsidR="001703CA" w:rsidRPr="009E32BB">
          <w:rPr>
            <w:noProof/>
            <w:webHidden/>
            <w:sz w:val="20"/>
            <w:szCs w:val="20"/>
          </w:rPr>
          <w:t>0</w:t>
        </w:r>
      </w:hyperlink>
    </w:p>
    <w:p w:rsidR="008E6465" w:rsidRPr="009E32BB" w:rsidRDefault="00C0029B" w:rsidP="00423D2E">
      <w:pPr>
        <w:pStyle w:val="T2"/>
        <w:rPr>
          <w:noProof/>
          <w:sz w:val="20"/>
          <w:szCs w:val="20"/>
        </w:rPr>
      </w:pPr>
      <w:hyperlink w:anchor="_Toc414027424" w:history="1">
        <w:r w:rsidR="008E6465" w:rsidRPr="009E32BB">
          <w:rPr>
            <w:rStyle w:val="Kpr"/>
            <w:noProof/>
            <w:sz w:val="20"/>
            <w:szCs w:val="20"/>
          </w:rPr>
          <w:t>2.5.</w:t>
        </w:r>
        <w:r w:rsidR="008E6465" w:rsidRPr="009E32BB">
          <w:rPr>
            <w:rFonts w:eastAsia="Times New Roman"/>
            <w:noProof/>
            <w:sz w:val="20"/>
            <w:szCs w:val="20"/>
            <w:lang w:eastAsia="tr-TR"/>
          </w:rPr>
          <w:tab/>
        </w:r>
        <w:r w:rsidR="008E6465" w:rsidRPr="009E32BB">
          <w:rPr>
            <w:rStyle w:val="Kpr"/>
            <w:noProof/>
            <w:sz w:val="20"/>
            <w:szCs w:val="20"/>
          </w:rPr>
          <w:t>KURUM İÇİ ANALİZ</w:t>
        </w:r>
        <w:r w:rsidR="008E6465" w:rsidRPr="009E32BB">
          <w:rPr>
            <w:noProof/>
            <w:webHidden/>
            <w:sz w:val="20"/>
            <w:szCs w:val="20"/>
          </w:rPr>
          <w:tab/>
        </w:r>
      </w:hyperlink>
      <w:r w:rsidR="00A055B9">
        <w:rPr>
          <w:noProof/>
          <w:sz w:val="20"/>
          <w:szCs w:val="20"/>
        </w:rPr>
        <w:t>22</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5.1</w:t>
        </w:r>
        <w:r w:rsidR="00571453" w:rsidRPr="009E32BB">
          <w:rPr>
            <w:rStyle w:val="Kpr"/>
            <w:noProof/>
            <w:sz w:val="20"/>
            <w:szCs w:val="20"/>
          </w:rPr>
          <w:t>.</w:t>
        </w:r>
        <w:r w:rsidRPr="009E32BB">
          <w:rPr>
            <w:rStyle w:val="Kpr"/>
            <w:noProof/>
            <w:sz w:val="20"/>
            <w:szCs w:val="20"/>
          </w:rPr>
          <w:t xml:space="preserve"> Örgütsel Yapı </w:t>
        </w:r>
        <w:r w:rsidRPr="009E32BB">
          <w:rPr>
            <w:noProof/>
            <w:webHidden/>
            <w:sz w:val="20"/>
            <w:szCs w:val="20"/>
          </w:rPr>
          <w:tab/>
        </w:r>
      </w:hyperlink>
      <w:r w:rsidR="00A055B9">
        <w:rPr>
          <w:noProof/>
          <w:sz w:val="20"/>
          <w:szCs w:val="20"/>
        </w:rPr>
        <w:t>22</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w:t>
        </w:r>
        <w:r w:rsidR="00571453" w:rsidRPr="009E32BB">
          <w:rPr>
            <w:rStyle w:val="Kpr"/>
            <w:noProof/>
            <w:sz w:val="20"/>
            <w:szCs w:val="20"/>
          </w:rPr>
          <w:t>2</w:t>
        </w:r>
        <w:r w:rsidRPr="009E32BB">
          <w:rPr>
            <w:rStyle w:val="Kpr"/>
            <w:noProof/>
            <w:sz w:val="20"/>
            <w:szCs w:val="20"/>
          </w:rPr>
          <w:t xml:space="preserve">. Kurumsal Yapı </w:t>
        </w:r>
        <w:r w:rsidRPr="009E32BB">
          <w:rPr>
            <w:noProof/>
            <w:webHidden/>
            <w:sz w:val="20"/>
            <w:szCs w:val="20"/>
          </w:rPr>
          <w:tab/>
        </w:r>
      </w:hyperlink>
      <w:r w:rsidR="00A055B9">
        <w:rPr>
          <w:noProof/>
          <w:sz w:val="20"/>
          <w:szCs w:val="20"/>
        </w:rPr>
        <w:t>23</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5.3</w:t>
        </w:r>
        <w:r w:rsidR="00571453" w:rsidRPr="009E32BB">
          <w:rPr>
            <w:rStyle w:val="Kpr"/>
            <w:noProof/>
            <w:sz w:val="20"/>
            <w:szCs w:val="20"/>
          </w:rPr>
          <w:t>.</w:t>
        </w:r>
        <w:r w:rsidRPr="009E32BB">
          <w:rPr>
            <w:rStyle w:val="Kpr"/>
            <w:noProof/>
            <w:sz w:val="20"/>
            <w:szCs w:val="20"/>
          </w:rPr>
          <w:t xml:space="preserve"> Kurum Kültürü </w:t>
        </w:r>
        <w:r w:rsidRPr="009E32BB">
          <w:rPr>
            <w:noProof/>
            <w:webHidden/>
            <w:sz w:val="20"/>
            <w:szCs w:val="20"/>
          </w:rPr>
          <w:tab/>
        </w:r>
      </w:hyperlink>
      <w:r w:rsidR="00A055B9">
        <w:rPr>
          <w:noProof/>
          <w:sz w:val="20"/>
          <w:szCs w:val="20"/>
        </w:rPr>
        <w:t>23</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5.4</w:t>
        </w:r>
        <w:r w:rsidR="00571453" w:rsidRPr="009E32BB">
          <w:rPr>
            <w:rStyle w:val="Kpr"/>
            <w:noProof/>
            <w:sz w:val="20"/>
            <w:szCs w:val="20"/>
          </w:rPr>
          <w:t>.</w:t>
        </w:r>
        <w:r w:rsidRPr="009E32BB">
          <w:rPr>
            <w:rStyle w:val="Kpr"/>
            <w:noProof/>
            <w:sz w:val="20"/>
            <w:szCs w:val="20"/>
          </w:rPr>
          <w:t xml:space="preserve"> İnsan Kaynakları</w:t>
        </w:r>
        <w:r w:rsidRPr="009E32BB">
          <w:rPr>
            <w:noProof/>
            <w:webHidden/>
            <w:sz w:val="20"/>
            <w:szCs w:val="20"/>
          </w:rPr>
          <w:tab/>
        </w:r>
      </w:hyperlink>
      <w:r w:rsidR="00A055B9">
        <w:rPr>
          <w:noProof/>
          <w:sz w:val="20"/>
          <w:szCs w:val="20"/>
        </w:rPr>
        <w:t>25</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5.5</w:t>
        </w:r>
        <w:r w:rsidR="00571453" w:rsidRPr="009E32BB">
          <w:rPr>
            <w:rStyle w:val="Kpr"/>
            <w:noProof/>
            <w:sz w:val="20"/>
            <w:szCs w:val="20"/>
          </w:rPr>
          <w:t>.</w:t>
        </w:r>
        <w:r w:rsidRPr="009E32BB">
          <w:rPr>
            <w:rStyle w:val="Kpr"/>
            <w:noProof/>
            <w:sz w:val="20"/>
            <w:szCs w:val="20"/>
          </w:rPr>
          <w:t xml:space="preserve"> Teknolojik Düzey</w:t>
        </w:r>
        <w:r w:rsidRPr="009E32BB">
          <w:rPr>
            <w:noProof/>
            <w:webHidden/>
            <w:sz w:val="20"/>
            <w:szCs w:val="20"/>
          </w:rPr>
          <w:tab/>
        </w:r>
      </w:hyperlink>
      <w:r w:rsidR="00A055B9">
        <w:rPr>
          <w:noProof/>
          <w:sz w:val="20"/>
          <w:szCs w:val="20"/>
        </w:rPr>
        <w:t>25</w:t>
      </w:r>
    </w:p>
    <w:p w:rsidR="009927FF" w:rsidRPr="009E32BB" w:rsidRDefault="009927FF" w:rsidP="00423D2E">
      <w:pPr>
        <w:pStyle w:val="T2"/>
        <w:rPr>
          <w:noProof/>
          <w:sz w:val="20"/>
          <w:szCs w:val="20"/>
        </w:rPr>
      </w:pPr>
      <w:r w:rsidRPr="009E32BB">
        <w:rPr>
          <w:sz w:val="20"/>
          <w:szCs w:val="20"/>
        </w:rPr>
        <w:tab/>
      </w:r>
      <w:r w:rsidR="00D90AC4">
        <w:rPr>
          <w:sz w:val="20"/>
          <w:szCs w:val="20"/>
        </w:rPr>
        <w:t>2.</w:t>
      </w:r>
      <w:hyperlink w:anchor="_Toc414027424" w:history="1">
        <w:r w:rsidRPr="009E32BB">
          <w:rPr>
            <w:rStyle w:val="Kpr"/>
            <w:noProof/>
            <w:sz w:val="20"/>
            <w:szCs w:val="20"/>
          </w:rPr>
          <w:t>5.6</w:t>
        </w:r>
        <w:r w:rsidR="00571453" w:rsidRPr="009E32BB">
          <w:rPr>
            <w:rStyle w:val="Kpr"/>
            <w:noProof/>
            <w:sz w:val="20"/>
            <w:szCs w:val="20"/>
          </w:rPr>
          <w:t>.</w:t>
        </w:r>
        <w:r w:rsidRPr="009E32BB">
          <w:rPr>
            <w:rStyle w:val="Kpr"/>
            <w:noProof/>
            <w:sz w:val="20"/>
            <w:szCs w:val="20"/>
          </w:rPr>
          <w:t xml:space="preserve"> </w:t>
        </w:r>
        <w:r w:rsidR="0067315C" w:rsidRPr="009E32BB">
          <w:rPr>
            <w:rStyle w:val="Kpr"/>
            <w:noProof/>
            <w:sz w:val="20"/>
            <w:szCs w:val="20"/>
          </w:rPr>
          <w:t>Mali Kaynaklar</w:t>
        </w:r>
        <w:r w:rsidRPr="009E32BB">
          <w:rPr>
            <w:noProof/>
            <w:webHidden/>
            <w:sz w:val="20"/>
            <w:szCs w:val="20"/>
          </w:rPr>
          <w:tab/>
        </w:r>
      </w:hyperlink>
      <w:r w:rsidR="00A055B9">
        <w:rPr>
          <w:noProof/>
          <w:sz w:val="20"/>
          <w:szCs w:val="20"/>
        </w:rPr>
        <w:t>26</w:t>
      </w:r>
    </w:p>
    <w:p w:rsidR="0067315C" w:rsidRPr="009E32BB" w:rsidRDefault="00423D2E" w:rsidP="00423D2E">
      <w:pPr>
        <w:pStyle w:val="T2"/>
        <w:rPr>
          <w:noProof/>
          <w:sz w:val="20"/>
          <w:szCs w:val="20"/>
        </w:rPr>
      </w:pPr>
      <w:r w:rsidRPr="009E32BB">
        <w:rPr>
          <w:sz w:val="20"/>
          <w:szCs w:val="20"/>
        </w:rPr>
        <w:t xml:space="preserve">2.6. </w:t>
      </w:r>
      <w:hyperlink w:anchor="_Toc414027424" w:history="1">
        <w:r w:rsidR="0067315C" w:rsidRPr="009E32BB">
          <w:rPr>
            <w:rStyle w:val="Kpr"/>
            <w:noProof/>
            <w:sz w:val="20"/>
            <w:szCs w:val="20"/>
          </w:rPr>
          <w:t xml:space="preserve">KURUM DIŞI ANALİZ </w:t>
        </w:r>
        <w:r w:rsidR="0067315C" w:rsidRPr="009E32BB">
          <w:rPr>
            <w:noProof/>
            <w:webHidden/>
            <w:sz w:val="20"/>
            <w:szCs w:val="20"/>
          </w:rPr>
          <w:tab/>
        </w:r>
      </w:hyperlink>
      <w:r w:rsidR="00A055B9">
        <w:rPr>
          <w:noProof/>
          <w:sz w:val="20"/>
          <w:szCs w:val="20"/>
        </w:rPr>
        <w:t>26</w:t>
      </w:r>
    </w:p>
    <w:p w:rsidR="00423D2E" w:rsidRPr="009E32BB" w:rsidRDefault="00D90AC4" w:rsidP="00423D2E">
      <w:pPr>
        <w:pStyle w:val="T2"/>
        <w:rPr>
          <w:noProof/>
          <w:sz w:val="20"/>
          <w:szCs w:val="20"/>
        </w:rPr>
      </w:pPr>
      <w:r>
        <w:rPr>
          <w:sz w:val="20"/>
          <w:szCs w:val="20"/>
        </w:rPr>
        <w:tab/>
        <w:t>2.6.1</w:t>
      </w:r>
      <w:r w:rsidR="00423D2E" w:rsidRPr="009E32BB">
        <w:rPr>
          <w:sz w:val="20"/>
          <w:szCs w:val="20"/>
        </w:rPr>
        <w:t xml:space="preserve">. </w:t>
      </w:r>
      <w:hyperlink w:anchor="_Toc414027424" w:history="1">
        <w:r w:rsidR="00423D2E" w:rsidRPr="009E32BB">
          <w:rPr>
            <w:sz w:val="20"/>
            <w:szCs w:val="20"/>
          </w:rPr>
          <w:t xml:space="preserve"> </w:t>
        </w:r>
        <w:r w:rsidR="00423D2E" w:rsidRPr="009E32BB">
          <w:rPr>
            <w:rStyle w:val="Kpr"/>
            <w:noProof/>
            <w:sz w:val="20"/>
            <w:szCs w:val="20"/>
          </w:rPr>
          <w:t xml:space="preserve">Politik, Ekonomik, Sosyal, Teknolojik, Legal (Hukuki), Ekolojik Analiz (PESTLE) </w:t>
        </w:r>
        <w:r w:rsidR="00423D2E" w:rsidRPr="009E32BB">
          <w:rPr>
            <w:noProof/>
            <w:webHidden/>
            <w:sz w:val="20"/>
            <w:szCs w:val="20"/>
          </w:rPr>
          <w:tab/>
        </w:r>
      </w:hyperlink>
      <w:r w:rsidR="00A055B9">
        <w:rPr>
          <w:noProof/>
          <w:sz w:val="20"/>
          <w:szCs w:val="20"/>
        </w:rPr>
        <w:t>26</w:t>
      </w:r>
    </w:p>
    <w:p w:rsidR="008E6465" w:rsidRPr="009E32BB" w:rsidRDefault="00423D2E" w:rsidP="00423D2E">
      <w:pPr>
        <w:pStyle w:val="T2"/>
        <w:rPr>
          <w:noProof/>
          <w:sz w:val="20"/>
          <w:szCs w:val="20"/>
        </w:rPr>
      </w:pPr>
      <w:r w:rsidRPr="009E32BB">
        <w:rPr>
          <w:sz w:val="20"/>
          <w:szCs w:val="20"/>
        </w:rPr>
        <w:tab/>
      </w:r>
      <w:r w:rsidR="00D90AC4">
        <w:rPr>
          <w:sz w:val="20"/>
          <w:szCs w:val="20"/>
        </w:rPr>
        <w:t>2.</w:t>
      </w:r>
      <w:hyperlink w:anchor="_Toc414027424" w:history="1">
        <w:r w:rsidR="008E6465" w:rsidRPr="009E32BB">
          <w:rPr>
            <w:rStyle w:val="Kpr"/>
            <w:noProof/>
            <w:sz w:val="20"/>
            <w:szCs w:val="20"/>
          </w:rPr>
          <w:t>6.</w:t>
        </w:r>
        <w:r w:rsidR="00D90AC4">
          <w:rPr>
            <w:rStyle w:val="Kpr"/>
            <w:noProof/>
            <w:sz w:val="20"/>
            <w:szCs w:val="20"/>
          </w:rPr>
          <w:t>2</w:t>
        </w:r>
        <w:r w:rsidRPr="009E32BB">
          <w:rPr>
            <w:rStyle w:val="Kpr"/>
            <w:noProof/>
            <w:sz w:val="20"/>
            <w:szCs w:val="20"/>
          </w:rPr>
          <w:t xml:space="preserve">. </w:t>
        </w:r>
        <w:r w:rsidR="008E6465" w:rsidRPr="009E32BB">
          <w:rPr>
            <w:rStyle w:val="Kpr"/>
            <w:noProof/>
            <w:sz w:val="20"/>
            <w:szCs w:val="20"/>
          </w:rPr>
          <w:t>GZFT ANALİZİ (SWOT)</w:t>
        </w:r>
        <w:r w:rsidR="008E6465" w:rsidRPr="009E32BB">
          <w:rPr>
            <w:noProof/>
            <w:webHidden/>
            <w:sz w:val="20"/>
            <w:szCs w:val="20"/>
          </w:rPr>
          <w:tab/>
          <w:t>2</w:t>
        </w:r>
        <w:r w:rsidRPr="009E32BB">
          <w:rPr>
            <w:noProof/>
            <w:webHidden/>
            <w:sz w:val="20"/>
            <w:szCs w:val="20"/>
          </w:rPr>
          <w:t>8</w:t>
        </w:r>
      </w:hyperlink>
    </w:p>
    <w:p w:rsidR="008E6465" w:rsidRPr="009E32BB" w:rsidRDefault="00C0029B" w:rsidP="00423D2E">
      <w:pPr>
        <w:pStyle w:val="T2"/>
        <w:rPr>
          <w:noProof/>
          <w:sz w:val="20"/>
          <w:szCs w:val="20"/>
        </w:rPr>
      </w:pPr>
      <w:hyperlink w:anchor="_Toc414027424" w:history="1">
        <w:r w:rsidR="008E6465" w:rsidRPr="009E32BB">
          <w:rPr>
            <w:rStyle w:val="Kpr"/>
            <w:noProof/>
            <w:sz w:val="20"/>
            <w:szCs w:val="20"/>
          </w:rPr>
          <w:t>2.7.</w:t>
        </w:r>
        <w:r w:rsidR="008E6465" w:rsidRPr="009E32BB">
          <w:rPr>
            <w:rFonts w:eastAsia="Times New Roman"/>
            <w:noProof/>
            <w:sz w:val="20"/>
            <w:szCs w:val="20"/>
            <w:lang w:eastAsia="tr-TR"/>
          </w:rPr>
          <w:tab/>
        </w:r>
        <w:r w:rsidR="008E6465" w:rsidRPr="009E32BB">
          <w:rPr>
            <w:rStyle w:val="Kpr"/>
            <w:noProof/>
            <w:sz w:val="20"/>
            <w:szCs w:val="20"/>
          </w:rPr>
          <w:t>SORUN ALANLARI</w:t>
        </w:r>
        <w:r w:rsidR="008E6465" w:rsidRPr="009E32BB">
          <w:rPr>
            <w:noProof/>
            <w:webHidden/>
            <w:sz w:val="20"/>
            <w:szCs w:val="20"/>
          </w:rPr>
          <w:tab/>
        </w:r>
        <w:r w:rsidR="00423D2E" w:rsidRPr="009E32BB">
          <w:rPr>
            <w:noProof/>
            <w:webHidden/>
            <w:sz w:val="20"/>
            <w:szCs w:val="20"/>
          </w:rPr>
          <w:t>29</w:t>
        </w:r>
      </w:hyperlink>
    </w:p>
    <w:p w:rsidR="008E6465" w:rsidRPr="009E32BB" w:rsidRDefault="00C0029B" w:rsidP="00423D2E">
      <w:pPr>
        <w:pStyle w:val="T2"/>
        <w:rPr>
          <w:noProof/>
          <w:sz w:val="20"/>
          <w:szCs w:val="20"/>
        </w:rPr>
      </w:pPr>
      <w:hyperlink w:anchor="_Toc414027424" w:history="1">
        <w:r w:rsidR="008E6465" w:rsidRPr="009E32BB">
          <w:rPr>
            <w:rStyle w:val="Kpr"/>
            <w:noProof/>
            <w:sz w:val="20"/>
            <w:szCs w:val="20"/>
          </w:rPr>
          <w:t>2.8.</w:t>
        </w:r>
        <w:r w:rsidR="008E6465" w:rsidRPr="009E32BB">
          <w:rPr>
            <w:rFonts w:eastAsia="Times New Roman"/>
            <w:noProof/>
            <w:sz w:val="20"/>
            <w:szCs w:val="20"/>
            <w:lang w:eastAsia="tr-TR"/>
          </w:rPr>
          <w:tab/>
        </w:r>
        <w:r w:rsidR="008E6465" w:rsidRPr="009E32BB">
          <w:rPr>
            <w:rStyle w:val="Kpr"/>
            <w:noProof/>
            <w:sz w:val="20"/>
            <w:szCs w:val="20"/>
          </w:rPr>
          <w:t>STRATEJİK PLAN MİMARİSİ</w:t>
        </w:r>
        <w:r w:rsidR="008E6465" w:rsidRPr="009E32BB">
          <w:rPr>
            <w:noProof/>
            <w:webHidden/>
            <w:sz w:val="20"/>
            <w:szCs w:val="20"/>
          </w:rPr>
          <w:tab/>
          <w:t>3</w:t>
        </w:r>
      </w:hyperlink>
      <w:r w:rsidR="00A055B9">
        <w:rPr>
          <w:noProof/>
          <w:sz w:val="20"/>
          <w:szCs w:val="20"/>
        </w:rPr>
        <w:t>0</w:t>
      </w:r>
    </w:p>
    <w:p w:rsidR="008E6465" w:rsidRPr="009E32BB" w:rsidRDefault="00C0029B" w:rsidP="008E6465">
      <w:pPr>
        <w:pStyle w:val="T1"/>
        <w:tabs>
          <w:tab w:val="left" w:pos="660"/>
          <w:tab w:val="right" w:leader="dot" w:pos="9487"/>
        </w:tabs>
        <w:rPr>
          <w:rFonts w:eastAsia="Times New Roman"/>
          <w:noProof/>
          <w:sz w:val="20"/>
          <w:szCs w:val="20"/>
          <w:lang w:eastAsia="tr-TR"/>
        </w:rPr>
      </w:pPr>
      <w:hyperlink w:anchor="_Toc414027425" w:history="1">
        <w:r w:rsidR="008E6465" w:rsidRPr="009E32BB">
          <w:rPr>
            <w:rStyle w:val="Kpr"/>
            <w:noProof/>
            <w:sz w:val="20"/>
            <w:szCs w:val="20"/>
          </w:rPr>
          <w:t>III.</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t>3</w:t>
        </w:r>
      </w:hyperlink>
      <w:r w:rsidR="00A055B9">
        <w:rPr>
          <w:noProof/>
          <w:sz w:val="20"/>
          <w:szCs w:val="20"/>
        </w:rPr>
        <w:t>3</w:t>
      </w:r>
    </w:p>
    <w:p w:rsidR="008E6465" w:rsidRPr="009E32BB" w:rsidRDefault="00C0029B" w:rsidP="008E6465">
      <w:pPr>
        <w:pStyle w:val="T1"/>
        <w:tabs>
          <w:tab w:val="right" w:leader="dot" w:pos="9487"/>
        </w:tabs>
        <w:rPr>
          <w:rFonts w:eastAsia="Times New Roman"/>
          <w:noProof/>
          <w:sz w:val="20"/>
          <w:szCs w:val="20"/>
          <w:lang w:eastAsia="tr-TR"/>
        </w:rPr>
      </w:pPr>
      <w:hyperlink w:anchor="_Toc414027426" w:history="1">
        <w:r w:rsidR="008E6465" w:rsidRPr="009E32BB">
          <w:rPr>
            <w:rStyle w:val="Kpr"/>
            <w:noProof/>
            <w:sz w:val="20"/>
            <w:szCs w:val="20"/>
          </w:rPr>
          <w:t>GELECEĞE YÖNELİM</w:t>
        </w:r>
        <w:r w:rsidR="008E6465" w:rsidRPr="009E32BB">
          <w:rPr>
            <w:noProof/>
            <w:webHidden/>
            <w:sz w:val="20"/>
            <w:szCs w:val="20"/>
          </w:rPr>
          <w:tab/>
          <w:t>3</w:t>
        </w:r>
      </w:hyperlink>
      <w:r w:rsidR="00A055B9">
        <w:rPr>
          <w:noProof/>
          <w:sz w:val="20"/>
          <w:szCs w:val="20"/>
        </w:rPr>
        <w:t>3</w:t>
      </w:r>
    </w:p>
    <w:p w:rsidR="00423D2E" w:rsidRPr="009E32BB" w:rsidRDefault="00423D2E" w:rsidP="00423D2E">
      <w:pPr>
        <w:pStyle w:val="T2"/>
        <w:rPr>
          <w:noProof/>
          <w:sz w:val="20"/>
          <w:szCs w:val="20"/>
        </w:rPr>
      </w:pPr>
      <w:r w:rsidRPr="009E32BB">
        <w:rPr>
          <w:sz w:val="20"/>
          <w:szCs w:val="20"/>
        </w:rPr>
        <w:tab/>
      </w:r>
      <w:hyperlink w:anchor="_Toc414027424" w:history="1">
        <w:r w:rsidRPr="009E32BB">
          <w:rPr>
            <w:rStyle w:val="Kpr"/>
            <w:noProof/>
            <w:sz w:val="20"/>
            <w:szCs w:val="20"/>
          </w:rPr>
          <w:t xml:space="preserve">3.1. Misyon, Vizyon ve Temel Değerler </w:t>
        </w:r>
        <w:r w:rsidRPr="009E32BB">
          <w:rPr>
            <w:noProof/>
            <w:webHidden/>
            <w:sz w:val="20"/>
            <w:szCs w:val="20"/>
          </w:rPr>
          <w:tab/>
          <w:t>3</w:t>
        </w:r>
        <w:r w:rsidR="00A055B9">
          <w:rPr>
            <w:noProof/>
            <w:webHidden/>
            <w:sz w:val="20"/>
            <w:szCs w:val="20"/>
          </w:rPr>
          <w:t>3</w:t>
        </w:r>
      </w:hyperlink>
    </w:p>
    <w:p w:rsidR="00423D2E" w:rsidRDefault="00423D2E" w:rsidP="00423D2E">
      <w:pPr>
        <w:pStyle w:val="T2"/>
        <w:rPr>
          <w:noProof/>
          <w:sz w:val="20"/>
          <w:szCs w:val="20"/>
        </w:rPr>
      </w:pPr>
      <w:r w:rsidRPr="009E32BB">
        <w:rPr>
          <w:sz w:val="20"/>
          <w:szCs w:val="20"/>
        </w:rPr>
        <w:tab/>
      </w:r>
      <w:hyperlink w:anchor="_Toc414027424" w:history="1">
        <w:r w:rsidRPr="009E32BB">
          <w:rPr>
            <w:rStyle w:val="Kpr"/>
            <w:noProof/>
            <w:sz w:val="20"/>
            <w:szCs w:val="20"/>
          </w:rPr>
          <w:t>3.2. Stratejik Plan Genel Tablosu</w:t>
        </w:r>
        <w:r w:rsidRPr="009E32BB">
          <w:rPr>
            <w:noProof/>
            <w:webHidden/>
            <w:sz w:val="20"/>
            <w:szCs w:val="20"/>
          </w:rPr>
          <w:tab/>
          <w:t>3</w:t>
        </w:r>
      </w:hyperlink>
      <w:r w:rsidR="00A055B9">
        <w:rPr>
          <w:noProof/>
          <w:sz w:val="20"/>
          <w:szCs w:val="20"/>
        </w:rPr>
        <w:t>4</w:t>
      </w:r>
    </w:p>
    <w:p w:rsidR="00D21310" w:rsidRDefault="00D21310" w:rsidP="00D21310">
      <w:pPr>
        <w:pStyle w:val="T2"/>
        <w:rPr>
          <w:noProof/>
          <w:sz w:val="20"/>
          <w:szCs w:val="20"/>
        </w:rPr>
      </w:pPr>
      <w:r w:rsidRPr="009E32BB">
        <w:rPr>
          <w:sz w:val="20"/>
          <w:szCs w:val="20"/>
        </w:rPr>
        <w:tab/>
      </w:r>
      <w:hyperlink w:anchor="_Toc414027424" w:history="1">
        <w:r w:rsidRPr="009E32BB">
          <w:rPr>
            <w:rStyle w:val="Kpr"/>
            <w:noProof/>
            <w:sz w:val="20"/>
            <w:szCs w:val="20"/>
          </w:rPr>
          <w:t>3.</w:t>
        </w:r>
        <w:r>
          <w:rPr>
            <w:rStyle w:val="Kpr"/>
            <w:noProof/>
            <w:sz w:val="20"/>
            <w:szCs w:val="20"/>
          </w:rPr>
          <w:t>3</w:t>
        </w:r>
        <w:r w:rsidRPr="009E32BB">
          <w:rPr>
            <w:rStyle w:val="Kpr"/>
            <w:noProof/>
            <w:sz w:val="20"/>
            <w:szCs w:val="20"/>
          </w:rPr>
          <w:t xml:space="preserve">. </w:t>
        </w:r>
        <w:r>
          <w:rPr>
            <w:rStyle w:val="Kpr"/>
            <w:noProof/>
            <w:sz w:val="20"/>
            <w:szCs w:val="20"/>
          </w:rPr>
          <w:t>Tema, Amaç, Hedef ve Tedbirler</w:t>
        </w:r>
        <w:r w:rsidRPr="009E32BB">
          <w:rPr>
            <w:noProof/>
            <w:webHidden/>
            <w:sz w:val="20"/>
            <w:szCs w:val="20"/>
          </w:rPr>
          <w:tab/>
          <w:t>3</w:t>
        </w:r>
      </w:hyperlink>
      <w:r>
        <w:rPr>
          <w:noProof/>
          <w:sz w:val="20"/>
          <w:szCs w:val="20"/>
        </w:rPr>
        <w:t>6</w:t>
      </w:r>
    </w:p>
    <w:p w:rsidR="00D90AC4" w:rsidRPr="00D90AC4" w:rsidRDefault="00D90AC4" w:rsidP="00D90AC4">
      <w:pPr>
        <w:pStyle w:val="T1"/>
        <w:tabs>
          <w:tab w:val="right" w:leader="dot" w:pos="9487"/>
        </w:tabs>
        <w:ind w:firstLine="993"/>
        <w:rPr>
          <w:rFonts w:eastAsia="Times New Roman"/>
          <w:noProof/>
          <w:sz w:val="20"/>
          <w:szCs w:val="20"/>
          <w:lang w:eastAsia="tr-TR"/>
        </w:rPr>
      </w:pPr>
      <w:r w:rsidRPr="00D90AC4">
        <w:rPr>
          <w:sz w:val="20"/>
          <w:szCs w:val="20"/>
        </w:rPr>
        <w:t>3.3.</w:t>
      </w:r>
      <w:hyperlink w:anchor="_Toc414027428" w:history="1">
        <w:r w:rsidR="008E6465" w:rsidRPr="00D90AC4">
          <w:rPr>
            <w:rStyle w:val="Kpr"/>
            <w:rFonts w:eastAsia="Times New Roman"/>
            <w:noProof/>
            <w:sz w:val="20"/>
            <w:szCs w:val="20"/>
          </w:rPr>
          <w:t>1.TEMA: EĞİTİM VE ÖĞRETİME ERİŞİMİN ARTIRILMASI</w:t>
        </w:r>
        <w:r w:rsidR="008E6465" w:rsidRPr="00D90AC4">
          <w:rPr>
            <w:noProof/>
            <w:webHidden/>
            <w:sz w:val="20"/>
            <w:szCs w:val="20"/>
          </w:rPr>
          <w:tab/>
          <w:t>3</w:t>
        </w:r>
        <w:r w:rsidR="00D21310" w:rsidRPr="00D90AC4">
          <w:rPr>
            <w:noProof/>
            <w:webHidden/>
            <w:sz w:val="20"/>
            <w:szCs w:val="20"/>
          </w:rPr>
          <w:t>6</w:t>
        </w:r>
      </w:hyperlink>
    </w:p>
    <w:p w:rsidR="00D90AC4" w:rsidRPr="00D90AC4" w:rsidRDefault="00D90AC4" w:rsidP="00D90AC4">
      <w:pPr>
        <w:pStyle w:val="T1"/>
        <w:tabs>
          <w:tab w:val="right" w:leader="dot" w:pos="9487"/>
        </w:tabs>
        <w:ind w:firstLine="993"/>
        <w:rPr>
          <w:rFonts w:eastAsia="Times New Roman"/>
          <w:noProof/>
          <w:sz w:val="20"/>
          <w:szCs w:val="20"/>
          <w:lang w:eastAsia="tr-TR"/>
        </w:rPr>
      </w:pPr>
      <w:r w:rsidRPr="00D90AC4">
        <w:rPr>
          <w:sz w:val="20"/>
          <w:szCs w:val="20"/>
        </w:rPr>
        <w:t>3.3.</w:t>
      </w:r>
      <w:hyperlink w:anchor="_Toc414027430" w:history="1">
        <w:r w:rsidR="008E6465" w:rsidRPr="00D90AC4">
          <w:rPr>
            <w:rStyle w:val="Kpr"/>
            <w:rFonts w:eastAsia="Times New Roman"/>
            <w:noProof/>
            <w:sz w:val="20"/>
            <w:szCs w:val="20"/>
          </w:rPr>
          <w:t>2.TEMA: EĞİTİM VE ÖĞRETİMDE KALİTENİN ARTIRILMASI</w:t>
        </w:r>
        <w:r w:rsidR="008E6465" w:rsidRPr="00D90AC4">
          <w:rPr>
            <w:noProof/>
            <w:webHidden/>
            <w:sz w:val="20"/>
            <w:szCs w:val="20"/>
          </w:rPr>
          <w:tab/>
        </w:r>
        <w:r>
          <w:rPr>
            <w:noProof/>
            <w:webHidden/>
            <w:sz w:val="20"/>
            <w:szCs w:val="20"/>
          </w:rPr>
          <w:t>40</w:t>
        </w:r>
      </w:hyperlink>
    </w:p>
    <w:p w:rsidR="008E6465" w:rsidRPr="00D90AC4" w:rsidRDefault="00D90AC4" w:rsidP="00D90AC4">
      <w:pPr>
        <w:pStyle w:val="T1"/>
        <w:tabs>
          <w:tab w:val="right" w:leader="dot" w:pos="9487"/>
        </w:tabs>
        <w:ind w:firstLine="993"/>
        <w:rPr>
          <w:rFonts w:eastAsia="Times New Roman"/>
          <w:noProof/>
          <w:sz w:val="20"/>
          <w:szCs w:val="20"/>
          <w:lang w:eastAsia="tr-TR"/>
        </w:rPr>
      </w:pPr>
      <w:r w:rsidRPr="00D90AC4">
        <w:rPr>
          <w:sz w:val="20"/>
          <w:szCs w:val="20"/>
        </w:rPr>
        <w:t>3.3.</w:t>
      </w:r>
      <w:hyperlink w:anchor="_Toc414027432" w:history="1">
        <w:r w:rsidR="008E6465" w:rsidRPr="00D90AC4">
          <w:rPr>
            <w:rStyle w:val="Kpr"/>
            <w:rFonts w:eastAsia="Times New Roman"/>
            <w:bCs/>
            <w:noProof/>
            <w:kern w:val="32"/>
            <w:sz w:val="20"/>
            <w:szCs w:val="20"/>
          </w:rPr>
          <w:t>3.TEMA: KURUMSAL KAPASİTENİN GELİŞTİRİMESİ</w:t>
        </w:r>
        <w:r w:rsidR="008E6465" w:rsidRPr="00D90AC4">
          <w:rPr>
            <w:noProof/>
            <w:webHidden/>
            <w:sz w:val="20"/>
            <w:szCs w:val="20"/>
          </w:rPr>
          <w:tab/>
          <w:t>4</w:t>
        </w:r>
      </w:hyperlink>
      <w:r>
        <w:rPr>
          <w:noProof/>
          <w:sz w:val="20"/>
          <w:szCs w:val="20"/>
        </w:rPr>
        <w:t>9</w:t>
      </w:r>
    </w:p>
    <w:p w:rsidR="008E6465" w:rsidRPr="009E32BB" w:rsidRDefault="00C0029B" w:rsidP="008E6465">
      <w:pPr>
        <w:pStyle w:val="T1"/>
        <w:tabs>
          <w:tab w:val="left" w:pos="660"/>
          <w:tab w:val="right" w:leader="dot" w:pos="9487"/>
        </w:tabs>
        <w:rPr>
          <w:rFonts w:eastAsia="Times New Roman"/>
          <w:noProof/>
          <w:sz w:val="20"/>
          <w:szCs w:val="20"/>
          <w:lang w:eastAsia="tr-TR"/>
        </w:rPr>
      </w:pPr>
      <w:hyperlink w:anchor="_Toc414027434" w:history="1">
        <w:r w:rsidR="008E6465" w:rsidRPr="009E32BB">
          <w:rPr>
            <w:rStyle w:val="Kpr"/>
            <w:noProof/>
            <w:sz w:val="20"/>
            <w:szCs w:val="20"/>
          </w:rPr>
          <w:t>IV.</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r>
        <w:r w:rsidR="007D540A" w:rsidRPr="009E32BB">
          <w:rPr>
            <w:noProof/>
            <w:webHidden/>
            <w:sz w:val="20"/>
            <w:szCs w:val="20"/>
          </w:rPr>
          <w:t>5</w:t>
        </w:r>
      </w:hyperlink>
      <w:r w:rsidR="00D90AC4">
        <w:rPr>
          <w:noProof/>
          <w:sz w:val="20"/>
          <w:szCs w:val="20"/>
        </w:rPr>
        <w:t>9</w:t>
      </w:r>
    </w:p>
    <w:p w:rsidR="008E6465" w:rsidRPr="009E32BB" w:rsidRDefault="00C0029B" w:rsidP="008E6465">
      <w:pPr>
        <w:pStyle w:val="T1"/>
        <w:tabs>
          <w:tab w:val="right" w:leader="dot" w:pos="9487"/>
        </w:tabs>
        <w:rPr>
          <w:rFonts w:eastAsia="Times New Roman"/>
          <w:noProof/>
          <w:sz w:val="20"/>
          <w:szCs w:val="20"/>
          <w:lang w:eastAsia="tr-TR"/>
        </w:rPr>
      </w:pPr>
      <w:hyperlink w:anchor="_Toc414027435" w:history="1">
        <w:r w:rsidR="008E6465" w:rsidRPr="009E32BB">
          <w:rPr>
            <w:rStyle w:val="Kpr"/>
            <w:noProof/>
            <w:sz w:val="20"/>
            <w:szCs w:val="20"/>
          </w:rPr>
          <w:t>MALİYETLENDİRME</w:t>
        </w:r>
        <w:r w:rsidR="008E6465" w:rsidRPr="009E32BB">
          <w:rPr>
            <w:noProof/>
            <w:webHidden/>
            <w:sz w:val="20"/>
            <w:szCs w:val="20"/>
          </w:rPr>
          <w:tab/>
          <w:t>5</w:t>
        </w:r>
      </w:hyperlink>
      <w:r w:rsidR="00D90AC4">
        <w:rPr>
          <w:noProof/>
          <w:sz w:val="20"/>
          <w:szCs w:val="20"/>
        </w:rPr>
        <w:t>9</w:t>
      </w:r>
    </w:p>
    <w:p w:rsidR="008E6465" w:rsidRPr="009E32BB" w:rsidRDefault="00C0029B" w:rsidP="008E6465">
      <w:pPr>
        <w:pStyle w:val="T1"/>
        <w:tabs>
          <w:tab w:val="left" w:pos="440"/>
          <w:tab w:val="right" w:leader="dot" w:pos="9487"/>
        </w:tabs>
        <w:rPr>
          <w:rFonts w:eastAsia="Times New Roman"/>
          <w:noProof/>
          <w:sz w:val="20"/>
          <w:szCs w:val="20"/>
          <w:lang w:eastAsia="tr-TR"/>
        </w:rPr>
      </w:pPr>
      <w:hyperlink w:anchor="_Toc414027436" w:history="1">
        <w:r w:rsidR="008E6465" w:rsidRPr="009E32BB">
          <w:rPr>
            <w:rStyle w:val="Kpr"/>
            <w:noProof/>
            <w:sz w:val="20"/>
            <w:szCs w:val="20"/>
          </w:rPr>
          <w:t>V.</w:t>
        </w:r>
        <w:r w:rsidR="008E6465" w:rsidRPr="009E32BB">
          <w:rPr>
            <w:rFonts w:eastAsia="Times New Roman"/>
            <w:noProof/>
            <w:sz w:val="20"/>
            <w:szCs w:val="20"/>
            <w:lang w:eastAsia="tr-TR"/>
          </w:rPr>
          <w:tab/>
        </w:r>
        <w:r w:rsidR="008E6465" w:rsidRPr="009E32BB">
          <w:rPr>
            <w:rStyle w:val="Kpr"/>
            <w:noProof/>
            <w:sz w:val="20"/>
            <w:szCs w:val="20"/>
          </w:rPr>
          <w:t>BÖLÜM</w:t>
        </w:r>
        <w:r w:rsidR="008E6465" w:rsidRPr="009E32BB">
          <w:rPr>
            <w:noProof/>
            <w:webHidden/>
            <w:sz w:val="20"/>
            <w:szCs w:val="20"/>
          </w:rPr>
          <w:tab/>
        </w:r>
        <w:r w:rsidR="007D540A" w:rsidRPr="009E32BB">
          <w:rPr>
            <w:noProof/>
            <w:webHidden/>
            <w:sz w:val="20"/>
            <w:szCs w:val="20"/>
          </w:rPr>
          <w:t>6</w:t>
        </w:r>
      </w:hyperlink>
      <w:r w:rsidR="00D90AC4">
        <w:rPr>
          <w:noProof/>
          <w:sz w:val="20"/>
          <w:szCs w:val="20"/>
        </w:rPr>
        <w:t>1</w:t>
      </w:r>
    </w:p>
    <w:p w:rsidR="008E6465" w:rsidRPr="009E32BB" w:rsidRDefault="00C0029B" w:rsidP="008E6465">
      <w:pPr>
        <w:pStyle w:val="T1"/>
        <w:tabs>
          <w:tab w:val="right" w:leader="dot" w:pos="9487"/>
        </w:tabs>
        <w:rPr>
          <w:rFonts w:eastAsia="Times New Roman"/>
          <w:noProof/>
          <w:sz w:val="20"/>
          <w:szCs w:val="20"/>
          <w:lang w:eastAsia="tr-TR"/>
        </w:rPr>
      </w:pPr>
      <w:hyperlink w:anchor="_Toc414027437" w:history="1">
        <w:r w:rsidR="008E6465" w:rsidRPr="009E32BB">
          <w:rPr>
            <w:rStyle w:val="Kpr"/>
            <w:noProof/>
            <w:sz w:val="20"/>
            <w:szCs w:val="20"/>
          </w:rPr>
          <w:t>İZLEME ve DEĞERLENDİRME</w:t>
        </w:r>
        <w:r w:rsidR="008E6465" w:rsidRPr="009E32BB">
          <w:rPr>
            <w:noProof/>
            <w:webHidden/>
            <w:sz w:val="20"/>
            <w:szCs w:val="20"/>
          </w:rPr>
          <w:tab/>
        </w:r>
        <w:r w:rsidR="007D540A" w:rsidRPr="009E32BB">
          <w:rPr>
            <w:noProof/>
            <w:webHidden/>
            <w:sz w:val="20"/>
            <w:szCs w:val="20"/>
          </w:rPr>
          <w:t>6</w:t>
        </w:r>
      </w:hyperlink>
      <w:r w:rsidR="00D90AC4">
        <w:rPr>
          <w:noProof/>
          <w:sz w:val="20"/>
          <w:szCs w:val="20"/>
        </w:rPr>
        <w:t>1</w:t>
      </w:r>
    </w:p>
    <w:p w:rsidR="008E6465" w:rsidRDefault="008E6465" w:rsidP="008E6465">
      <w:pPr>
        <w:tabs>
          <w:tab w:val="left" w:pos="426"/>
        </w:tabs>
        <w:spacing w:after="0"/>
        <w:rPr>
          <w:rFonts w:eastAsia="Times New Roman"/>
          <w:color w:val="002060"/>
          <w:sz w:val="20"/>
          <w:szCs w:val="20"/>
          <w:lang w:eastAsia="tr-TR"/>
        </w:rPr>
      </w:pPr>
      <w:r w:rsidRPr="009E32BB">
        <w:rPr>
          <w:rFonts w:eastAsia="Times New Roman"/>
          <w:color w:val="002060"/>
          <w:sz w:val="20"/>
          <w:szCs w:val="20"/>
          <w:lang w:eastAsia="tr-TR"/>
        </w:rPr>
        <w:fldChar w:fldCharType="end"/>
      </w:r>
    </w:p>
    <w:p w:rsidR="00D90AC4" w:rsidRDefault="00D90AC4" w:rsidP="008E6465">
      <w:pPr>
        <w:tabs>
          <w:tab w:val="left" w:pos="426"/>
        </w:tabs>
        <w:spacing w:after="0"/>
        <w:rPr>
          <w:rFonts w:eastAsia="Times New Roman"/>
          <w:color w:val="002060"/>
          <w:szCs w:val="24"/>
          <w:lang w:eastAsia="tr-TR"/>
        </w:rPr>
      </w:pPr>
    </w:p>
    <w:tbl>
      <w:tblPr>
        <w:tblW w:w="9391"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1E0" w:firstRow="1" w:lastRow="1" w:firstColumn="1" w:lastColumn="1" w:noHBand="0" w:noVBand="0"/>
      </w:tblPr>
      <w:tblGrid>
        <w:gridCol w:w="1384"/>
        <w:gridCol w:w="6684"/>
        <w:gridCol w:w="1323"/>
      </w:tblGrid>
      <w:tr w:rsidR="008E6465" w:rsidRPr="00D606CB" w:rsidTr="0001541A">
        <w:trPr>
          <w:trHeight w:val="392"/>
        </w:trPr>
        <w:tc>
          <w:tcPr>
            <w:tcW w:w="9391" w:type="dxa"/>
            <w:gridSpan w:val="3"/>
            <w:shd w:val="clear" w:color="auto" w:fill="548DD4" w:themeFill="text2" w:themeFillTint="99"/>
            <w:vAlign w:val="center"/>
          </w:tcPr>
          <w:p w:rsidR="008E6465" w:rsidRPr="00D606CB" w:rsidRDefault="008E6465" w:rsidP="0001541A">
            <w:pPr>
              <w:spacing w:after="0" w:line="240" w:lineRule="auto"/>
              <w:contextualSpacing/>
              <w:jc w:val="center"/>
              <w:rPr>
                <w:b/>
                <w:bCs/>
                <w:color w:val="FFFFFF"/>
                <w:sz w:val="20"/>
                <w:szCs w:val="20"/>
                <w:lang w:eastAsia="tr-TR"/>
              </w:rPr>
            </w:pPr>
            <w:r w:rsidRPr="007D540A">
              <w:rPr>
                <w:b/>
                <w:bCs/>
                <w:sz w:val="20"/>
                <w:szCs w:val="20"/>
                <w:lang w:eastAsia="tr-TR"/>
              </w:rPr>
              <w:lastRenderedPageBreak/>
              <w:t>TABLOLAR LİSTESİ</w:t>
            </w:r>
          </w:p>
        </w:tc>
      </w:tr>
      <w:tr w:rsidR="008E6465" w:rsidRPr="00D606CB" w:rsidTr="0001541A">
        <w:trPr>
          <w:trHeight w:val="261"/>
        </w:trPr>
        <w:tc>
          <w:tcPr>
            <w:tcW w:w="1384" w:type="dxa"/>
            <w:shd w:val="clear" w:color="auto" w:fill="C6D9F1" w:themeFill="text2" w:themeFillTint="33"/>
            <w:vAlign w:val="center"/>
          </w:tcPr>
          <w:p w:rsidR="008E6465" w:rsidRPr="00D606CB" w:rsidRDefault="008E6465" w:rsidP="00D21310">
            <w:pPr>
              <w:spacing w:after="0" w:line="240" w:lineRule="auto"/>
              <w:rPr>
                <w:b/>
                <w:bCs/>
                <w:sz w:val="20"/>
                <w:szCs w:val="20"/>
                <w:lang w:eastAsia="tr-TR"/>
              </w:rPr>
            </w:pPr>
            <w:r w:rsidRPr="00D606CB">
              <w:rPr>
                <w:b/>
                <w:bCs/>
                <w:sz w:val="20"/>
                <w:szCs w:val="20"/>
                <w:lang w:eastAsia="tr-TR"/>
              </w:rPr>
              <w:t>TABLO NO</w:t>
            </w:r>
          </w:p>
        </w:tc>
        <w:tc>
          <w:tcPr>
            <w:tcW w:w="6684" w:type="dxa"/>
            <w:shd w:val="clear" w:color="auto" w:fill="C6D9F1" w:themeFill="text2" w:themeFillTint="33"/>
            <w:vAlign w:val="center"/>
          </w:tcPr>
          <w:p w:rsidR="008E6465" w:rsidRPr="00D606CB" w:rsidRDefault="008E6465" w:rsidP="00D21310">
            <w:pPr>
              <w:spacing w:after="0" w:line="240" w:lineRule="auto"/>
              <w:rPr>
                <w:b/>
                <w:sz w:val="20"/>
                <w:szCs w:val="20"/>
                <w:lang w:eastAsia="tr-TR"/>
              </w:rPr>
            </w:pPr>
            <w:r w:rsidRPr="00D606CB">
              <w:rPr>
                <w:b/>
                <w:sz w:val="20"/>
                <w:szCs w:val="20"/>
                <w:lang w:eastAsia="tr-TR"/>
              </w:rPr>
              <w:t>TABLO ADI</w:t>
            </w:r>
          </w:p>
        </w:tc>
        <w:tc>
          <w:tcPr>
            <w:tcW w:w="1323" w:type="dxa"/>
            <w:shd w:val="clear" w:color="auto" w:fill="C6D9F1" w:themeFill="text2" w:themeFillTint="33"/>
            <w:vAlign w:val="center"/>
          </w:tcPr>
          <w:p w:rsidR="008E6465" w:rsidRPr="00D606CB" w:rsidRDefault="008E6465" w:rsidP="00D21310">
            <w:pPr>
              <w:spacing w:after="0" w:line="240" w:lineRule="auto"/>
              <w:rPr>
                <w:b/>
                <w:bCs/>
                <w:sz w:val="20"/>
                <w:szCs w:val="20"/>
                <w:lang w:eastAsia="tr-TR"/>
              </w:rPr>
            </w:pPr>
            <w:r w:rsidRPr="00D606CB">
              <w:rPr>
                <w:b/>
                <w:bCs/>
                <w:sz w:val="20"/>
                <w:szCs w:val="20"/>
                <w:lang w:eastAsia="tr-TR"/>
              </w:rPr>
              <w:t>SAYFA NO</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Stratejik Plan İlçe Koordinasyon Ekibi</w:t>
            </w:r>
          </w:p>
        </w:tc>
        <w:tc>
          <w:tcPr>
            <w:tcW w:w="1323" w:type="dxa"/>
            <w:shd w:val="clear" w:color="auto" w:fill="auto"/>
            <w:vAlign w:val="bottom"/>
          </w:tcPr>
          <w:p w:rsidR="008E6465" w:rsidRPr="00FF0EBF" w:rsidRDefault="008E6465" w:rsidP="001535B2">
            <w:pPr>
              <w:spacing w:after="0" w:line="240" w:lineRule="auto"/>
              <w:jc w:val="center"/>
              <w:rPr>
                <w:b/>
                <w:bCs/>
                <w:sz w:val="20"/>
                <w:szCs w:val="20"/>
                <w:lang w:eastAsia="tr-TR"/>
              </w:rPr>
            </w:pPr>
            <w:r w:rsidRPr="00FF0EBF">
              <w:rPr>
                <w:b/>
                <w:bCs/>
                <w:sz w:val="20"/>
                <w:szCs w:val="20"/>
                <w:lang w:eastAsia="tr-TR"/>
              </w:rPr>
              <w:t>1</w:t>
            </w:r>
            <w:r w:rsidR="007D540A" w:rsidRPr="00FF0EBF">
              <w:rPr>
                <w:b/>
                <w:bCs/>
                <w:sz w:val="20"/>
                <w:szCs w:val="20"/>
                <w:lang w:eastAsia="tr-TR"/>
              </w:rPr>
              <w:t>4</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2</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Mevzuat Analizi</w:t>
            </w:r>
          </w:p>
        </w:tc>
        <w:tc>
          <w:tcPr>
            <w:tcW w:w="1323" w:type="dxa"/>
            <w:shd w:val="clear" w:color="auto" w:fill="auto"/>
            <w:vAlign w:val="bottom"/>
          </w:tcPr>
          <w:p w:rsidR="008E6465" w:rsidRPr="00FF0EBF" w:rsidRDefault="008E6465" w:rsidP="001535B2">
            <w:pPr>
              <w:spacing w:after="0" w:line="240" w:lineRule="auto"/>
              <w:jc w:val="center"/>
              <w:rPr>
                <w:b/>
                <w:bCs/>
                <w:sz w:val="20"/>
                <w:szCs w:val="20"/>
                <w:lang w:eastAsia="tr-TR"/>
              </w:rPr>
            </w:pPr>
            <w:r w:rsidRPr="00FF0EBF">
              <w:rPr>
                <w:b/>
                <w:bCs/>
                <w:sz w:val="20"/>
                <w:szCs w:val="20"/>
                <w:lang w:eastAsia="tr-TR"/>
              </w:rPr>
              <w:t>1</w:t>
            </w:r>
            <w:r w:rsidR="007D540A" w:rsidRPr="00FF0EBF">
              <w:rPr>
                <w:b/>
                <w:bCs/>
                <w:sz w:val="20"/>
                <w:szCs w:val="20"/>
                <w:lang w:eastAsia="tr-TR"/>
              </w:rPr>
              <w:t>7</w:t>
            </w:r>
          </w:p>
        </w:tc>
      </w:tr>
      <w:tr w:rsidR="008E6465" w:rsidRPr="00D606CB" w:rsidTr="0001541A">
        <w:trPr>
          <w:trHeight w:val="410"/>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3</w:t>
            </w:r>
          </w:p>
        </w:tc>
        <w:tc>
          <w:tcPr>
            <w:tcW w:w="6684" w:type="dxa"/>
            <w:shd w:val="clear" w:color="auto" w:fill="auto"/>
            <w:vAlign w:val="bottom"/>
          </w:tcPr>
          <w:p w:rsidR="008E6465" w:rsidRPr="00FF0EBF" w:rsidRDefault="0001541A" w:rsidP="0001541A">
            <w:pPr>
              <w:spacing w:after="0" w:line="240" w:lineRule="auto"/>
              <w:rPr>
                <w:sz w:val="20"/>
                <w:szCs w:val="20"/>
                <w:lang w:eastAsia="tr-TR"/>
              </w:rPr>
            </w:pPr>
            <w:r w:rsidRPr="0001541A">
              <w:rPr>
                <w:sz w:val="20"/>
                <w:szCs w:val="20"/>
                <w:lang w:eastAsia="tr-TR"/>
              </w:rPr>
              <w:t>Faaliyet/Hizmet Listesi</w:t>
            </w:r>
          </w:p>
        </w:tc>
        <w:tc>
          <w:tcPr>
            <w:tcW w:w="1323" w:type="dxa"/>
            <w:shd w:val="clear" w:color="auto" w:fill="auto"/>
            <w:vAlign w:val="bottom"/>
          </w:tcPr>
          <w:p w:rsidR="008E6465" w:rsidRPr="00FF0EBF" w:rsidRDefault="008E6465" w:rsidP="001535B2">
            <w:pPr>
              <w:spacing w:after="0" w:line="240" w:lineRule="auto"/>
              <w:jc w:val="center"/>
              <w:rPr>
                <w:b/>
                <w:bCs/>
                <w:sz w:val="20"/>
                <w:szCs w:val="20"/>
                <w:lang w:eastAsia="tr-TR"/>
              </w:rPr>
            </w:pPr>
            <w:r w:rsidRPr="00FF0EBF">
              <w:rPr>
                <w:b/>
                <w:bCs/>
                <w:sz w:val="20"/>
                <w:szCs w:val="20"/>
                <w:lang w:eastAsia="tr-TR"/>
              </w:rPr>
              <w:t>1</w:t>
            </w:r>
            <w:r w:rsidR="007D540A" w:rsidRPr="00FF0EBF">
              <w:rPr>
                <w:b/>
                <w:bCs/>
                <w:sz w:val="20"/>
                <w:szCs w:val="20"/>
                <w:lang w:eastAsia="tr-TR"/>
              </w:rPr>
              <w:t>8</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4</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Faaliyet Alanları</w:t>
            </w:r>
          </w:p>
        </w:tc>
        <w:tc>
          <w:tcPr>
            <w:tcW w:w="1323" w:type="dxa"/>
            <w:shd w:val="clear" w:color="auto" w:fill="auto"/>
            <w:vAlign w:val="bottom"/>
          </w:tcPr>
          <w:p w:rsidR="008E6465" w:rsidRPr="00FF0EBF" w:rsidRDefault="008E6465" w:rsidP="001535B2">
            <w:pPr>
              <w:spacing w:after="0" w:line="240" w:lineRule="auto"/>
              <w:jc w:val="center"/>
              <w:rPr>
                <w:b/>
                <w:bCs/>
                <w:sz w:val="20"/>
                <w:szCs w:val="20"/>
                <w:lang w:eastAsia="tr-TR"/>
              </w:rPr>
            </w:pPr>
            <w:r w:rsidRPr="00FF0EBF">
              <w:rPr>
                <w:b/>
                <w:bCs/>
                <w:sz w:val="20"/>
                <w:szCs w:val="20"/>
                <w:lang w:eastAsia="tr-TR"/>
              </w:rPr>
              <w:t>1</w:t>
            </w:r>
            <w:r w:rsidR="007D540A" w:rsidRPr="00FF0EBF">
              <w:rPr>
                <w:b/>
                <w:bCs/>
                <w:sz w:val="20"/>
                <w:szCs w:val="20"/>
                <w:lang w:eastAsia="tr-TR"/>
              </w:rPr>
              <w:t>8</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5</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Paydaş Analizi</w:t>
            </w:r>
          </w:p>
        </w:tc>
        <w:tc>
          <w:tcPr>
            <w:tcW w:w="1323" w:type="dxa"/>
            <w:shd w:val="clear" w:color="auto" w:fill="auto"/>
            <w:vAlign w:val="bottom"/>
          </w:tcPr>
          <w:p w:rsidR="008E6465" w:rsidRPr="00FF0EBF" w:rsidRDefault="007D540A" w:rsidP="001535B2">
            <w:pPr>
              <w:spacing w:after="0" w:line="240" w:lineRule="auto"/>
              <w:jc w:val="center"/>
              <w:rPr>
                <w:b/>
                <w:bCs/>
                <w:sz w:val="20"/>
                <w:szCs w:val="20"/>
                <w:lang w:eastAsia="tr-TR"/>
              </w:rPr>
            </w:pPr>
            <w:r w:rsidRPr="00FF0EBF">
              <w:rPr>
                <w:b/>
                <w:bCs/>
                <w:sz w:val="20"/>
                <w:szCs w:val="20"/>
                <w:lang w:eastAsia="tr-TR"/>
              </w:rPr>
              <w:t>20</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6</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t>Paydaş Analizi Matrisi</w:t>
            </w:r>
          </w:p>
        </w:tc>
        <w:tc>
          <w:tcPr>
            <w:tcW w:w="1323" w:type="dxa"/>
            <w:shd w:val="clear" w:color="auto" w:fill="auto"/>
            <w:vAlign w:val="bottom"/>
          </w:tcPr>
          <w:p w:rsidR="008E6465" w:rsidRPr="00FF0EBF" w:rsidRDefault="007D540A" w:rsidP="001535B2">
            <w:pPr>
              <w:spacing w:after="0" w:line="240" w:lineRule="auto"/>
              <w:jc w:val="center"/>
              <w:rPr>
                <w:b/>
                <w:bCs/>
                <w:sz w:val="20"/>
                <w:szCs w:val="20"/>
                <w:lang w:eastAsia="tr-TR"/>
              </w:rPr>
            </w:pPr>
            <w:r w:rsidRPr="00FF0EBF">
              <w:rPr>
                <w:b/>
                <w:bCs/>
                <w:sz w:val="20"/>
                <w:szCs w:val="20"/>
                <w:lang w:eastAsia="tr-TR"/>
              </w:rPr>
              <w:t>21</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7</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Eğitim-Öğretim Yılı Genel Durum</w:t>
            </w:r>
          </w:p>
        </w:tc>
        <w:tc>
          <w:tcPr>
            <w:tcW w:w="1323" w:type="dxa"/>
            <w:shd w:val="clear" w:color="auto" w:fill="auto"/>
            <w:vAlign w:val="bottom"/>
          </w:tcPr>
          <w:p w:rsidR="008E6465" w:rsidRPr="00FF0EBF" w:rsidRDefault="007D540A" w:rsidP="001535B2">
            <w:pPr>
              <w:spacing w:after="0" w:line="240" w:lineRule="auto"/>
              <w:jc w:val="center"/>
              <w:rPr>
                <w:b/>
                <w:bCs/>
                <w:sz w:val="20"/>
                <w:szCs w:val="20"/>
                <w:lang w:eastAsia="tr-TR"/>
              </w:rPr>
            </w:pPr>
            <w:r w:rsidRPr="00FF0EBF">
              <w:rPr>
                <w:b/>
                <w:bCs/>
                <w:sz w:val="20"/>
                <w:szCs w:val="20"/>
                <w:lang w:eastAsia="tr-TR"/>
              </w:rPr>
              <w:t>23</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8</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Adapazarı İlçe Milli Eğitim Müdürlüğü Personel Durumu Tablosu</w:t>
            </w:r>
          </w:p>
        </w:tc>
        <w:tc>
          <w:tcPr>
            <w:tcW w:w="1323" w:type="dxa"/>
            <w:shd w:val="clear" w:color="auto" w:fill="auto"/>
            <w:vAlign w:val="bottom"/>
          </w:tcPr>
          <w:p w:rsidR="008E6465" w:rsidRPr="00FF0EBF" w:rsidRDefault="008E6465" w:rsidP="001535B2">
            <w:pPr>
              <w:spacing w:after="0" w:line="240" w:lineRule="auto"/>
              <w:jc w:val="center"/>
              <w:rPr>
                <w:b/>
                <w:bCs/>
                <w:sz w:val="20"/>
                <w:szCs w:val="20"/>
                <w:lang w:eastAsia="tr-TR"/>
              </w:rPr>
            </w:pPr>
            <w:r w:rsidRPr="00FF0EBF">
              <w:rPr>
                <w:b/>
                <w:bCs/>
                <w:sz w:val="20"/>
                <w:szCs w:val="20"/>
                <w:lang w:eastAsia="tr-TR"/>
              </w:rPr>
              <w:t>2</w:t>
            </w:r>
            <w:r w:rsidR="00D21310">
              <w:rPr>
                <w:b/>
                <w:bCs/>
                <w:sz w:val="20"/>
                <w:szCs w:val="20"/>
                <w:lang w:eastAsia="tr-TR"/>
              </w:rPr>
              <w:t>5</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9</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Bilgi Teknolojileri Tablosu</w:t>
            </w:r>
          </w:p>
        </w:tc>
        <w:tc>
          <w:tcPr>
            <w:tcW w:w="1323" w:type="dxa"/>
            <w:shd w:val="clear" w:color="auto" w:fill="auto"/>
            <w:vAlign w:val="bottom"/>
          </w:tcPr>
          <w:p w:rsidR="008E6465" w:rsidRPr="00FF0EBF" w:rsidRDefault="007D540A" w:rsidP="001535B2">
            <w:pPr>
              <w:spacing w:after="0" w:line="240" w:lineRule="auto"/>
              <w:jc w:val="center"/>
              <w:rPr>
                <w:b/>
                <w:bCs/>
                <w:sz w:val="20"/>
                <w:szCs w:val="20"/>
                <w:lang w:eastAsia="tr-TR"/>
              </w:rPr>
            </w:pPr>
            <w:r w:rsidRPr="00FF0EBF">
              <w:rPr>
                <w:b/>
                <w:bCs/>
                <w:sz w:val="20"/>
                <w:szCs w:val="20"/>
                <w:lang w:eastAsia="tr-TR"/>
              </w:rPr>
              <w:t>25</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10</w:t>
            </w:r>
          </w:p>
        </w:tc>
        <w:tc>
          <w:tcPr>
            <w:tcW w:w="6684" w:type="dxa"/>
            <w:shd w:val="clear" w:color="auto" w:fill="auto"/>
            <w:vAlign w:val="bottom"/>
          </w:tcPr>
          <w:p w:rsidR="008E6465" w:rsidRPr="00FF0EBF" w:rsidRDefault="007D540A" w:rsidP="0001541A">
            <w:pPr>
              <w:spacing w:after="0" w:line="240" w:lineRule="auto"/>
              <w:rPr>
                <w:sz w:val="20"/>
                <w:szCs w:val="20"/>
                <w:lang w:eastAsia="tr-TR"/>
              </w:rPr>
            </w:pPr>
            <w:r w:rsidRPr="00FF0EBF">
              <w:rPr>
                <w:sz w:val="20"/>
                <w:szCs w:val="20"/>
                <w:lang w:eastAsia="tr-TR"/>
              </w:rPr>
              <w:t>İlçe Milli Eğitim Müdürlüğü Gelir –Gider Tablosu</w:t>
            </w:r>
          </w:p>
        </w:tc>
        <w:tc>
          <w:tcPr>
            <w:tcW w:w="1323" w:type="dxa"/>
            <w:shd w:val="clear" w:color="auto" w:fill="auto"/>
            <w:vAlign w:val="bottom"/>
          </w:tcPr>
          <w:p w:rsidR="008E6465" w:rsidRPr="00FF0EBF" w:rsidRDefault="008E6465" w:rsidP="001535B2">
            <w:pPr>
              <w:spacing w:after="0" w:line="240" w:lineRule="auto"/>
              <w:jc w:val="center"/>
              <w:rPr>
                <w:b/>
                <w:bCs/>
                <w:sz w:val="20"/>
                <w:szCs w:val="20"/>
                <w:lang w:eastAsia="tr-TR"/>
              </w:rPr>
            </w:pPr>
            <w:r w:rsidRPr="00FF0EBF">
              <w:rPr>
                <w:b/>
                <w:bCs/>
                <w:sz w:val="20"/>
                <w:szCs w:val="20"/>
                <w:lang w:eastAsia="tr-TR"/>
              </w:rPr>
              <w:t>2</w:t>
            </w:r>
            <w:r w:rsidR="00D21310">
              <w:rPr>
                <w:b/>
                <w:bCs/>
                <w:sz w:val="20"/>
                <w:szCs w:val="20"/>
                <w:lang w:eastAsia="tr-TR"/>
              </w:rPr>
              <w:t>6</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11</w:t>
            </w:r>
          </w:p>
        </w:tc>
        <w:tc>
          <w:tcPr>
            <w:tcW w:w="6684" w:type="dxa"/>
            <w:shd w:val="clear" w:color="auto" w:fill="auto"/>
            <w:vAlign w:val="bottom"/>
          </w:tcPr>
          <w:p w:rsidR="008E6465" w:rsidRPr="00FF0EBF" w:rsidRDefault="00FF0EBF" w:rsidP="0001541A">
            <w:pPr>
              <w:spacing w:after="0" w:line="240" w:lineRule="auto"/>
              <w:rPr>
                <w:sz w:val="20"/>
                <w:szCs w:val="20"/>
                <w:lang w:eastAsia="tr-TR"/>
              </w:rPr>
            </w:pPr>
            <w:r w:rsidRPr="00FF0EBF">
              <w:rPr>
                <w:sz w:val="20"/>
                <w:szCs w:val="20"/>
                <w:lang w:eastAsia="tr-TR"/>
              </w:rPr>
              <w:t>Adapazarı İlçe Milli Eğitim Müdürlüğü 2015-2019 Stratejik planı maliyet tablosu.</w:t>
            </w:r>
          </w:p>
        </w:tc>
        <w:tc>
          <w:tcPr>
            <w:tcW w:w="1323" w:type="dxa"/>
            <w:shd w:val="clear" w:color="auto" w:fill="auto"/>
            <w:vAlign w:val="bottom"/>
          </w:tcPr>
          <w:p w:rsidR="008E6465" w:rsidRPr="00FF0EBF" w:rsidRDefault="00FF0EBF" w:rsidP="001535B2">
            <w:pPr>
              <w:spacing w:after="0" w:line="240" w:lineRule="auto"/>
              <w:jc w:val="center"/>
              <w:rPr>
                <w:b/>
                <w:bCs/>
                <w:sz w:val="20"/>
                <w:szCs w:val="20"/>
                <w:lang w:eastAsia="tr-TR"/>
              </w:rPr>
            </w:pPr>
            <w:r w:rsidRPr="00FF0EBF">
              <w:rPr>
                <w:b/>
                <w:bCs/>
                <w:sz w:val="20"/>
                <w:szCs w:val="20"/>
                <w:lang w:eastAsia="tr-TR"/>
              </w:rPr>
              <w:t>5</w:t>
            </w:r>
            <w:r w:rsidR="00D21310">
              <w:rPr>
                <w:b/>
                <w:bCs/>
                <w:sz w:val="20"/>
                <w:szCs w:val="20"/>
                <w:lang w:eastAsia="tr-TR"/>
              </w:rPr>
              <w:t>8</w:t>
            </w:r>
          </w:p>
        </w:tc>
      </w:tr>
      <w:tr w:rsidR="008E6465" w:rsidRPr="00D606CB" w:rsidTr="0001541A">
        <w:trPr>
          <w:trHeight w:val="369"/>
        </w:trPr>
        <w:tc>
          <w:tcPr>
            <w:tcW w:w="1384" w:type="dxa"/>
            <w:shd w:val="clear" w:color="auto" w:fill="auto"/>
            <w:vAlign w:val="bottom"/>
          </w:tcPr>
          <w:p w:rsidR="008E6465" w:rsidRPr="00FF0EBF" w:rsidRDefault="008E6465" w:rsidP="0001541A">
            <w:pPr>
              <w:spacing w:after="0" w:line="240" w:lineRule="auto"/>
              <w:rPr>
                <w:b/>
                <w:bCs/>
                <w:sz w:val="20"/>
                <w:szCs w:val="20"/>
                <w:lang w:eastAsia="tr-TR"/>
              </w:rPr>
            </w:pPr>
            <w:r w:rsidRPr="00FF0EBF">
              <w:rPr>
                <w:b/>
                <w:bCs/>
                <w:sz w:val="20"/>
                <w:szCs w:val="20"/>
                <w:lang w:eastAsia="tr-TR"/>
              </w:rPr>
              <w:t>Tablo 12</w:t>
            </w:r>
          </w:p>
        </w:tc>
        <w:tc>
          <w:tcPr>
            <w:tcW w:w="6684" w:type="dxa"/>
            <w:shd w:val="clear" w:color="auto" w:fill="auto"/>
            <w:vAlign w:val="bottom"/>
          </w:tcPr>
          <w:p w:rsidR="008E6465" w:rsidRPr="00FF0EBF" w:rsidRDefault="00FF0EBF" w:rsidP="0001541A">
            <w:pPr>
              <w:spacing w:after="0" w:line="240" w:lineRule="auto"/>
              <w:rPr>
                <w:sz w:val="20"/>
                <w:szCs w:val="20"/>
                <w:lang w:eastAsia="tr-TR"/>
              </w:rPr>
            </w:pPr>
            <w:r w:rsidRPr="00FF0EBF">
              <w:rPr>
                <w:sz w:val="20"/>
                <w:szCs w:val="20"/>
                <w:lang w:eastAsia="tr-TR"/>
              </w:rPr>
              <w:t>Stratejik Plan İzleme değerlendirme Tablosu</w:t>
            </w:r>
          </w:p>
        </w:tc>
        <w:tc>
          <w:tcPr>
            <w:tcW w:w="1323" w:type="dxa"/>
            <w:shd w:val="clear" w:color="auto" w:fill="auto"/>
            <w:vAlign w:val="bottom"/>
          </w:tcPr>
          <w:p w:rsidR="008E6465" w:rsidRPr="00FF0EBF" w:rsidRDefault="00FF0EBF" w:rsidP="001535B2">
            <w:pPr>
              <w:spacing w:after="0" w:line="240" w:lineRule="auto"/>
              <w:jc w:val="center"/>
              <w:rPr>
                <w:b/>
                <w:bCs/>
                <w:sz w:val="20"/>
                <w:szCs w:val="20"/>
                <w:lang w:eastAsia="tr-TR"/>
              </w:rPr>
            </w:pPr>
            <w:r w:rsidRPr="00FF0EBF">
              <w:rPr>
                <w:b/>
                <w:bCs/>
                <w:sz w:val="20"/>
                <w:szCs w:val="20"/>
                <w:lang w:eastAsia="tr-TR"/>
              </w:rPr>
              <w:t>6</w:t>
            </w:r>
            <w:r w:rsidR="00D21310">
              <w:rPr>
                <w:b/>
                <w:bCs/>
                <w:sz w:val="20"/>
                <w:szCs w:val="20"/>
                <w:lang w:eastAsia="tr-TR"/>
              </w:rPr>
              <w:t>3</w:t>
            </w:r>
          </w:p>
        </w:tc>
      </w:tr>
    </w:tbl>
    <w:p w:rsidR="008E6465" w:rsidRPr="00D606CB" w:rsidRDefault="008E6465" w:rsidP="008E6465">
      <w:pPr>
        <w:spacing w:after="0" w:line="240" w:lineRule="auto"/>
        <w:jc w:val="center"/>
        <w:rPr>
          <w:rFonts w:eastAsia="Times New Roman"/>
          <w:b/>
          <w:szCs w:val="24"/>
        </w:rPr>
      </w:pPr>
    </w:p>
    <w:tbl>
      <w:tblPr>
        <w:tblW w:w="937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1E0" w:firstRow="1" w:lastRow="1" w:firstColumn="1" w:lastColumn="1" w:noHBand="0" w:noVBand="0"/>
      </w:tblPr>
      <w:tblGrid>
        <w:gridCol w:w="1384"/>
        <w:gridCol w:w="6669"/>
        <w:gridCol w:w="1321"/>
      </w:tblGrid>
      <w:tr w:rsidR="008E6465" w:rsidRPr="00D606CB" w:rsidTr="00D21310">
        <w:trPr>
          <w:trHeight w:val="367"/>
        </w:trPr>
        <w:tc>
          <w:tcPr>
            <w:tcW w:w="9374" w:type="dxa"/>
            <w:gridSpan w:val="3"/>
            <w:shd w:val="clear" w:color="auto" w:fill="548DD4" w:themeFill="text2" w:themeFillTint="99"/>
            <w:vAlign w:val="center"/>
          </w:tcPr>
          <w:p w:rsidR="008E6465" w:rsidRPr="00D606CB" w:rsidRDefault="008E6465" w:rsidP="00D21310">
            <w:pPr>
              <w:spacing w:after="0" w:line="240" w:lineRule="auto"/>
              <w:contextualSpacing/>
              <w:jc w:val="center"/>
              <w:rPr>
                <w:b/>
                <w:bCs/>
                <w:color w:val="FFFFFF"/>
                <w:sz w:val="20"/>
                <w:szCs w:val="20"/>
                <w:lang w:eastAsia="tr-TR"/>
              </w:rPr>
            </w:pPr>
            <w:r w:rsidRPr="007D540A">
              <w:rPr>
                <w:b/>
                <w:bCs/>
                <w:sz w:val="20"/>
                <w:szCs w:val="20"/>
                <w:lang w:eastAsia="tr-TR"/>
              </w:rPr>
              <w:t>ŞEKİLLER LİSTESİ</w:t>
            </w:r>
          </w:p>
        </w:tc>
      </w:tr>
      <w:tr w:rsidR="008E6465" w:rsidRPr="00D606CB" w:rsidTr="00D21310">
        <w:trPr>
          <w:trHeight w:val="266"/>
        </w:trPr>
        <w:tc>
          <w:tcPr>
            <w:tcW w:w="1384" w:type="dxa"/>
            <w:shd w:val="clear" w:color="auto" w:fill="C6D9F1" w:themeFill="text2" w:themeFillTint="33"/>
            <w:vAlign w:val="bottom"/>
          </w:tcPr>
          <w:p w:rsidR="008E6465" w:rsidRPr="00D606CB" w:rsidRDefault="00FF0EBF" w:rsidP="00D21310">
            <w:pPr>
              <w:spacing w:after="0" w:line="240" w:lineRule="auto"/>
              <w:rPr>
                <w:b/>
                <w:bCs/>
                <w:sz w:val="20"/>
                <w:szCs w:val="20"/>
                <w:lang w:eastAsia="tr-TR"/>
              </w:rPr>
            </w:pPr>
            <w:r>
              <w:rPr>
                <w:b/>
                <w:bCs/>
                <w:sz w:val="20"/>
                <w:szCs w:val="20"/>
                <w:lang w:eastAsia="tr-TR"/>
              </w:rPr>
              <w:t>ŞEKİL</w:t>
            </w:r>
            <w:r w:rsidR="008E6465" w:rsidRPr="00D606CB">
              <w:rPr>
                <w:b/>
                <w:bCs/>
                <w:sz w:val="20"/>
                <w:szCs w:val="20"/>
                <w:lang w:eastAsia="tr-TR"/>
              </w:rPr>
              <w:t xml:space="preserve"> NO</w:t>
            </w:r>
          </w:p>
        </w:tc>
        <w:tc>
          <w:tcPr>
            <w:tcW w:w="6669" w:type="dxa"/>
            <w:shd w:val="clear" w:color="auto" w:fill="C6D9F1" w:themeFill="text2" w:themeFillTint="33"/>
            <w:vAlign w:val="bottom"/>
          </w:tcPr>
          <w:p w:rsidR="008E6465" w:rsidRPr="00D606CB" w:rsidRDefault="00FF0EBF" w:rsidP="00D21310">
            <w:pPr>
              <w:spacing w:after="0" w:line="240" w:lineRule="auto"/>
              <w:rPr>
                <w:b/>
                <w:sz w:val="20"/>
                <w:szCs w:val="20"/>
                <w:lang w:eastAsia="tr-TR"/>
              </w:rPr>
            </w:pPr>
            <w:r>
              <w:rPr>
                <w:b/>
                <w:sz w:val="20"/>
                <w:szCs w:val="20"/>
                <w:lang w:eastAsia="tr-TR"/>
              </w:rPr>
              <w:t>ŞEKİL</w:t>
            </w:r>
            <w:r w:rsidR="008E6465" w:rsidRPr="00D606CB">
              <w:rPr>
                <w:b/>
                <w:sz w:val="20"/>
                <w:szCs w:val="20"/>
                <w:lang w:eastAsia="tr-TR"/>
              </w:rPr>
              <w:t xml:space="preserve"> ADI</w:t>
            </w:r>
          </w:p>
        </w:tc>
        <w:tc>
          <w:tcPr>
            <w:tcW w:w="1321" w:type="dxa"/>
            <w:shd w:val="clear" w:color="auto" w:fill="C6D9F1" w:themeFill="text2" w:themeFillTint="33"/>
            <w:vAlign w:val="bottom"/>
          </w:tcPr>
          <w:p w:rsidR="008E6465" w:rsidRPr="00D606CB" w:rsidRDefault="008E6465" w:rsidP="00D21310">
            <w:pPr>
              <w:spacing w:after="0" w:line="240" w:lineRule="auto"/>
              <w:rPr>
                <w:b/>
                <w:bCs/>
                <w:sz w:val="20"/>
                <w:szCs w:val="20"/>
                <w:lang w:eastAsia="tr-TR"/>
              </w:rPr>
            </w:pPr>
            <w:r w:rsidRPr="00D606CB">
              <w:rPr>
                <w:b/>
                <w:bCs/>
                <w:sz w:val="20"/>
                <w:szCs w:val="20"/>
                <w:lang w:eastAsia="tr-TR"/>
              </w:rPr>
              <w:t>SAYFA NO</w:t>
            </w:r>
          </w:p>
        </w:tc>
      </w:tr>
      <w:tr w:rsidR="008E6465" w:rsidRPr="00D606CB" w:rsidTr="00D21310">
        <w:trPr>
          <w:trHeight w:val="377"/>
        </w:trPr>
        <w:tc>
          <w:tcPr>
            <w:tcW w:w="1384" w:type="dxa"/>
            <w:shd w:val="clear" w:color="auto" w:fill="auto"/>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1</w:t>
            </w:r>
          </w:p>
        </w:tc>
        <w:tc>
          <w:tcPr>
            <w:tcW w:w="6669" w:type="dxa"/>
            <w:shd w:val="clear" w:color="auto" w:fill="auto"/>
            <w:vAlign w:val="bottom"/>
          </w:tcPr>
          <w:p w:rsidR="008E6465" w:rsidRPr="00FF0EBF" w:rsidRDefault="008E6465" w:rsidP="00D21310">
            <w:pPr>
              <w:spacing w:after="0" w:line="240" w:lineRule="auto"/>
              <w:rPr>
                <w:sz w:val="20"/>
                <w:szCs w:val="20"/>
                <w:lang w:eastAsia="tr-TR"/>
              </w:rPr>
            </w:pPr>
            <w:r w:rsidRPr="00FF0EBF">
              <w:rPr>
                <w:sz w:val="20"/>
                <w:szCs w:val="20"/>
                <w:lang w:eastAsia="tr-TR"/>
              </w:rPr>
              <w:t>İlçe Milli Eğitim Müdürlüğü 2015-2019 Stratejik Planı Oluşum Şeması</w:t>
            </w:r>
          </w:p>
        </w:tc>
        <w:tc>
          <w:tcPr>
            <w:tcW w:w="1321" w:type="dxa"/>
            <w:shd w:val="clear" w:color="auto" w:fill="auto"/>
            <w:vAlign w:val="bottom"/>
          </w:tcPr>
          <w:p w:rsidR="008E6465" w:rsidRPr="00FF0EBF" w:rsidRDefault="008E6465" w:rsidP="00D21310">
            <w:pPr>
              <w:spacing w:after="0" w:line="240" w:lineRule="auto"/>
              <w:jc w:val="center"/>
              <w:rPr>
                <w:b/>
                <w:bCs/>
                <w:sz w:val="20"/>
                <w:szCs w:val="20"/>
                <w:lang w:eastAsia="tr-TR"/>
              </w:rPr>
            </w:pPr>
            <w:r w:rsidRPr="00FF0EBF">
              <w:rPr>
                <w:b/>
                <w:bCs/>
                <w:sz w:val="20"/>
                <w:szCs w:val="20"/>
                <w:lang w:eastAsia="tr-TR"/>
              </w:rPr>
              <w:t>1</w:t>
            </w:r>
            <w:r w:rsidR="007D540A" w:rsidRPr="00FF0EBF">
              <w:rPr>
                <w:b/>
                <w:bCs/>
                <w:sz w:val="20"/>
                <w:szCs w:val="20"/>
                <w:lang w:eastAsia="tr-TR"/>
              </w:rPr>
              <w:t>3</w:t>
            </w:r>
          </w:p>
        </w:tc>
      </w:tr>
      <w:tr w:rsidR="008E6465" w:rsidRPr="00D606CB" w:rsidTr="00D21310">
        <w:trPr>
          <w:trHeight w:val="418"/>
        </w:trPr>
        <w:tc>
          <w:tcPr>
            <w:tcW w:w="1384" w:type="dxa"/>
            <w:shd w:val="clear" w:color="auto" w:fill="auto"/>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2</w:t>
            </w:r>
          </w:p>
        </w:tc>
        <w:tc>
          <w:tcPr>
            <w:tcW w:w="6669" w:type="dxa"/>
            <w:shd w:val="clear" w:color="auto" w:fill="auto"/>
            <w:vAlign w:val="bottom"/>
          </w:tcPr>
          <w:p w:rsidR="008E6465" w:rsidRPr="00FF0EBF" w:rsidRDefault="008E6465" w:rsidP="00D21310">
            <w:pPr>
              <w:spacing w:after="0" w:line="240" w:lineRule="auto"/>
              <w:rPr>
                <w:sz w:val="20"/>
                <w:szCs w:val="20"/>
                <w:lang w:eastAsia="tr-TR"/>
              </w:rPr>
            </w:pPr>
            <w:r w:rsidRPr="00FF0EBF">
              <w:rPr>
                <w:sz w:val="20"/>
                <w:szCs w:val="20"/>
                <w:lang w:eastAsia="tr-TR"/>
              </w:rPr>
              <w:t>Stratejik Plan Modeli</w:t>
            </w:r>
          </w:p>
        </w:tc>
        <w:tc>
          <w:tcPr>
            <w:tcW w:w="1321" w:type="dxa"/>
            <w:shd w:val="clear" w:color="auto" w:fill="auto"/>
            <w:vAlign w:val="bottom"/>
          </w:tcPr>
          <w:p w:rsidR="008E6465" w:rsidRPr="00FF0EBF" w:rsidRDefault="008E6465" w:rsidP="00D21310">
            <w:pPr>
              <w:spacing w:after="0" w:line="240" w:lineRule="auto"/>
              <w:jc w:val="center"/>
              <w:rPr>
                <w:b/>
                <w:bCs/>
                <w:sz w:val="20"/>
                <w:szCs w:val="20"/>
                <w:lang w:eastAsia="tr-TR"/>
              </w:rPr>
            </w:pPr>
            <w:r w:rsidRPr="00FF0EBF">
              <w:rPr>
                <w:b/>
                <w:bCs/>
                <w:sz w:val="20"/>
                <w:szCs w:val="20"/>
                <w:lang w:eastAsia="tr-TR"/>
              </w:rPr>
              <w:t>1</w:t>
            </w:r>
            <w:r w:rsidR="007D540A" w:rsidRPr="00FF0EBF">
              <w:rPr>
                <w:b/>
                <w:bCs/>
                <w:sz w:val="20"/>
                <w:szCs w:val="20"/>
                <w:lang w:eastAsia="tr-TR"/>
              </w:rPr>
              <w:t>5</w:t>
            </w:r>
          </w:p>
        </w:tc>
      </w:tr>
      <w:tr w:rsidR="008E6465" w:rsidRPr="00D606CB" w:rsidTr="00D21310">
        <w:trPr>
          <w:trHeight w:val="377"/>
        </w:trPr>
        <w:tc>
          <w:tcPr>
            <w:tcW w:w="1384" w:type="dxa"/>
            <w:shd w:val="clear" w:color="auto" w:fill="auto"/>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3</w:t>
            </w:r>
          </w:p>
        </w:tc>
        <w:tc>
          <w:tcPr>
            <w:tcW w:w="6669" w:type="dxa"/>
            <w:shd w:val="clear" w:color="auto" w:fill="auto"/>
            <w:vAlign w:val="bottom"/>
          </w:tcPr>
          <w:p w:rsidR="008E6465" w:rsidRPr="00FF0EBF" w:rsidRDefault="008E6465" w:rsidP="00D21310">
            <w:pPr>
              <w:spacing w:after="0" w:line="240" w:lineRule="auto"/>
              <w:rPr>
                <w:bCs/>
                <w:sz w:val="20"/>
                <w:szCs w:val="20"/>
                <w:lang w:eastAsia="tr-TR"/>
              </w:rPr>
            </w:pPr>
            <w:r w:rsidRPr="00FF0EBF">
              <w:rPr>
                <w:bCs/>
                <w:sz w:val="20"/>
                <w:szCs w:val="20"/>
                <w:lang w:eastAsia="tr-TR"/>
              </w:rPr>
              <w:t xml:space="preserve">Adapazarı İlçe Milli Eğitim Müdürlüğü </w:t>
            </w:r>
            <w:r w:rsidR="007D540A" w:rsidRPr="00FF0EBF">
              <w:rPr>
                <w:bCs/>
                <w:sz w:val="20"/>
                <w:szCs w:val="20"/>
                <w:lang w:eastAsia="tr-TR"/>
              </w:rPr>
              <w:t>Teşkilat Şeması</w:t>
            </w:r>
          </w:p>
        </w:tc>
        <w:tc>
          <w:tcPr>
            <w:tcW w:w="1321" w:type="dxa"/>
            <w:shd w:val="clear" w:color="auto" w:fill="auto"/>
            <w:vAlign w:val="bottom"/>
          </w:tcPr>
          <w:p w:rsidR="008E6465" w:rsidRPr="00FF0EBF" w:rsidRDefault="008E6465" w:rsidP="00D21310">
            <w:pPr>
              <w:spacing w:after="0" w:line="240" w:lineRule="auto"/>
              <w:jc w:val="center"/>
              <w:rPr>
                <w:b/>
                <w:bCs/>
                <w:sz w:val="20"/>
                <w:szCs w:val="20"/>
                <w:lang w:eastAsia="tr-TR"/>
              </w:rPr>
            </w:pPr>
            <w:r w:rsidRPr="00FF0EBF">
              <w:rPr>
                <w:b/>
                <w:bCs/>
                <w:sz w:val="20"/>
                <w:szCs w:val="20"/>
                <w:lang w:eastAsia="tr-TR"/>
              </w:rPr>
              <w:t>22</w:t>
            </w:r>
          </w:p>
        </w:tc>
      </w:tr>
      <w:tr w:rsidR="008E6465" w:rsidRPr="00D606CB" w:rsidTr="00D21310">
        <w:trPr>
          <w:trHeight w:val="377"/>
        </w:trPr>
        <w:tc>
          <w:tcPr>
            <w:tcW w:w="1384" w:type="dxa"/>
            <w:shd w:val="clear" w:color="auto" w:fill="auto"/>
            <w:vAlign w:val="bottom"/>
          </w:tcPr>
          <w:p w:rsidR="008E6465" w:rsidRPr="00FF0EBF" w:rsidRDefault="008E6465" w:rsidP="00D21310">
            <w:pPr>
              <w:spacing w:after="0" w:line="240" w:lineRule="auto"/>
              <w:rPr>
                <w:b/>
                <w:bCs/>
                <w:sz w:val="20"/>
                <w:szCs w:val="20"/>
                <w:lang w:eastAsia="tr-TR"/>
              </w:rPr>
            </w:pPr>
            <w:r w:rsidRPr="00FF0EBF">
              <w:rPr>
                <w:b/>
                <w:bCs/>
                <w:sz w:val="20"/>
                <w:szCs w:val="20"/>
                <w:lang w:eastAsia="tr-TR"/>
              </w:rPr>
              <w:t>Şekil 4</w:t>
            </w:r>
          </w:p>
        </w:tc>
        <w:tc>
          <w:tcPr>
            <w:tcW w:w="6669" w:type="dxa"/>
            <w:shd w:val="clear" w:color="auto" w:fill="auto"/>
            <w:vAlign w:val="bottom"/>
          </w:tcPr>
          <w:p w:rsidR="008E6465" w:rsidRPr="00FF0EBF" w:rsidRDefault="008E6465" w:rsidP="00D21310">
            <w:pPr>
              <w:spacing w:after="0" w:line="240" w:lineRule="auto"/>
              <w:rPr>
                <w:bCs/>
                <w:sz w:val="20"/>
                <w:szCs w:val="20"/>
                <w:lang w:eastAsia="tr-TR"/>
              </w:rPr>
            </w:pPr>
            <w:r w:rsidRPr="00FF0EBF">
              <w:rPr>
                <w:bCs/>
                <w:sz w:val="20"/>
                <w:szCs w:val="20"/>
                <w:lang w:eastAsia="tr-TR"/>
              </w:rPr>
              <w:t>Stratejik Plan İzleme ve Değerlendirme Süreci Modeli</w:t>
            </w:r>
          </w:p>
        </w:tc>
        <w:tc>
          <w:tcPr>
            <w:tcW w:w="1321" w:type="dxa"/>
            <w:shd w:val="clear" w:color="auto" w:fill="auto"/>
            <w:vAlign w:val="bottom"/>
          </w:tcPr>
          <w:p w:rsidR="008E6465" w:rsidRPr="00FF0EBF" w:rsidRDefault="00FF0EBF" w:rsidP="00D21310">
            <w:pPr>
              <w:spacing w:after="0" w:line="240" w:lineRule="auto"/>
              <w:jc w:val="center"/>
              <w:rPr>
                <w:b/>
                <w:bCs/>
                <w:sz w:val="20"/>
                <w:szCs w:val="20"/>
                <w:lang w:eastAsia="tr-TR"/>
              </w:rPr>
            </w:pPr>
            <w:r w:rsidRPr="00FF0EBF">
              <w:rPr>
                <w:b/>
                <w:bCs/>
                <w:sz w:val="20"/>
                <w:szCs w:val="20"/>
                <w:lang w:eastAsia="tr-TR"/>
              </w:rPr>
              <w:t>6</w:t>
            </w:r>
            <w:r w:rsidR="00D21310">
              <w:rPr>
                <w:b/>
                <w:bCs/>
                <w:sz w:val="20"/>
                <w:szCs w:val="20"/>
                <w:lang w:eastAsia="tr-TR"/>
              </w:rPr>
              <w:t>4</w:t>
            </w:r>
          </w:p>
        </w:tc>
      </w:tr>
    </w:tbl>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8E6465" w:rsidRDefault="008E6465" w:rsidP="008E6465">
      <w:pPr>
        <w:spacing w:after="0" w:line="240" w:lineRule="auto"/>
        <w:jc w:val="center"/>
        <w:rPr>
          <w:rFonts w:eastAsia="Times New Roman"/>
          <w:b/>
          <w:szCs w:val="24"/>
        </w:rPr>
      </w:pPr>
    </w:p>
    <w:p w:rsidR="00FF0EBF" w:rsidRDefault="00FF0EBF" w:rsidP="008E6465">
      <w:pPr>
        <w:spacing w:after="0" w:line="240" w:lineRule="auto"/>
        <w:jc w:val="center"/>
        <w:rPr>
          <w:rFonts w:eastAsia="Times New Roman"/>
          <w:b/>
          <w:szCs w:val="24"/>
        </w:rPr>
      </w:pPr>
    </w:p>
    <w:p w:rsidR="00FF0EBF" w:rsidRDefault="00FF0EBF" w:rsidP="008E6465">
      <w:pPr>
        <w:spacing w:after="0" w:line="240" w:lineRule="auto"/>
        <w:jc w:val="center"/>
        <w:rPr>
          <w:rFonts w:eastAsia="Times New Roman"/>
          <w:b/>
          <w:szCs w:val="24"/>
        </w:rPr>
      </w:pPr>
    </w:p>
    <w:p w:rsidR="00FF0EBF" w:rsidRDefault="00FF0EBF" w:rsidP="008E6465">
      <w:pPr>
        <w:spacing w:after="0" w:line="240" w:lineRule="auto"/>
        <w:jc w:val="center"/>
        <w:rPr>
          <w:rFonts w:eastAsia="Times New Roman"/>
          <w:b/>
          <w:szCs w:val="24"/>
        </w:rPr>
      </w:pPr>
    </w:p>
    <w:p w:rsidR="00B07025" w:rsidRDefault="00B07025"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9E32BB" w:rsidRDefault="009E32BB" w:rsidP="008E6465">
      <w:pPr>
        <w:spacing w:after="0" w:line="240" w:lineRule="auto"/>
        <w:jc w:val="center"/>
        <w:rPr>
          <w:rFonts w:eastAsia="Times New Roman"/>
          <w:b/>
          <w:szCs w:val="24"/>
        </w:rPr>
      </w:pPr>
    </w:p>
    <w:p w:rsidR="00D90AC4" w:rsidRDefault="00D90AC4" w:rsidP="008E6465">
      <w:pPr>
        <w:spacing w:after="0" w:line="240" w:lineRule="auto"/>
        <w:jc w:val="center"/>
        <w:rPr>
          <w:rFonts w:eastAsia="Times New Roman"/>
          <w:b/>
          <w:szCs w:val="24"/>
        </w:rPr>
      </w:pPr>
    </w:p>
    <w:p w:rsidR="00D90AC4" w:rsidRDefault="00D90AC4" w:rsidP="008E6465">
      <w:pPr>
        <w:spacing w:after="0" w:line="240" w:lineRule="auto"/>
        <w:jc w:val="center"/>
        <w:rPr>
          <w:rFonts w:eastAsia="Times New Roman"/>
          <w:b/>
          <w:szCs w:val="24"/>
        </w:rPr>
      </w:pPr>
    </w:p>
    <w:p w:rsidR="0001541A" w:rsidRDefault="0001541A" w:rsidP="008E6465">
      <w:pPr>
        <w:spacing w:after="0" w:line="240" w:lineRule="auto"/>
        <w:jc w:val="center"/>
        <w:rPr>
          <w:rFonts w:eastAsia="Times New Roman"/>
          <w:b/>
          <w:szCs w:val="24"/>
        </w:rPr>
      </w:pPr>
    </w:p>
    <w:p w:rsidR="008E6465" w:rsidRPr="00D606CB" w:rsidRDefault="008E6465" w:rsidP="008E6465">
      <w:pPr>
        <w:spacing w:after="0" w:line="240" w:lineRule="auto"/>
        <w:jc w:val="center"/>
        <w:rPr>
          <w:rFonts w:eastAsia="Times New Roman"/>
          <w:b/>
          <w:szCs w:val="24"/>
        </w:rPr>
      </w:pPr>
      <w:r w:rsidRPr="00D606CB">
        <w:rPr>
          <w:rFonts w:eastAsia="Times New Roman"/>
          <w:b/>
          <w:szCs w:val="24"/>
        </w:rPr>
        <w:lastRenderedPageBreak/>
        <w:t>KISALTMALAR</w:t>
      </w:r>
    </w:p>
    <w:p w:rsidR="008E6465" w:rsidRPr="00D606CB" w:rsidRDefault="008E6465" w:rsidP="008E6465">
      <w:pPr>
        <w:spacing w:after="0" w:line="240" w:lineRule="auto"/>
        <w:jc w:val="center"/>
        <w:rPr>
          <w:rFonts w:eastAsia="Times New Roman"/>
          <w:b/>
          <w:szCs w:val="24"/>
        </w:rPr>
      </w:pPr>
    </w:p>
    <w:tbl>
      <w:tblPr>
        <w:tblW w:w="9229" w:type="dxa"/>
        <w:tblInd w:w="55" w:type="dxa"/>
        <w:tblCellMar>
          <w:left w:w="70" w:type="dxa"/>
          <w:right w:w="70" w:type="dxa"/>
        </w:tblCellMar>
        <w:tblLook w:val="04A0" w:firstRow="1" w:lastRow="0" w:firstColumn="1" w:lastColumn="0" w:noHBand="0" w:noVBand="1"/>
      </w:tblPr>
      <w:tblGrid>
        <w:gridCol w:w="9229"/>
      </w:tblGrid>
      <w:tr w:rsidR="008E6465" w:rsidRPr="00D606CB" w:rsidTr="00D84FEF">
        <w:trPr>
          <w:trHeight w:val="315"/>
        </w:trPr>
        <w:tc>
          <w:tcPr>
            <w:tcW w:w="9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AB </w:t>
            </w:r>
            <w:r w:rsidRPr="00D606CB">
              <w:rPr>
                <w:rFonts w:eastAsia="Times New Roman"/>
                <w:color w:val="000000"/>
                <w:szCs w:val="24"/>
                <w:lang w:eastAsia="tr-TR"/>
              </w:rPr>
              <w:t>Avrupa Birliği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AR-GE </w:t>
            </w:r>
            <w:r w:rsidRPr="00D606CB">
              <w:rPr>
                <w:rFonts w:eastAsia="Times New Roman"/>
                <w:color w:val="000000"/>
                <w:szCs w:val="24"/>
                <w:lang w:eastAsia="tr-TR"/>
              </w:rPr>
              <w:t>Araştırma Geliştirme</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BİLSEM</w:t>
            </w:r>
            <w:r w:rsidRPr="00D606CB">
              <w:rPr>
                <w:rFonts w:eastAsia="Times New Roman"/>
                <w:color w:val="000000"/>
                <w:szCs w:val="24"/>
                <w:lang w:eastAsia="tr-TR"/>
              </w:rPr>
              <w:t xml:space="preserve"> Bilim Sanat Merkezi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BİMER</w:t>
            </w:r>
            <w:r w:rsidRPr="00D606CB">
              <w:rPr>
                <w:rFonts w:eastAsia="Times New Roman"/>
                <w:color w:val="000000"/>
                <w:szCs w:val="24"/>
                <w:lang w:eastAsia="tr-TR"/>
              </w:rPr>
              <w:t xml:space="preserve"> Başbakanlık İletişim Merkezi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BSİO</w:t>
            </w:r>
            <w:r w:rsidRPr="00D606CB">
              <w:rPr>
                <w:rFonts w:eastAsia="Times New Roman"/>
                <w:color w:val="000000"/>
                <w:szCs w:val="24"/>
                <w:lang w:eastAsia="tr-TR"/>
              </w:rPr>
              <w:t xml:space="preserve"> Birleştirilmiş Sınıflı İlköğretim Okulu</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BT </w:t>
            </w:r>
            <w:r w:rsidRPr="00D606CB">
              <w:rPr>
                <w:rFonts w:eastAsia="Times New Roman"/>
                <w:color w:val="000000"/>
                <w:szCs w:val="24"/>
                <w:lang w:eastAsia="tr-TR"/>
              </w:rPr>
              <w:t>Bilgi Teknolojileri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ÇPL</w:t>
            </w:r>
            <w:r w:rsidRPr="00D606CB">
              <w:rPr>
                <w:rFonts w:eastAsia="Times New Roman"/>
                <w:color w:val="000000"/>
                <w:szCs w:val="24"/>
                <w:lang w:eastAsia="tr-TR"/>
              </w:rPr>
              <w:t xml:space="preserve"> Çok Programlı Lise</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DPT </w:t>
            </w:r>
            <w:r w:rsidRPr="00D606CB">
              <w:rPr>
                <w:rFonts w:eastAsia="Times New Roman"/>
                <w:color w:val="000000"/>
                <w:szCs w:val="24"/>
                <w:lang w:eastAsia="tr-TR"/>
              </w:rPr>
              <w:t>Devlet Planlama Teşkilatı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EKYS </w:t>
            </w:r>
            <w:r w:rsidRPr="00D606CB">
              <w:rPr>
                <w:rFonts w:eastAsia="Times New Roman"/>
                <w:color w:val="000000"/>
                <w:szCs w:val="24"/>
                <w:lang w:eastAsia="tr-TR"/>
              </w:rPr>
              <w:t>Eğitimde Kalite Yönetimi Sistemi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GİH</w:t>
            </w:r>
            <w:r w:rsidRPr="00D606CB">
              <w:rPr>
                <w:rFonts w:eastAsia="Times New Roman"/>
                <w:color w:val="000000"/>
                <w:szCs w:val="24"/>
                <w:lang w:eastAsia="tr-TR"/>
              </w:rPr>
              <w:t xml:space="preserve"> Genel İdare Hizmetleri </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GİHS</w:t>
            </w:r>
            <w:r w:rsidRPr="00D606CB">
              <w:rPr>
                <w:rFonts w:eastAsia="Times New Roman"/>
                <w:color w:val="000000"/>
                <w:szCs w:val="24"/>
                <w:lang w:eastAsia="tr-TR"/>
              </w:rPr>
              <w:t xml:space="preserve"> Genel İdare Hizmetleri Sınıfı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GZFT </w:t>
            </w:r>
            <w:r w:rsidRPr="00D606CB">
              <w:rPr>
                <w:rFonts w:eastAsia="Times New Roman"/>
                <w:color w:val="000000"/>
                <w:szCs w:val="24"/>
                <w:lang w:eastAsia="tr-TR"/>
              </w:rPr>
              <w:t>Güçlü-Zayıf Yönler, Fırsatlar-Tehditler</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HEM</w:t>
            </w:r>
            <w:r w:rsidRPr="00D606CB">
              <w:rPr>
                <w:rFonts w:eastAsia="Times New Roman"/>
                <w:color w:val="000000"/>
                <w:szCs w:val="24"/>
                <w:lang w:eastAsia="tr-TR"/>
              </w:rPr>
              <w:t xml:space="preserve"> Halk Eğitim Merkezi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HİE </w:t>
            </w:r>
            <w:r w:rsidRPr="00D606CB">
              <w:rPr>
                <w:rFonts w:eastAsia="Times New Roman"/>
                <w:color w:val="000000"/>
                <w:szCs w:val="24"/>
                <w:lang w:eastAsia="tr-TR"/>
              </w:rPr>
              <w:t>Hizmet İçi Eğitim</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KİK</w:t>
            </w:r>
            <w:r w:rsidRPr="00D606CB">
              <w:rPr>
                <w:rFonts w:eastAsia="Times New Roman"/>
                <w:color w:val="000000"/>
                <w:szCs w:val="24"/>
                <w:lang w:eastAsia="tr-TR"/>
              </w:rPr>
              <w:t xml:space="preserve"> Kamu İhale Kanunu</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LYS</w:t>
            </w:r>
            <w:r w:rsidRPr="00D606CB">
              <w:rPr>
                <w:rFonts w:eastAsia="Times New Roman"/>
                <w:color w:val="000000"/>
                <w:szCs w:val="24"/>
                <w:lang w:eastAsia="tr-TR"/>
              </w:rPr>
              <w:t xml:space="preserve"> Lisans Yerleştirme Sınavı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MBS </w:t>
            </w:r>
            <w:r w:rsidRPr="00D606CB">
              <w:rPr>
                <w:rFonts w:eastAsia="Times New Roman"/>
                <w:color w:val="000000"/>
                <w:szCs w:val="24"/>
                <w:lang w:eastAsia="tr-TR"/>
              </w:rPr>
              <w:t>Mesleki Bilgi Sistemi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MEB </w:t>
            </w:r>
            <w:r w:rsidRPr="00D606CB">
              <w:rPr>
                <w:rFonts w:eastAsia="Times New Roman"/>
                <w:color w:val="000000"/>
                <w:szCs w:val="24"/>
                <w:lang w:eastAsia="tr-TR"/>
              </w:rPr>
              <w:t>Millî Eğitim Bakanlığı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MEBBİS</w:t>
            </w:r>
            <w:r w:rsidRPr="00D606CB">
              <w:rPr>
                <w:rFonts w:eastAsia="Times New Roman"/>
                <w:color w:val="000000"/>
                <w:szCs w:val="24"/>
                <w:lang w:eastAsia="tr-TR"/>
              </w:rPr>
              <w:t xml:space="preserve"> Milli Eğitim Bakanlığı Bilgi İşlem Sistemleri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BC4633">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MEGEP </w:t>
            </w:r>
            <w:r w:rsidRPr="00D606CB">
              <w:rPr>
                <w:rFonts w:eastAsia="Times New Roman"/>
                <w:color w:val="000000"/>
                <w:szCs w:val="24"/>
                <w:lang w:eastAsia="tr-TR"/>
              </w:rPr>
              <w:t>Millî Eğitim Bakanlığının Kapasitesinin Güçl</w:t>
            </w:r>
            <w:r w:rsidR="00BC4633">
              <w:rPr>
                <w:rFonts w:eastAsia="Times New Roman"/>
                <w:color w:val="000000"/>
                <w:szCs w:val="24"/>
                <w:lang w:eastAsia="tr-TR"/>
              </w:rPr>
              <w:t>endirilmesine</w:t>
            </w:r>
            <w:r w:rsidRPr="00D606CB">
              <w:rPr>
                <w:rFonts w:eastAsia="Times New Roman"/>
                <w:color w:val="000000"/>
                <w:szCs w:val="24"/>
                <w:lang w:eastAsia="tr-TR"/>
              </w:rPr>
              <w:t xml:space="preserve"> Destek Projesi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MEM </w:t>
            </w:r>
            <w:r w:rsidRPr="00D606CB">
              <w:rPr>
                <w:rFonts w:eastAsia="Times New Roman"/>
                <w:color w:val="000000"/>
                <w:szCs w:val="24"/>
                <w:lang w:eastAsia="tr-TR"/>
              </w:rPr>
              <w:t>Millî Eğitim Müdürlüğü</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MTSAS </w:t>
            </w:r>
            <w:r w:rsidRPr="00D606CB">
              <w:rPr>
                <w:rFonts w:eastAsia="Times New Roman"/>
                <w:color w:val="000000"/>
                <w:szCs w:val="24"/>
                <w:lang w:eastAsia="tr-TR"/>
              </w:rPr>
              <w:t>Motorlu Taşıt Sürücü Adayları Sınavı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MTSK</w:t>
            </w:r>
            <w:r w:rsidR="00BC4633">
              <w:rPr>
                <w:rFonts w:eastAsia="Times New Roman"/>
                <w:b/>
                <w:bCs/>
                <w:color w:val="000000"/>
                <w:szCs w:val="24"/>
                <w:lang w:eastAsia="tr-TR"/>
              </w:rPr>
              <w:t xml:space="preserve"> </w:t>
            </w:r>
            <w:r w:rsidRPr="00D606CB">
              <w:rPr>
                <w:rFonts w:eastAsia="Times New Roman"/>
                <w:color w:val="000000"/>
                <w:szCs w:val="24"/>
                <w:lang w:eastAsia="tr-TR"/>
              </w:rPr>
              <w:t>Motorlu Taşıt Sürücüleri Kursu</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OECD </w:t>
            </w:r>
            <w:r w:rsidRPr="00D606CB">
              <w:rPr>
                <w:rFonts w:eastAsia="Times New Roman"/>
                <w:color w:val="000000"/>
                <w:szCs w:val="24"/>
                <w:lang w:eastAsia="tr-TR"/>
              </w:rPr>
              <w:t>Ekonomik Kalkınma ve İşbirliği Teşkilatı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PESTLE </w:t>
            </w:r>
            <w:r w:rsidRPr="00D606CB">
              <w:rPr>
                <w:rFonts w:eastAsia="Times New Roman"/>
                <w:color w:val="000000"/>
                <w:szCs w:val="24"/>
                <w:lang w:eastAsia="tr-TR"/>
              </w:rPr>
              <w:t>Politik, Ekonomik, Sosyal, Teknolojik, Legal ve Ekolojik Gelişmeler</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PG </w:t>
            </w:r>
            <w:r w:rsidRPr="00D606CB">
              <w:rPr>
                <w:rFonts w:eastAsia="Times New Roman"/>
                <w:color w:val="000000"/>
                <w:szCs w:val="24"/>
                <w:lang w:eastAsia="tr-TR"/>
              </w:rPr>
              <w:t>Performans Göstergesi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STK </w:t>
            </w:r>
            <w:r w:rsidRPr="00D606CB">
              <w:rPr>
                <w:rFonts w:eastAsia="Times New Roman"/>
                <w:color w:val="000000"/>
                <w:szCs w:val="24"/>
                <w:lang w:eastAsia="tr-TR"/>
              </w:rPr>
              <w:t>Sivil Toplum Kuruluşları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TED</w:t>
            </w:r>
            <w:r w:rsidRPr="00D606CB">
              <w:rPr>
                <w:rFonts w:eastAsia="Times New Roman"/>
                <w:color w:val="000000"/>
                <w:szCs w:val="24"/>
                <w:lang w:eastAsia="tr-TR"/>
              </w:rPr>
              <w:t xml:space="preserve"> Türk Eğitim Derneği</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TEOG </w:t>
            </w:r>
            <w:r w:rsidRPr="00D606CB">
              <w:rPr>
                <w:rFonts w:eastAsia="Times New Roman"/>
                <w:color w:val="000000"/>
                <w:szCs w:val="24"/>
                <w:lang w:eastAsia="tr-TR"/>
              </w:rPr>
              <w:t>Temel Eğitimden Ortaöğretime Geçiş Sınavı</w:t>
            </w:r>
          </w:p>
        </w:tc>
      </w:tr>
      <w:tr w:rsidR="008E6465" w:rsidRPr="00D606CB" w:rsidTr="00D84FEF">
        <w:trPr>
          <w:trHeight w:val="315"/>
        </w:trPr>
        <w:tc>
          <w:tcPr>
            <w:tcW w:w="9229" w:type="dxa"/>
            <w:tcBorders>
              <w:top w:val="nil"/>
              <w:left w:val="single" w:sz="4" w:space="0" w:color="auto"/>
              <w:bottom w:val="single" w:sz="4" w:space="0" w:color="auto"/>
              <w:right w:val="single" w:sz="4" w:space="0" w:color="auto"/>
            </w:tcBorders>
            <w:shd w:val="clear" w:color="auto" w:fill="auto"/>
            <w:noWrap/>
            <w:vAlign w:val="center"/>
            <w:hideMark/>
          </w:tcPr>
          <w:p w:rsidR="008E6465" w:rsidRPr="00D606CB" w:rsidRDefault="008E6465" w:rsidP="00D84FEF">
            <w:pPr>
              <w:spacing w:after="0" w:line="240" w:lineRule="auto"/>
              <w:rPr>
                <w:rFonts w:eastAsia="Times New Roman"/>
                <w:b/>
                <w:bCs/>
                <w:color w:val="000000"/>
                <w:szCs w:val="24"/>
                <w:lang w:eastAsia="tr-TR"/>
              </w:rPr>
            </w:pPr>
            <w:r w:rsidRPr="00D606CB">
              <w:rPr>
                <w:rFonts w:eastAsia="Times New Roman"/>
                <w:b/>
                <w:bCs/>
                <w:color w:val="000000"/>
                <w:szCs w:val="24"/>
                <w:lang w:eastAsia="tr-TR"/>
              </w:rPr>
              <w:t xml:space="preserve">YGS </w:t>
            </w:r>
            <w:r w:rsidRPr="00D606CB">
              <w:rPr>
                <w:rFonts w:eastAsia="Times New Roman"/>
                <w:color w:val="000000"/>
                <w:szCs w:val="24"/>
                <w:lang w:eastAsia="tr-TR"/>
              </w:rPr>
              <w:t xml:space="preserve">Yükseköğretime Geçiş Sınavı </w:t>
            </w:r>
          </w:p>
        </w:tc>
      </w:tr>
    </w:tbl>
    <w:p w:rsidR="008E6465" w:rsidRPr="00D606CB"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8E6465" w:rsidRPr="00D606CB" w:rsidRDefault="008E6465" w:rsidP="008E6465">
      <w:pPr>
        <w:tabs>
          <w:tab w:val="left" w:pos="426"/>
        </w:tabs>
        <w:spacing w:after="0" w:line="360" w:lineRule="auto"/>
        <w:jc w:val="center"/>
        <w:rPr>
          <w:b/>
          <w:szCs w:val="24"/>
        </w:rPr>
      </w:pPr>
    </w:p>
    <w:p w:rsidR="008E6465" w:rsidRDefault="008E6465" w:rsidP="008E6465">
      <w:pPr>
        <w:tabs>
          <w:tab w:val="left" w:pos="426"/>
        </w:tabs>
        <w:spacing w:after="0" w:line="360" w:lineRule="auto"/>
        <w:jc w:val="center"/>
        <w:rPr>
          <w:b/>
          <w:szCs w:val="24"/>
        </w:rPr>
      </w:pPr>
    </w:p>
    <w:p w:rsidR="00BC4633" w:rsidRDefault="00BC4633" w:rsidP="008E6465">
      <w:pPr>
        <w:tabs>
          <w:tab w:val="left" w:pos="426"/>
        </w:tabs>
        <w:spacing w:after="0" w:line="360" w:lineRule="auto"/>
        <w:jc w:val="center"/>
        <w:rPr>
          <w:b/>
          <w:szCs w:val="24"/>
        </w:rPr>
      </w:pPr>
    </w:p>
    <w:p w:rsidR="00BC4633" w:rsidRPr="00D606CB" w:rsidRDefault="00BC4633" w:rsidP="008E6465">
      <w:pPr>
        <w:tabs>
          <w:tab w:val="left" w:pos="426"/>
        </w:tabs>
        <w:spacing w:after="0" w:line="360" w:lineRule="auto"/>
        <w:jc w:val="center"/>
        <w:rPr>
          <w:b/>
          <w:szCs w:val="24"/>
        </w:rPr>
      </w:pPr>
    </w:p>
    <w:p w:rsidR="008E6465" w:rsidRPr="00D606CB" w:rsidRDefault="008E6465" w:rsidP="008E6465">
      <w:pPr>
        <w:tabs>
          <w:tab w:val="left" w:pos="426"/>
        </w:tabs>
        <w:spacing w:after="0" w:line="360" w:lineRule="auto"/>
        <w:jc w:val="center"/>
        <w:rPr>
          <w:b/>
          <w:szCs w:val="24"/>
        </w:rPr>
      </w:pPr>
      <w:r w:rsidRPr="00D606CB">
        <w:rPr>
          <w:b/>
          <w:szCs w:val="24"/>
        </w:rPr>
        <w:lastRenderedPageBreak/>
        <w:t>TANIMLAR</w:t>
      </w:r>
    </w:p>
    <w:p w:rsidR="008E6465" w:rsidRPr="00D606CB" w:rsidRDefault="008E6465" w:rsidP="008E6465">
      <w:pPr>
        <w:autoSpaceDE w:val="0"/>
        <w:autoSpaceDN w:val="0"/>
        <w:adjustRightInd w:val="0"/>
        <w:spacing w:after="0" w:line="360" w:lineRule="auto"/>
        <w:jc w:val="both"/>
        <w:rPr>
          <w:b/>
          <w:bCs/>
          <w:szCs w:val="24"/>
        </w:rPr>
      </w:pP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Bütçe: </w:t>
      </w:r>
      <w:r w:rsidRPr="00D606CB">
        <w:rPr>
          <w:szCs w:val="24"/>
        </w:rPr>
        <w:t>Milli Eğitim Müdürlüğünün, belirli bir dönemdeki gelir ve giderlerini, tahminleri ile bunların uygulanmasına ilişkin hususları gösteren belgeyi,</w:t>
      </w:r>
    </w:p>
    <w:p w:rsidR="008E6465" w:rsidRPr="00D606CB" w:rsidRDefault="008E6465" w:rsidP="0003597B">
      <w:pPr>
        <w:autoSpaceDE w:val="0"/>
        <w:autoSpaceDN w:val="0"/>
        <w:adjustRightInd w:val="0"/>
        <w:spacing w:after="0" w:line="360" w:lineRule="auto"/>
        <w:jc w:val="both"/>
        <w:rPr>
          <w:b/>
          <w:bCs/>
          <w:szCs w:val="24"/>
        </w:rPr>
      </w:pPr>
      <w:r w:rsidRPr="00D606CB">
        <w:rPr>
          <w:b/>
          <w:bCs/>
          <w:szCs w:val="24"/>
        </w:rPr>
        <w:t xml:space="preserve">Faaliyet Raporu: </w:t>
      </w:r>
      <w:r w:rsidRPr="00D606CB">
        <w:rPr>
          <w:szCs w:val="24"/>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D606CB">
        <w:rPr>
          <w:b/>
          <w:bCs/>
          <w:szCs w:val="24"/>
        </w:rPr>
        <w:t>,</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Faaliyet ve Projeler: </w:t>
      </w:r>
      <w:r w:rsidRPr="00D606CB">
        <w:rPr>
          <w:szCs w:val="24"/>
        </w:rPr>
        <w:t>Milli Eğitim Müdürlüğünün, Stratejilerini hayata geçirmelerini sağlayan ve performanslarını gösteren faaliyetleri ve projelerini,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GZFT Analizi: </w:t>
      </w:r>
      <w:r w:rsidRPr="00D606CB">
        <w:rPr>
          <w:szCs w:val="24"/>
        </w:rPr>
        <w:t xml:space="preserve">Milli Eğitim Müdürlüğünün, </w:t>
      </w:r>
      <w:r w:rsidRPr="00D606CB">
        <w:rPr>
          <w:b/>
          <w:bCs/>
          <w:szCs w:val="24"/>
        </w:rPr>
        <w:t xml:space="preserve">Güçlü ve Zayıf </w:t>
      </w:r>
      <w:r w:rsidRPr="00D606CB">
        <w:rPr>
          <w:szCs w:val="24"/>
        </w:rPr>
        <w:t xml:space="preserve">yönlerini, önündeki </w:t>
      </w:r>
      <w:r w:rsidRPr="00D606CB">
        <w:rPr>
          <w:b/>
          <w:bCs/>
          <w:szCs w:val="24"/>
        </w:rPr>
        <w:t xml:space="preserve">Fırsat ve Tehditleri </w:t>
      </w:r>
      <w:r w:rsidRPr="00D606CB">
        <w:rPr>
          <w:szCs w:val="24"/>
        </w:rPr>
        <w:t>ortaya koyan analizi,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Hedefler: </w:t>
      </w:r>
      <w:r w:rsidRPr="00D606CB">
        <w:rPr>
          <w:szCs w:val="24"/>
        </w:rPr>
        <w:t>Milli Eğitim Müdürlüğünün kendi Stratejilerini yaşama geçirmek için kurumca belirlediği ölçülebilir nitelikte faaliyet ve projelerini,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İnsan Kaynakları Yönetimi: </w:t>
      </w:r>
      <w:r w:rsidRPr="00D606CB">
        <w:rPr>
          <w:szCs w:val="24"/>
        </w:rPr>
        <w:t>Organizasyonun amaçlarına ulaşabilmesi için, tüm insan kaynaklarının en doğru, etkin ve verimli kullanılması,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Kamu Yönetimi: </w:t>
      </w:r>
      <w:r w:rsidRPr="00D606CB">
        <w:rPr>
          <w:szCs w:val="24"/>
        </w:rPr>
        <w:t>Kamu gücünü yani egemenlik erkine sahip yönetim sürecini,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Kamu Malî Yönetimi: </w:t>
      </w:r>
      <w:r w:rsidRPr="00D606CB">
        <w:rPr>
          <w:szCs w:val="24"/>
        </w:rPr>
        <w:t>Kamu kaynaklarının tanımlanmış standartlara uygun olarak etkili, ekonomik ve verimli kullanılmasını sağlayacak yasal ve yönetsel sistem ve süreçleri,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Kurumsal Değer: </w:t>
      </w:r>
      <w:r w:rsidRPr="00D606CB">
        <w:rPr>
          <w:szCs w:val="24"/>
        </w:rPr>
        <w:t>Bir kurumda var olan yüksek ve olumlu nitelikleri,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Maliyet: </w:t>
      </w:r>
      <w:r w:rsidRPr="00D606CB">
        <w:rPr>
          <w:szCs w:val="24"/>
        </w:rPr>
        <w:t>İktisadi anlamda maliyet, satış değeri olan bir mala ya da hizmete sahip olabilmek için katlanılan ölçülebilir fedakârlıkların toplamını,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Misyon: </w:t>
      </w:r>
      <w:r w:rsidRPr="00D606CB">
        <w:rPr>
          <w:szCs w:val="24"/>
        </w:rPr>
        <w:t>Milli Eğitim Müdürlüğünün kendisi için belirlediği temel varlık nedenini ve görevlerini,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Paydaş: </w:t>
      </w:r>
      <w:r w:rsidRPr="00D606CB">
        <w:rPr>
          <w:szCs w:val="24"/>
        </w:rPr>
        <w:t>Kurumun kaynakları veya çıktıları üzerinde hak iddia eden ya da kurumun çıktılarından, ürün ve hizmetlerinden doğrudan veya dolaylı, olumlu veya olumsuz yönde etkilenen veya kurumu etkileyen kişi, grup ve kurumları,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Paydaş Analizi: </w:t>
      </w:r>
      <w:r w:rsidRPr="00D606CB">
        <w:rPr>
          <w:szCs w:val="24"/>
        </w:rPr>
        <w:t>Kurum faaliyetlerinden etkilenen veya faaliyetleri etkileyen tarafların görüş ve memnuniyetlerinin değerlendirilmesini,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Performans: </w:t>
      </w:r>
      <w:r w:rsidRPr="00D606CB">
        <w:rPr>
          <w:szCs w:val="24"/>
        </w:rPr>
        <w:t>Milli Eğitim Müdürlüğünün belirlediği Stratejik Hedeflerine ulaşabilme derecesini,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Performans Göstergesi: </w:t>
      </w:r>
      <w:r w:rsidRPr="00D606CB">
        <w:rPr>
          <w:szCs w:val="24"/>
        </w:rPr>
        <w:t>Hedeflere hangi oranda ulaşıldığını gösteren ölçülebilir nitelikteki unsurları,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Politika: </w:t>
      </w:r>
      <w:r w:rsidRPr="00D606CB">
        <w:rPr>
          <w:szCs w:val="24"/>
        </w:rPr>
        <w:t>Milli Eğitim Müdürlüğünün uygulamalarını yönlendiren yaklaşımları,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lastRenderedPageBreak/>
        <w:t xml:space="preserve">Strateji: </w:t>
      </w:r>
      <w:r w:rsidRPr="00D606CB">
        <w:rPr>
          <w:szCs w:val="24"/>
        </w:rPr>
        <w:t>Belirli bir zaman diliminde kurumun şimdiki durumundan gelecekteki arzu edilen durumuna dönüşümünü sağlayabilmek için belirlenen amaç ve hedeflere nasıl ulaşılacağını gösteren kararlar bütününü,</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Plan: </w:t>
      </w:r>
      <w:r w:rsidRPr="00D606CB">
        <w:rPr>
          <w:szCs w:val="24"/>
        </w:rPr>
        <w:t>Millî Eğitim Müdürlüğünün, orta ve uzun vadeli amaçlarını, temel ilke ve politikalarını, hedef ve önceliklerini, performans ölçütlerini, bunlara ulaşmak için izlenecek yöntemler ile kaynak dağılımlarını içeren 2015–2019 dönemi kapsayan Planını,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Planlama: </w:t>
      </w:r>
      <w:r w:rsidRPr="00D606CB">
        <w:rPr>
          <w:szCs w:val="24"/>
        </w:rPr>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Yönetim: </w:t>
      </w:r>
      <w:r w:rsidRPr="00D606CB">
        <w:rPr>
          <w:szCs w:val="24"/>
        </w:rPr>
        <w:t>Bir organizasyonun amaçlarını gerçekleştirebilmesi için etkili stratejiler geliştirilmesi, bunların planlanması, uygulanması ve kontrolünü,</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Amaç: </w:t>
      </w:r>
      <w:r w:rsidRPr="00D606CB">
        <w:rPr>
          <w:szCs w:val="24"/>
        </w:rPr>
        <w:t>Kişi ve kuruluşun sonraki bütün karar ve davranışının bağımlı olacağı, öncesi olmayan temel başlangıç noktasını,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Stratejik Hedefler: </w:t>
      </w:r>
      <w:r w:rsidRPr="00D606CB">
        <w:rPr>
          <w:szCs w:val="24"/>
        </w:rPr>
        <w:t>Milli Eğitim Müdürlüğünün, Misyonu doğrultusunda belirlenmiş stratejik önemi olan ölçülebilir alt amaçlarını,</w:t>
      </w:r>
    </w:p>
    <w:p w:rsidR="008E6465" w:rsidRPr="00D606CB" w:rsidRDefault="008E6465" w:rsidP="0003597B">
      <w:pPr>
        <w:autoSpaceDE w:val="0"/>
        <w:autoSpaceDN w:val="0"/>
        <w:adjustRightInd w:val="0"/>
        <w:spacing w:after="0" w:line="360" w:lineRule="auto"/>
        <w:jc w:val="both"/>
        <w:rPr>
          <w:szCs w:val="24"/>
        </w:rPr>
      </w:pPr>
      <w:r w:rsidRPr="00D606CB">
        <w:rPr>
          <w:b/>
          <w:bCs/>
          <w:szCs w:val="24"/>
        </w:rPr>
        <w:t xml:space="preserve">Üst Politika Belgesi: </w:t>
      </w:r>
      <w:r w:rsidRPr="00D606CB">
        <w:rPr>
          <w:szCs w:val="24"/>
        </w:rPr>
        <w:t>Plana kaynaklık eden yasal dayanak ve politikaları,</w:t>
      </w:r>
    </w:p>
    <w:p w:rsidR="008E6465" w:rsidRPr="00D606CB" w:rsidRDefault="0003597B" w:rsidP="0003597B">
      <w:pPr>
        <w:autoSpaceDE w:val="0"/>
        <w:autoSpaceDN w:val="0"/>
        <w:adjustRightInd w:val="0"/>
        <w:spacing w:after="0" w:line="360" w:lineRule="auto"/>
        <w:jc w:val="both"/>
        <w:rPr>
          <w:szCs w:val="24"/>
        </w:rPr>
      </w:pPr>
      <w:r>
        <w:rPr>
          <w:b/>
          <w:bCs/>
          <w:szCs w:val="24"/>
        </w:rPr>
        <w:t>Faaliyet</w:t>
      </w:r>
      <w:r w:rsidR="008E6465" w:rsidRPr="00D606CB">
        <w:rPr>
          <w:b/>
          <w:bCs/>
          <w:szCs w:val="24"/>
        </w:rPr>
        <w:t xml:space="preserve">/Hizmet: </w:t>
      </w:r>
      <w:r w:rsidR="008E6465" w:rsidRPr="00D606CB">
        <w:rPr>
          <w:szCs w:val="24"/>
        </w:rPr>
        <w:t>Kurumun içinde bulunduğu sektör itibariyle yararlanıcılara yönelik geliştirdiği ürün veya hizmetleri ifade eder.</w:t>
      </w: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Default="008E6465" w:rsidP="008E6465">
      <w:pPr>
        <w:tabs>
          <w:tab w:val="left" w:pos="426"/>
        </w:tabs>
        <w:spacing w:after="0" w:line="360" w:lineRule="auto"/>
        <w:jc w:val="both"/>
        <w:rPr>
          <w:szCs w:val="24"/>
        </w:rPr>
      </w:pPr>
    </w:p>
    <w:p w:rsidR="00A07BFF" w:rsidRDefault="00A07BFF" w:rsidP="008E6465">
      <w:pPr>
        <w:tabs>
          <w:tab w:val="left" w:pos="426"/>
        </w:tabs>
        <w:spacing w:after="0" w:line="360" w:lineRule="auto"/>
        <w:jc w:val="both"/>
        <w:rPr>
          <w:szCs w:val="24"/>
        </w:rPr>
      </w:pPr>
    </w:p>
    <w:p w:rsidR="00A07BFF" w:rsidRPr="00D606CB" w:rsidRDefault="00A07BFF"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tabs>
          <w:tab w:val="left" w:pos="426"/>
        </w:tabs>
        <w:spacing w:after="0" w:line="360" w:lineRule="auto"/>
        <w:jc w:val="both"/>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line="360" w:lineRule="auto"/>
        <w:jc w:val="both"/>
        <w:rPr>
          <w:szCs w:val="24"/>
        </w:rPr>
      </w:pPr>
    </w:p>
    <w:p w:rsidR="008E6465"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rPr>
          <w:rFonts w:eastAsia="Times New Roman"/>
          <w:b/>
          <w:szCs w:val="24"/>
          <w:lang w:eastAsia="tr-TR"/>
        </w:rPr>
      </w:pPr>
    </w:p>
    <w:p w:rsidR="008E6465"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rPr>
          <w:rFonts w:eastAsia="Times New Roman"/>
          <w:b/>
          <w:szCs w:val="24"/>
          <w:lang w:eastAsia="tr-TR"/>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rPr>
          <w:rFonts w:eastAsia="Times New Roman"/>
          <w:b/>
          <w:szCs w:val="24"/>
          <w:lang w:eastAsia="tr-TR"/>
        </w:rPr>
      </w:pPr>
    </w:p>
    <w:p w:rsidR="008E6465" w:rsidRPr="00D46763"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ascii="Wide Latin" w:eastAsia="Times New Roman" w:hAnsi="Wide Latin"/>
          <w:b/>
          <w:sz w:val="52"/>
          <w:szCs w:val="52"/>
          <w:lang w:eastAsia="tr-TR"/>
        </w:rPr>
      </w:pPr>
      <w:r w:rsidRPr="00D46763">
        <w:rPr>
          <w:rFonts w:ascii="Wide Latin" w:eastAsia="Times New Roman" w:hAnsi="Wide Latin"/>
          <w:b/>
          <w:sz w:val="52"/>
          <w:szCs w:val="52"/>
          <w:lang w:eastAsia="tr-TR"/>
        </w:rPr>
        <w:t>I.BÖLÜM</w:t>
      </w:r>
    </w:p>
    <w:p w:rsidR="008E6465" w:rsidRPr="009E32B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spacing w:line="360" w:lineRule="auto"/>
        <w:jc w:val="center"/>
        <w:rPr>
          <w:rFonts w:eastAsia="Times New Roman"/>
          <w:b/>
          <w:color w:val="FF0000"/>
          <w:sz w:val="48"/>
          <w:szCs w:val="48"/>
          <w:lang w:eastAsia="tr-TR"/>
        </w:rPr>
      </w:pPr>
      <w:r w:rsidRPr="009E32BB">
        <w:rPr>
          <w:rFonts w:eastAsia="Times New Roman"/>
          <w:b/>
          <w:color w:val="C00000"/>
          <w:sz w:val="48"/>
          <w:szCs w:val="48"/>
          <w:lang w:eastAsia="tr-TR"/>
        </w:rPr>
        <w:t>STRATEJİK PLAN</w:t>
      </w:r>
      <w:r w:rsidR="00EA4E52" w:rsidRPr="009E32BB">
        <w:rPr>
          <w:rFonts w:eastAsia="Times New Roman"/>
          <w:b/>
          <w:color w:val="C00000"/>
          <w:sz w:val="48"/>
          <w:szCs w:val="48"/>
          <w:lang w:eastAsia="tr-TR"/>
        </w:rPr>
        <w:t>LAMA SÜRECİ</w:t>
      </w: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8B1B9F"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r>
        <w:rPr>
          <w:noProof/>
          <w:szCs w:val="24"/>
          <w:lang w:eastAsia="tr-TR"/>
        </w:rPr>
        <w:drawing>
          <wp:inline distT="0" distB="0" distL="0" distR="0" wp14:anchorId="143E2BD0" wp14:editId="30237DBD">
            <wp:extent cx="5759450" cy="3839845"/>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Pr="00D606CB"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8E6465" w:rsidRDefault="008E646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DD1FF5" w:rsidRDefault="00DD1FF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DD1FF5" w:rsidRPr="00D606CB" w:rsidRDefault="00DD1FF5" w:rsidP="008E6465">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26"/>
        </w:tabs>
        <w:spacing w:after="0"/>
        <w:rPr>
          <w:szCs w:val="24"/>
        </w:rPr>
      </w:pPr>
    </w:p>
    <w:p w:rsidR="00EA4E52" w:rsidRPr="00235A7E" w:rsidRDefault="00EA4E52" w:rsidP="00235A7E">
      <w:pPr>
        <w:pStyle w:val="Balk1"/>
        <w:jc w:val="left"/>
        <w:rPr>
          <w:color w:val="auto"/>
        </w:rPr>
      </w:pPr>
      <w:bookmarkStart w:id="8" w:name="_Toc409281021"/>
      <w:bookmarkStart w:id="9" w:name="_Toc414027402"/>
      <w:r w:rsidRPr="00235A7E">
        <w:rPr>
          <w:color w:val="auto"/>
        </w:rPr>
        <w:lastRenderedPageBreak/>
        <w:t>BÖLÜM</w:t>
      </w:r>
    </w:p>
    <w:p w:rsidR="00EA4E52" w:rsidRPr="00ED6E41" w:rsidRDefault="00EA4E52" w:rsidP="00ED6E41">
      <w:pPr>
        <w:pStyle w:val="Balk2"/>
        <w:numPr>
          <w:ilvl w:val="0"/>
          <w:numId w:val="0"/>
        </w:numPr>
        <w:ind w:left="576" w:hanging="576"/>
        <w:rPr>
          <w:sz w:val="28"/>
          <w:szCs w:val="28"/>
        </w:rPr>
      </w:pPr>
      <w:r w:rsidRPr="00ED6E41">
        <w:rPr>
          <w:sz w:val="28"/>
          <w:szCs w:val="28"/>
        </w:rPr>
        <w:t xml:space="preserve">STRATEJİK PLAN HAZIRLIK SÜRECİ </w:t>
      </w:r>
      <w:r w:rsidRPr="00ED6E41">
        <w:rPr>
          <w:sz w:val="28"/>
          <w:szCs w:val="28"/>
        </w:rPr>
        <w:tab/>
      </w:r>
    </w:p>
    <w:p w:rsidR="00EA4E52" w:rsidRDefault="00EA4E52" w:rsidP="000C0793">
      <w:pPr>
        <w:pStyle w:val="AralkYok"/>
        <w:spacing w:line="360" w:lineRule="auto"/>
        <w:jc w:val="both"/>
        <w:rPr>
          <w:szCs w:val="24"/>
        </w:rPr>
      </w:pPr>
      <w:r w:rsidRPr="00D16474">
        <w:rPr>
          <w:szCs w:val="24"/>
        </w:rPr>
        <w:t>26 Mayıs 2006 tarihli Resmi Gazetede yayımlanan “Kamu İdarelerinde Stratejik Planlamaya İlişkin Usul ve Esaslar Hakkında Yönetmelik”, Devlet Planlama Teşkilatı (Kalkınma Bakanlığı) tarafından Haziran 2006’da yayınlanan “Kamu İdareleri İçin Stratejik Plan Hazırlama Kılavuzu” ve Milli Eğitim Bakanlığı Strateji Geliştirme Başkanlığının 16/ 09/ 2013 Tarihli ve 2013/26 Sayılı Genelgesi ve ekinde yer alan “2015-2019 Stratejik Plan Hazırlık Programı” müdürlüğümüz 2015-2019 Stratejik Plan hazırlama çalışmalarının yasal çerç</w:t>
      </w:r>
      <w:r w:rsidR="00826DF7">
        <w:rPr>
          <w:szCs w:val="24"/>
        </w:rPr>
        <w:t xml:space="preserve">evesini oluşturmaktadır. </w:t>
      </w:r>
      <w:r w:rsidRPr="00D16474">
        <w:rPr>
          <w:szCs w:val="24"/>
        </w:rPr>
        <w:t>Bu kapsamda İl/İlçe Mili Eğitim Müdürlükleri ve Okul/Kurumlarımız için 2015-2019 Stratejik Plan Hazırlık Süreci başlamıştır.</w:t>
      </w:r>
    </w:p>
    <w:p w:rsidR="00D16474" w:rsidRPr="00D16474" w:rsidRDefault="00D16474" w:rsidP="00D16474">
      <w:pPr>
        <w:pStyle w:val="AralkYok"/>
        <w:jc w:val="both"/>
        <w:rPr>
          <w:szCs w:val="24"/>
        </w:rPr>
      </w:pPr>
    </w:p>
    <w:p w:rsidR="00D84855" w:rsidRDefault="00D84855" w:rsidP="00D84855">
      <w:pPr>
        <w:rPr>
          <w:szCs w:val="24"/>
        </w:rPr>
      </w:pPr>
      <w:r w:rsidRPr="0003037E">
        <w:rPr>
          <w:sz w:val="20"/>
          <w:szCs w:val="20"/>
        </w:rPr>
        <w:t>Şekil 1: İlçe Milli Eğitim Müdürlüğü 2015-2019 Stratejik Planı Oluşum Şeması</w:t>
      </w:r>
    </w:p>
    <w:p w:rsidR="00D84855" w:rsidRPr="00040027" w:rsidRDefault="00D84855" w:rsidP="00EA4E52">
      <w:pPr>
        <w:jc w:val="both"/>
        <w:rPr>
          <w:szCs w:val="24"/>
        </w:rPr>
      </w:pPr>
      <w:r w:rsidRPr="00D606CB">
        <w:rPr>
          <w:noProof/>
          <w:lang w:eastAsia="tr-TR"/>
        </w:rPr>
        <w:drawing>
          <wp:inline distT="0" distB="0" distL="0" distR="0" wp14:anchorId="15B5AAFF" wp14:editId="756DBB2C">
            <wp:extent cx="5528931" cy="2860158"/>
            <wp:effectExtent l="0" t="38100" r="0" b="111760"/>
            <wp:docPr id="46" name="Diyagram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bookmarkEnd w:id="8"/>
    <w:bookmarkEnd w:id="9"/>
    <w:p w:rsidR="00172FE6" w:rsidRPr="00D16474" w:rsidRDefault="008E6465" w:rsidP="000C0793">
      <w:pPr>
        <w:pStyle w:val="AralkYok"/>
        <w:spacing w:line="360" w:lineRule="auto"/>
        <w:jc w:val="both"/>
        <w:rPr>
          <w:szCs w:val="24"/>
        </w:rPr>
      </w:pPr>
      <w:r w:rsidRPr="00D16474">
        <w:rPr>
          <w:szCs w:val="24"/>
        </w:rPr>
        <w:t xml:space="preserve">Stratejik Plan çalışmalarını yönlendirmek ve Müdürlüğümüz stratejik amaç ve politikalarının belirlenmesine, hizmet ve kurumsal gelişimine yardımcı olmak üzere ilçe milli eğitim müdürü başkanlığında, ilçe milli eğitim şube müdürleri ile iki okul müdürünün yer aldığı üst yönetimden oluşan “İlçe Milli Eğitim Müdürlüğü Stratejik Plan Üst Kurulu” oluşturulmuştur. </w:t>
      </w:r>
      <w:bookmarkStart w:id="10" w:name="_Toc411481960"/>
      <w:bookmarkStart w:id="11" w:name="_Toc414027408"/>
    </w:p>
    <w:p w:rsidR="00172FE6" w:rsidRPr="00D16474" w:rsidRDefault="00172FE6" w:rsidP="000C0793">
      <w:pPr>
        <w:pStyle w:val="AralkYok"/>
        <w:spacing w:line="360" w:lineRule="auto"/>
        <w:jc w:val="both"/>
        <w:rPr>
          <w:szCs w:val="24"/>
        </w:rPr>
      </w:pPr>
    </w:p>
    <w:bookmarkEnd w:id="10"/>
    <w:bookmarkEnd w:id="11"/>
    <w:p w:rsidR="008E6465" w:rsidRPr="00D16474" w:rsidRDefault="008E6465" w:rsidP="000C0793">
      <w:pPr>
        <w:pStyle w:val="AralkYok"/>
        <w:spacing w:line="360" w:lineRule="auto"/>
        <w:jc w:val="both"/>
        <w:rPr>
          <w:szCs w:val="24"/>
        </w:rPr>
      </w:pPr>
      <w:r w:rsidRPr="00D16474">
        <w:rPr>
          <w:szCs w:val="24"/>
        </w:rPr>
        <w:t xml:space="preserve">İlçe Milli Eğitim Müdürlüğü Ar-Ge Birimi yöneticisi başkanlığında, müdürlüğümüzce yürütülen tüm stratejik plan çalışmalarının koordinasyonunu sağlamak üzere </w:t>
      </w:r>
      <w:r w:rsidRPr="00D16474">
        <w:rPr>
          <w:bCs/>
          <w:szCs w:val="24"/>
        </w:rPr>
        <w:t>“İlçe Milli Eğitim Müdürlüğü Stratejik Plan Koordinasyon Ekibi”</w:t>
      </w:r>
      <w:r w:rsidRPr="00D16474">
        <w:rPr>
          <w:b/>
          <w:bCs/>
          <w:szCs w:val="24"/>
        </w:rPr>
        <w:t xml:space="preserve"> </w:t>
      </w:r>
      <w:r w:rsidRPr="00D16474">
        <w:rPr>
          <w:szCs w:val="24"/>
        </w:rPr>
        <w:t>kurulmuştur.</w:t>
      </w:r>
    </w:p>
    <w:p w:rsidR="008E6465" w:rsidRPr="00D606CB" w:rsidRDefault="008E6465" w:rsidP="008E6465">
      <w:pPr>
        <w:spacing w:after="0"/>
        <w:ind w:firstLine="426"/>
        <w:jc w:val="both"/>
        <w:rPr>
          <w:szCs w:val="24"/>
        </w:rPr>
      </w:pPr>
    </w:p>
    <w:p w:rsidR="008E6465" w:rsidRPr="0003037E" w:rsidRDefault="00D84855" w:rsidP="008E6465">
      <w:pPr>
        <w:spacing w:after="0"/>
        <w:jc w:val="both"/>
        <w:rPr>
          <w:sz w:val="20"/>
          <w:szCs w:val="20"/>
        </w:rPr>
      </w:pPr>
      <w:r>
        <w:rPr>
          <w:sz w:val="20"/>
          <w:szCs w:val="20"/>
        </w:rPr>
        <w:lastRenderedPageBreak/>
        <w:t>Tablo 1</w:t>
      </w:r>
      <w:r w:rsidR="008E6465" w:rsidRPr="0003037E">
        <w:rPr>
          <w:sz w:val="20"/>
          <w:szCs w:val="20"/>
        </w:rPr>
        <w:t>:</w:t>
      </w:r>
      <w:r w:rsidR="0003597B">
        <w:rPr>
          <w:sz w:val="20"/>
          <w:szCs w:val="20"/>
        </w:rPr>
        <w:t xml:space="preserve"> </w:t>
      </w:r>
      <w:r w:rsidR="008E6465" w:rsidRPr="0003037E">
        <w:rPr>
          <w:sz w:val="20"/>
          <w:szCs w:val="20"/>
        </w:rPr>
        <w:t>Stratejik Plan İlçe Koordinasyon Ekibi</w:t>
      </w:r>
    </w:p>
    <w:tbl>
      <w:tblPr>
        <w:tblW w:w="9072" w:type="dxa"/>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268"/>
        <w:gridCol w:w="1843"/>
        <w:gridCol w:w="1985"/>
        <w:gridCol w:w="2976"/>
      </w:tblGrid>
      <w:tr w:rsidR="008E6465" w:rsidRPr="00D606CB" w:rsidTr="00B07025">
        <w:trPr>
          <w:trHeight w:val="410"/>
        </w:trPr>
        <w:tc>
          <w:tcPr>
            <w:tcW w:w="9072" w:type="dxa"/>
            <w:gridSpan w:val="4"/>
            <w:shd w:val="clear" w:color="auto" w:fill="548DD4" w:themeFill="text2" w:themeFillTint="99"/>
          </w:tcPr>
          <w:p w:rsidR="008E6465" w:rsidRPr="00D46763" w:rsidRDefault="008E6465" w:rsidP="00D84FEF">
            <w:pPr>
              <w:pStyle w:val="ListeParagraf"/>
              <w:spacing w:after="0" w:line="240" w:lineRule="auto"/>
              <w:ind w:left="0"/>
              <w:jc w:val="center"/>
              <w:rPr>
                <w:b/>
                <w:bCs/>
                <w:color w:val="FFFFFF"/>
                <w:lang w:eastAsia="tr-TR"/>
              </w:rPr>
            </w:pPr>
            <w:r w:rsidRPr="00D46763">
              <w:rPr>
                <w:b/>
                <w:bCs/>
                <w:color w:val="FFFFFF"/>
                <w:lang w:eastAsia="tr-TR"/>
              </w:rPr>
              <w:t xml:space="preserve">ADAPAZARI İLÇE MİLLİ EĞİTİM MÜDÜRLÜĞÜ </w:t>
            </w:r>
            <w:r w:rsidRPr="00D46763">
              <w:rPr>
                <w:b/>
                <w:bCs/>
                <w:color w:val="FFFFFF"/>
                <w:lang w:eastAsia="tr-TR"/>
              </w:rPr>
              <w:br/>
              <w:t>2015-2019 STRATEJİK PLAN İLÇE KOORDİNASYON EKİBİ</w:t>
            </w:r>
          </w:p>
        </w:tc>
      </w:tr>
      <w:tr w:rsidR="008E6465" w:rsidRPr="00D606CB" w:rsidTr="00B07025">
        <w:trPr>
          <w:trHeight w:val="166"/>
        </w:trPr>
        <w:tc>
          <w:tcPr>
            <w:tcW w:w="2268" w:type="dxa"/>
            <w:shd w:val="clear" w:color="auto" w:fill="C6D9F1" w:themeFill="text2" w:themeFillTint="33"/>
          </w:tcPr>
          <w:p w:rsidR="008E6465" w:rsidRPr="00D606CB" w:rsidRDefault="008E6465" w:rsidP="00D84FEF">
            <w:pPr>
              <w:pStyle w:val="ListeParagraf"/>
              <w:spacing w:after="0" w:line="240" w:lineRule="auto"/>
              <w:ind w:left="0"/>
              <w:rPr>
                <w:b/>
                <w:bCs/>
                <w:szCs w:val="24"/>
                <w:lang w:eastAsia="tr-TR"/>
              </w:rPr>
            </w:pPr>
            <w:r w:rsidRPr="00D606CB">
              <w:rPr>
                <w:b/>
                <w:bCs/>
                <w:szCs w:val="24"/>
                <w:lang w:eastAsia="tr-TR"/>
              </w:rPr>
              <w:t>Adı Soyadı</w:t>
            </w:r>
          </w:p>
        </w:tc>
        <w:tc>
          <w:tcPr>
            <w:tcW w:w="1843" w:type="dxa"/>
            <w:shd w:val="clear" w:color="auto" w:fill="C6D9F1" w:themeFill="text2" w:themeFillTint="33"/>
          </w:tcPr>
          <w:p w:rsidR="008E6465" w:rsidRPr="00D606CB" w:rsidRDefault="008E6465" w:rsidP="00D84FEF">
            <w:pPr>
              <w:pStyle w:val="ListeParagraf"/>
              <w:spacing w:after="0" w:line="240" w:lineRule="auto"/>
              <w:ind w:left="0"/>
              <w:rPr>
                <w:b/>
                <w:szCs w:val="24"/>
                <w:lang w:eastAsia="tr-TR"/>
              </w:rPr>
            </w:pPr>
            <w:r w:rsidRPr="00D606CB">
              <w:rPr>
                <w:b/>
                <w:szCs w:val="24"/>
                <w:lang w:eastAsia="tr-TR"/>
              </w:rPr>
              <w:t>Görevi</w:t>
            </w:r>
          </w:p>
        </w:tc>
        <w:tc>
          <w:tcPr>
            <w:tcW w:w="1985" w:type="dxa"/>
            <w:shd w:val="clear" w:color="auto" w:fill="C6D9F1" w:themeFill="text2" w:themeFillTint="33"/>
          </w:tcPr>
          <w:p w:rsidR="008E6465" w:rsidRPr="00D606CB" w:rsidRDefault="008E6465" w:rsidP="00D84FEF">
            <w:pPr>
              <w:pStyle w:val="ListeParagraf"/>
              <w:spacing w:after="0" w:line="240" w:lineRule="auto"/>
              <w:ind w:left="0"/>
              <w:rPr>
                <w:b/>
                <w:szCs w:val="24"/>
                <w:lang w:eastAsia="tr-TR"/>
              </w:rPr>
            </w:pPr>
            <w:r w:rsidRPr="00D606CB">
              <w:rPr>
                <w:b/>
                <w:szCs w:val="24"/>
                <w:lang w:eastAsia="tr-TR"/>
              </w:rPr>
              <w:t>Unvanı</w:t>
            </w:r>
          </w:p>
        </w:tc>
        <w:tc>
          <w:tcPr>
            <w:tcW w:w="2976" w:type="dxa"/>
            <w:shd w:val="clear" w:color="auto" w:fill="C6D9F1" w:themeFill="text2" w:themeFillTint="33"/>
          </w:tcPr>
          <w:p w:rsidR="008E6465" w:rsidRPr="00D606CB" w:rsidRDefault="008E6465" w:rsidP="00D84FEF">
            <w:pPr>
              <w:pStyle w:val="ListeParagraf"/>
              <w:spacing w:after="0" w:line="240" w:lineRule="auto"/>
              <w:ind w:left="0"/>
              <w:rPr>
                <w:b/>
                <w:szCs w:val="24"/>
                <w:lang w:eastAsia="tr-TR"/>
              </w:rPr>
            </w:pPr>
            <w:r w:rsidRPr="00D606CB">
              <w:rPr>
                <w:b/>
                <w:szCs w:val="24"/>
                <w:lang w:eastAsia="tr-TR"/>
              </w:rPr>
              <w:t>Birimi</w:t>
            </w:r>
          </w:p>
        </w:tc>
      </w:tr>
      <w:tr w:rsidR="008E6465" w:rsidRPr="00D606CB" w:rsidTr="00B07025">
        <w:trPr>
          <w:trHeight w:val="213"/>
        </w:trPr>
        <w:tc>
          <w:tcPr>
            <w:tcW w:w="2268" w:type="dxa"/>
            <w:shd w:val="clear" w:color="auto" w:fill="auto"/>
          </w:tcPr>
          <w:p w:rsidR="008E6465" w:rsidRPr="0003597B" w:rsidRDefault="00623349" w:rsidP="00D84FEF">
            <w:pPr>
              <w:pStyle w:val="ListeParagraf"/>
              <w:spacing w:after="0" w:line="240" w:lineRule="auto"/>
              <w:ind w:left="0"/>
              <w:rPr>
                <w:bCs/>
                <w:lang w:eastAsia="tr-TR"/>
              </w:rPr>
            </w:pPr>
            <w:r w:rsidRPr="0003597B">
              <w:rPr>
                <w:bCs/>
                <w:lang w:eastAsia="tr-TR"/>
              </w:rPr>
              <w:t>Tuncay ALİOĞLU</w:t>
            </w:r>
          </w:p>
        </w:tc>
        <w:tc>
          <w:tcPr>
            <w:tcW w:w="1843"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SP Sorumlusu</w:t>
            </w:r>
          </w:p>
        </w:tc>
        <w:tc>
          <w:tcPr>
            <w:tcW w:w="1985"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İlçe MEM Şube Müdürü</w:t>
            </w:r>
          </w:p>
        </w:tc>
        <w:tc>
          <w:tcPr>
            <w:tcW w:w="2976"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Strateji Geliştirme /Ar-Ge Birimi Sorumlusu</w:t>
            </w:r>
          </w:p>
        </w:tc>
      </w:tr>
      <w:tr w:rsidR="008E6465" w:rsidRPr="00D606CB" w:rsidTr="00B07025">
        <w:trPr>
          <w:trHeight w:val="141"/>
        </w:trPr>
        <w:tc>
          <w:tcPr>
            <w:tcW w:w="2268" w:type="dxa"/>
            <w:shd w:val="clear" w:color="auto" w:fill="auto"/>
          </w:tcPr>
          <w:p w:rsidR="008E6465" w:rsidRDefault="00623349" w:rsidP="00D84FEF">
            <w:pPr>
              <w:pStyle w:val="ListeParagraf"/>
              <w:spacing w:after="0" w:line="240" w:lineRule="auto"/>
              <w:ind w:left="0"/>
              <w:rPr>
                <w:bCs/>
                <w:lang w:eastAsia="tr-TR"/>
              </w:rPr>
            </w:pPr>
            <w:r w:rsidRPr="0003597B">
              <w:rPr>
                <w:bCs/>
                <w:lang w:eastAsia="tr-TR"/>
              </w:rPr>
              <w:t>Eyüp KOTAN</w:t>
            </w:r>
          </w:p>
          <w:p w:rsidR="008B008D" w:rsidRPr="0003597B" w:rsidRDefault="008B008D" w:rsidP="00D84FEF">
            <w:pPr>
              <w:pStyle w:val="ListeParagraf"/>
              <w:spacing w:after="0" w:line="240" w:lineRule="auto"/>
              <w:ind w:left="0"/>
              <w:rPr>
                <w:bCs/>
                <w:lang w:eastAsia="tr-TR"/>
              </w:rPr>
            </w:pPr>
          </w:p>
        </w:tc>
        <w:tc>
          <w:tcPr>
            <w:tcW w:w="1843"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SP Ekip Üyesi</w:t>
            </w:r>
          </w:p>
        </w:tc>
        <w:tc>
          <w:tcPr>
            <w:tcW w:w="1985"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Okul Müdürü</w:t>
            </w:r>
          </w:p>
        </w:tc>
        <w:tc>
          <w:tcPr>
            <w:tcW w:w="2976" w:type="dxa"/>
            <w:shd w:val="clear" w:color="auto" w:fill="auto"/>
          </w:tcPr>
          <w:p w:rsidR="008E6465" w:rsidRPr="0003597B" w:rsidRDefault="00623349" w:rsidP="00D84FEF">
            <w:pPr>
              <w:pStyle w:val="ListeParagraf"/>
              <w:spacing w:after="0" w:line="240" w:lineRule="auto"/>
              <w:ind w:left="0"/>
              <w:rPr>
                <w:lang w:eastAsia="tr-TR"/>
              </w:rPr>
            </w:pPr>
            <w:r w:rsidRPr="0003597B">
              <w:rPr>
                <w:lang w:eastAsia="tr-TR"/>
              </w:rPr>
              <w:t>Sabihahanım Ortaokulu</w:t>
            </w:r>
          </w:p>
        </w:tc>
      </w:tr>
      <w:tr w:rsidR="008E6465" w:rsidRPr="00D606CB" w:rsidTr="00B07025">
        <w:trPr>
          <w:trHeight w:val="63"/>
        </w:trPr>
        <w:tc>
          <w:tcPr>
            <w:tcW w:w="2268" w:type="dxa"/>
            <w:shd w:val="clear" w:color="auto" w:fill="auto"/>
          </w:tcPr>
          <w:p w:rsidR="008E6465" w:rsidRPr="0003597B" w:rsidRDefault="008E6465" w:rsidP="00D84FEF">
            <w:pPr>
              <w:pStyle w:val="ListeParagraf"/>
              <w:spacing w:after="0" w:line="240" w:lineRule="auto"/>
              <w:ind w:left="0"/>
              <w:rPr>
                <w:bCs/>
                <w:lang w:eastAsia="tr-TR"/>
              </w:rPr>
            </w:pPr>
            <w:r w:rsidRPr="0003597B">
              <w:rPr>
                <w:bCs/>
                <w:lang w:eastAsia="tr-TR"/>
              </w:rPr>
              <w:t>Hüseyin Ünsal İSKENDER</w:t>
            </w:r>
          </w:p>
        </w:tc>
        <w:tc>
          <w:tcPr>
            <w:tcW w:w="1843"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SP Ekip Üyesi</w:t>
            </w:r>
          </w:p>
        </w:tc>
        <w:tc>
          <w:tcPr>
            <w:tcW w:w="1985"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Okul Müdürü</w:t>
            </w:r>
          </w:p>
        </w:tc>
        <w:tc>
          <w:tcPr>
            <w:tcW w:w="2976" w:type="dxa"/>
            <w:shd w:val="clear" w:color="auto" w:fill="auto"/>
          </w:tcPr>
          <w:p w:rsidR="008E6465" w:rsidRPr="0003597B" w:rsidRDefault="008E6465" w:rsidP="00D84FEF">
            <w:pPr>
              <w:pStyle w:val="ListeParagraf"/>
              <w:spacing w:after="0" w:line="240" w:lineRule="auto"/>
              <w:ind w:left="0"/>
              <w:rPr>
                <w:lang w:eastAsia="tr-TR"/>
              </w:rPr>
            </w:pPr>
            <w:r w:rsidRPr="0003597B">
              <w:rPr>
                <w:lang w:eastAsia="tr-TR"/>
              </w:rPr>
              <w:t>İMKB M. Akif Ersoy M.T. And. L.</w:t>
            </w:r>
          </w:p>
        </w:tc>
      </w:tr>
    </w:tbl>
    <w:p w:rsidR="00D84855" w:rsidRDefault="00D84855" w:rsidP="008E6465">
      <w:pPr>
        <w:autoSpaceDE w:val="0"/>
        <w:autoSpaceDN w:val="0"/>
        <w:adjustRightInd w:val="0"/>
        <w:spacing w:after="0"/>
        <w:jc w:val="both"/>
        <w:rPr>
          <w:szCs w:val="24"/>
        </w:rPr>
      </w:pPr>
    </w:p>
    <w:p w:rsidR="008E6465" w:rsidRPr="00D16474" w:rsidRDefault="008E6465" w:rsidP="000C0793">
      <w:pPr>
        <w:pStyle w:val="AralkYok"/>
        <w:spacing w:line="360" w:lineRule="auto"/>
        <w:jc w:val="both"/>
        <w:rPr>
          <w:szCs w:val="24"/>
        </w:rPr>
      </w:pPr>
      <w:r w:rsidRPr="00D16474">
        <w:rPr>
          <w:szCs w:val="24"/>
        </w:rPr>
        <w:t xml:space="preserve">Stratejik planlama sürecinde yapılacak faaliyetleri doğrudan yönetmek, koordine etmek ve üst kurula belirli dönemlerde raporlar sunarak; kurulun önerileri doğrultusunda çalışmaları etkin bir şekilde yürütmek üzere; İlçe Milli Eğitim Müdürlüğü Strateji Geliştirme Bölümü ve Ar-Ge Birimi yöneticisi başkanlığında ve her birimden en az bir personelin katılımıyla </w:t>
      </w:r>
      <w:r w:rsidRPr="00D16474">
        <w:rPr>
          <w:b/>
          <w:szCs w:val="24"/>
        </w:rPr>
        <w:t>“</w:t>
      </w:r>
      <w:r w:rsidRPr="00D16474">
        <w:rPr>
          <w:szCs w:val="24"/>
        </w:rPr>
        <w:t>İlçe Milli Eğitim Müdürlüğü Stratejik Plan Hazırlama Ekibi" oluşturulmuştur.</w:t>
      </w:r>
    </w:p>
    <w:p w:rsidR="00D84855" w:rsidRPr="00D16474" w:rsidRDefault="00D84855" w:rsidP="000C0793">
      <w:pPr>
        <w:pStyle w:val="AralkYok"/>
        <w:spacing w:line="360" w:lineRule="auto"/>
        <w:jc w:val="both"/>
        <w:rPr>
          <w:szCs w:val="24"/>
        </w:rPr>
      </w:pPr>
    </w:p>
    <w:p w:rsidR="00D84855" w:rsidRPr="00D16474" w:rsidRDefault="008E6465" w:rsidP="000C0793">
      <w:pPr>
        <w:pStyle w:val="AralkYok"/>
        <w:spacing w:line="360" w:lineRule="auto"/>
        <w:jc w:val="both"/>
        <w:rPr>
          <w:szCs w:val="24"/>
        </w:rPr>
      </w:pPr>
      <w:r w:rsidRPr="00D16474">
        <w:rPr>
          <w:szCs w:val="24"/>
        </w:rPr>
        <w:t xml:space="preserve">İlçe Milli Eğitim Müdürlüğü stratejik planlama adımları ve hazırlık çalışmaları </w:t>
      </w:r>
      <w:r w:rsidR="00EA4E52" w:rsidRPr="00D16474">
        <w:rPr>
          <w:szCs w:val="24"/>
        </w:rPr>
        <w:t>takvimi oluşturulmuştur.</w:t>
      </w:r>
      <w:r w:rsidR="00D84855" w:rsidRPr="00D16474">
        <w:rPr>
          <w:szCs w:val="24"/>
        </w:rPr>
        <w:t xml:space="preserve"> </w:t>
      </w:r>
    </w:p>
    <w:p w:rsidR="00D84855" w:rsidRPr="00D16474" w:rsidRDefault="00D84855" w:rsidP="000C0793">
      <w:pPr>
        <w:pStyle w:val="AralkYok"/>
        <w:spacing w:line="360" w:lineRule="auto"/>
        <w:jc w:val="both"/>
        <w:rPr>
          <w:szCs w:val="24"/>
        </w:rPr>
      </w:pPr>
    </w:p>
    <w:p w:rsidR="00D84855" w:rsidRPr="00D16474" w:rsidRDefault="00D84855" w:rsidP="000C0793">
      <w:pPr>
        <w:pStyle w:val="AralkYok"/>
        <w:spacing w:line="360" w:lineRule="auto"/>
        <w:jc w:val="both"/>
        <w:rPr>
          <w:szCs w:val="24"/>
        </w:rPr>
      </w:pPr>
      <w:r w:rsidRPr="00D16474">
        <w:rPr>
          <w:szCs w:val="24"/>
        </w:rPr>
        <w:t>Müdürlüğümüzce İl Milli Eğitim Müdürlüğü Stratejik Planı ve 2015-2019 Stratejik Plan Hazırlama Kılavuzu doğrultusunda aşağıda verilen model benimsenmiştir.</w:t>
      </w:r>
    </w:p>
    <w:p w:rsidR="00D84855" w:rsidRPr="00D606CB" w:rsidRDefault="00D84855" w:rsidP="000C0793">
      <w:pPr>
        <w:autoSpaceDE w:val="0"/>
        <w:autoSpaceDN w:val="0"/>
        <w:adjustRightInd w:val="0"/>
        <w:spacing w:after="0" w:line="360" w:lineRule="auto"/>
        <w:jc w:val="both"/>
        <w:rPr>
          <w:szCs w:val="24"/>
        </w:rPr>
      </w:pPr>
    </w:p>
    <w:p w:rsidR="008E6465" w:rsidRDefault="008E6465" w:rsidP="008E6465">
      <w:pPr>
        <w:rPr>
          <w:sz w:val="18"/>
          <w:szCs w:val="18"/>
        </w:rPr>
      </w:pPr>
      <w:bookmarkStart w:id="12" w:name="_Toc409281023"/>
    </w:p>
    <w:p w:rsidR="008E6465" w:rsidRPr="0003037E" w:rsidRDefault="008E6465" w:rsidP="008E6465">
      <w:pPr>
        <w:pStyle w:val="NormalWeb"/>
        <w:tabs>
          <w:tab w:val="left" w:pos="720"/>
        </w:tabs>
        <w:spacing w:before="0" w:beforeAutospacing="0" w:after="0" w:afterAutospacing="0" w:line="276" w:lineRule="auto"/>
        <w:rPr>
          <w:rFonts w:eastAsia="Calibri"/>
          <w:sz w:val="22"/>
          <w:szCs w:val="22"/>
          <w:lang w:eastAsia="en-US"/>
        </w:rPr>
      </w:pPr>
      <w:r w:rsidRPr="0003037E">
        <w:rPr>
          <w:sz w:val="20"/>
          <w:szCs w:val="20"/>
        </w:rPr>
        <w:lastRenderedPageBreak/>
        <w:t>Şekil 2:</w:t>
      </w:r>
      <w:r w:rsidR="00092F6F">
        <w:rPr>
          <w:sz w:val="20"/>
          <w:szCs w:val="20"/>
        </w:rPr>
        <w:t xml:space="preserve"> </w:t>
      </w:r>
      <w:r w:rsidRPr="0003037E">
        <w:rPr>
          <w:sz w:val="20"/>
          <w:szCs w:val="20"/>
        </w:rPr>
        <w:t>Stratejik Plan Modeli</w:t>
      </w:r>
      <w:r w:rsidRPr="0003037E">
        <w:rPr>
          <w:rFonts w:eastAsia="Calibri"/>
          <w:noProof/>
          <w:sz w:val="22"/>
          <w:szCs w:val="22"/>
        </w:rPr>
        <w:drawing>
          <wp:anchor distT="0" distB="2032" distL="114300" distR="114681" simplePos="0" relativeHeight="251660288" behindDoc="0" locked="0" layoutInCell="1" allowOverlap="1" wp14:anchorId="5E986A33" wp14:editId="182F0A09">
            <wp:simplePos x="0" y="0"/>
            <wp:positionH relativeFrom="margin">
              <wp:posOffset>-128905</wp:posOffset>
            </wp:positionH>
            <wp:positionV relativeFrom="margin">
              <wp:posOffset>375920</wp:posOffset>
            </wp:positionV>
            <wp:extent cx="6010529" cy="8148193"/>
            <wp:effectExtent l="0" t="0" r="9525" b="5715"/>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Resim 274"/>
                    <pic:cNvPicPr/>
                  </pic:nvPicPr>
                  <pic:blipFill>
                    <a:blip r:embed="rId28">
                      <a:duotone>
                        <a:schemeClr val="accent1">
                          <a:shade val="45000"/>
                          <a:satMod val="135000"/>
                        </a:schemeClr>
                        <a:prstClr val="white"/>
                      </a:duotone>
                      <a:extLst>
                        <a:ext uri="{BEBA8EAE-BF5A-486C-A8C5-ECC9F3942E4B}">
                          <a14:imgProps xmlns:a14="http://schemas.microsoft.com/office/drawing/2010/main">
                            <a14:imgLayer r:embed="rId29">
                              <a14:imgEffect>
                                <a14:colorTemperature colorTemp="7650"/>
                              </a14:imgEffect>
                              <a14:imgEffect>
                                <a14:saturation sat="301000"/>
                              </a14:imgEffect>
                            </a14:imgLayer>
                          </a14:imgProps>
                        </a:ext>
                        <a:ext uri="{28A0092B-C50C-407E-A947-70E740481C1C}">
                          <a14:useLocalDpi xmlns:a14="http://schemas.microsoft.com/office/drawing/2010/main" val="0"/>
                        </a:ext>
                      </a:extLst>
                    </a:blip>
                    <a:stretch>
                      <a:fillRect/>
                    </a:stretch>
                  </pic:blipFill>
                  <pic:spPr>
                    <a:xfrm>
                      <a:off x="0" y="0"/>
                      <a:ext cx="6010275" cy="8147685"/>
                    </a:xfrm>
                    <a:prstGeom prst="rect">
                      <a:avLst/>
                    </a:prstGeom>
                  </pic:spPr>
                </pic:pic>
              </a:graphicData>
            </a:graphic>
            <wp14:sizeRelH relativeFrom="page">
              <wp14:pctWidth>0</wp14:pctWidth>
            </wp14:sizeRelH>
            <wp14:sizeRelV relativeFrom="page">
              <wp14:pctHeight>0</wp14:pctHeight>
            </wp14:sizeRelV>
          </wp:anchor>
        </w:drawing>
      </w:r>
    </w:p>
    <w:bookmarkEnd w:id="12"/>
    <w:p w:rsidR="008E6465" w:rsidRPr="00D606CB" w:rsidRDefault="008E6465" w:rsidP="008E6465">
      <w:pPr>
        <w:pStyle w:val="ListeParagraf"/>
        <w:ind w:left="0"/>
        <w:jc w:val="both"/>
      </w:pPr>
    </w:p>
    <w:p w:rsidR="008E6465" w:rsidRPr="00D606CB" w:rsidRDefault="008E6465" w:rsidP="008E6465">
      <w:pPr>
        <w:pStyle w:val="ListeParagraf"/>
        <w:pBdr>
          <w:top w:val="thinThickThinSmallGap" w:sz="24" w:space="1" w:color="4F81BD"/>
          <w:left w:val="thinThickThinSmallGap" w:sz="24" w:space="4" w:color="4F81BD"/>
          <w:bottom w:val="thinThickThinSmallGap" w:sz="24" w:space="1" w:color="4F81BD"/>
          <w:right w:val="thinThickThinSmallGap" w:sz="24" w:space="4" w:color="4F81BD"/>
        </w:pBdr>
        <w:ind w:left="0"/>
        <w:jc w:val="center"/>
        <w:rPr>
          <w:b/>
        </w:rPr>
      </w:pPr>
    </w:p>
    <w:p w:rsidR="008B1B9F" w:rsidRPr="00A62C66" w:rsidRDefault="008B1B9F" w:rsidP="008E6465">
      <w:pPr>
        <w:pBdr>
          <w:top w:val="thinThickThinSmallGap" w:sz="24" w:space="1" w:color="4F81BD"/>
          <w:left w:val="thinThickThinSmallGap" w:sz="24" w:space="4" w:color="4F81BD"/>
          <w:bottom w:val="thinThickThinSmallGap" w:sz="24" w:space="1" w:color="4F81BD"/>
          <w:right w:val="thinThickThinSmallGap" w:sz="24" w:space="4" w:color="4F81BD"/>
        </w:pBdr>
        <w:tabs>
          <w:tab w:val="left" w:pos="4069"/>
        </w:tabs>
        <w:jc w:val="center"/>
        <w:rPr>
          <w:rFonts w:ascii="Wide Latin" w:eastAsia="Times New Roman" w:hAnsi="Wide Latin"/>
          <w:b/>
          <w:lang w:eastAsia="tr-TR"/>
        </w:rPr>
      </w:pPr>
    </w:p>
    <w:p w:rsidR="008E6465" w:rsidRPr="00092F6F"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tabs>
          <w:tab w:val="left" w:pos="4069"/>
        </w:tabs>
        <w:jc w:val="center"/>
        <w:rPr>
          <w:rFonts w:ascii="Wide Latin" w:eastAsia="Times New Roman" w:hAnsi="Wide Latin"/>
          <w:b/>
          <w:sz w:val="52"/>
          <w:szCs w:val="52"/>
          <w:lang w:eastAsia="tr-TR"/>
        </w:rPr>
      </w:pPr>
      <w:r w:rsidRPr="00092F6F">
        <w:rPr>
          <w:rFonts w:ascii="Wide Latin" w:eastAsia="Times New Roman" w:hAnsi="Wide Latin"/>
          <w:b/>
          <w:sz w:val="52"/>
          <w:szCs w:val="52"/>
          <w:lang w:eastAsia="tr-TR"/>
        </w:rPr>
        <w:t>II. BÖLÜM</w:t>
      </w:r>
    </w:p>
    <w:p w:rsidR="008E6465" w:rsidRPr="009E32B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r w:rsidRPr="009E32BB">
        <w:rPr>
          <w:rFonts w:eastAsia="Times New Roman"/>
          <w:b/>
          <w:color w:val="C00000"/>
          <w:sz w:val="48"/>
          <w:szCs w:val="48"/>
          <w:lang w:eastAsia="tr-TR"/>
        </w:rPr>
        <w:t>DURUM ANALİZİ</w:t>
      </w:r>
    </w:p>
    <w:p w:rsidR="00A62C66" w:rsidRDefault="00A62C66"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p>
    <w:p w:rsidR="00141122" w:rsidRDefault="00141122"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p>
    <w:p w:rsidR="00141122" w:rsidRDefault="00141122"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p>
    <w:p w:rsidR="008E6465" w:rsidRPr="00D606CB" w:rsidRDefault="00A62C66"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r>
        <w:rPr>
          <w:rFonts w:eastAsia="Times New Roman"/>
          <w:b/>
          <w:noProof/>
          <w:color w:val="C00000"/>
          <w:sz w:val="48"/>
          <w:szCs w:val="48"/>
          <w:lang w:eastAsia="tr-TR"/>
        </w:rPr>
        <w:drawing>
          <wp:inline distT="0" distB="0" distL="0" distR="0" wp14:anchorId="5FA0B723" wp14:editId="339E9893">
            <wp:extent cx="5844364" cy="4125433"/>
            <wp:effectExtent l="0" t="0" r="4445"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z922891.jpg"/>
                    <pic:cNvPicPr/>
                  </pic:nvPicPr>
                  <pic:blipFill>
                    <a:blip r:embed="rId30">
                      <a:extLst>
                        <a:ext uri="{28A0092B-C50C-407E-A947-70E740481C1C}">
                          <a14:useLocalDpi xmlns:a14="http://schemas.microsoft.com/office/drawing/2010/main" val="0"/>
                        </a:ext>
                      </a:extLst>
                    </a:blip>
                    <a:stretch>
                      <a:fillRect/>
                    </a:stretch>
                  </pic:blipFill>
                  <pic:spPr>
                    <a:xfrm>
                      <a:off x="0" y="0"/>
                      <a:ext cx="5841629" cy="4123502"/>
                    </a:xfrm>
                    <a:prstGeom prst="rect">
                      <a:avLst/>
                    </a:prstGeom>
                  </pic:spPr>
                </pic:pic>
              </a:graphicData>
            </a:graphic>
          </wp:inline>
        </w:drawing>
      </w: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D25536" w:rsidRPr="00235A7E" w:rsidRDefault="00872230" w:rsidP="00235A7E">
      <w:pPr>
        <w:pStyle w:val="Balk1"/>
        <w:jc w:val="left"/>
        <w:rPr>
          <w:color w:val="auto"/>
          <w:lang w:val="tr-TR"/>
        </w:rPr>
      </w:pPr>
      <w:bookmarkStart w:id="13" w:name="_Toc409281026"/>
      <w:bookmarkStart w:id="14" w:name="_Toc414027416"/>
      <w:r w:rsidRPr="00235A7E">
        <w:rPr>
          <w:color w:val="auto"/>
          <w:lang w:val="tr-TR"/>
        </w:rPr>
        <w:lastRenderedPageBreak/>
        <w:t>BÖLÜM</w:t>
      </w:r>
    </w:p>
    <w:p w:rsidR="00872230" w:rsidRDefault="00872230" w:rsidP="00DD1FF5">
      <w:pPr>
        <w:pStyle w:val="Balk2"/>
        <w:numPr>
          <w:ilvl w:val="0"/>
          <w:numId w:val="0"/>
        </w:numPr>
        <w:ind w:left="576" w:hanging="576"/>
        <w:rPr>
          <w:lang w:val="tr-TR"/>
        </w:rPr>
      </w:pPr>
      <w:r>
        <w:t>DURUM ANALİZİ</w:t>
      </w:r>
    </w:p>
    <w:p w:rsidR="00872230" w:rsidRPr="0048180D" w:rsidRDefault="00872230" w:rsidP="000C0793">
      <w:pPr>
        <w:spacing w:line="360" w:lineRule="auto"/>
        <w:jc w:val="both"/>
      </w:pPr>
      <w:r w:rsidRPr="0048180D">
        <w:t xml:space="preserve">Bu bölümde Tarihi Gelişim, </w:t>
      </w:r>
      <w:r>
        <w:t xml:space="preserve">Yasal Yükümlülükler ve Mevzuat </w:t>
      </w:r>
      <w:r w:rsidRPr="0048180D">
        <w:t xml:space="preserve">Analizi, Faaliyet Alanları, </w:t>
      </w:r>
      <w:r w:rsidRPr="00E56C9F">
        <w:t>Sunulan</w:t>
      </w:r>
      <w:r w:rsidRPr="0048180D">
        <w:t xml:space="preserve"> Hizmetler, Kurum içi ve Dışı Analizlere yer verilmiştir.</w:t>
      </w:r>
    </w:p>
    <w:p w:rsidR="008E6465" w:rsidRPr="00D606CB" w:rsidRDefault="008E6465" w:rsidP="00235A7E">
      <w:pPr>
        <w:pStyle w:val="Balk2"/>
      </w:pPr>
      <w:r w:rsidRPr="00D606CB">
        <w:t>TARİH</w:t>
      </w:r>
      <w:r w:rsidRPr="00D606CB">
        <w:rPr>
          <w:lang w:val="tr-TR"/>
        </w:rPr>
        <w:t>SEL</w:t>
      </w:r>
      <w:r w:rsidRPr="00D606CB">
        <w:t xml:space="preserve"> GELİŞİM</w:t>
      </w:r>
      <w:bookmarkEnd w:id="13"/>
      <w:bookmarkEnd w:id="14"/>
    </w:p>
    <w:p w:rsidR="008E6465" w:rsidRDefault="008E6465" w:rsidP="000C0793">
      <w:pPr>
        <w:pStyle w:val="NormalWeb"/>
        <w:spacing w:before="0" w:beforeAutospacing="0" w:after="0" w:afterAutospacing="0" w:line="360" w:lineRule="auto"/>
        <w:ind w:right="180"/>
        <w:jc w:val="both"/>
      </w:pPr>
      <w:r w:rsidRPr="00D606CB">
        <w:t>Müdürlüğümüz, Adapazarı’nın 22 Mart 2008 gün ve 26824 sayılı Resmi Gazete'de yayımlanan kanunla ilk kademe ilçe olmasının ardından, 02/09/2008 tarihinde kurulmuştur. Başlangıçta; ilçemiz kaymakamlık binası olarak kullanılan eski Bağ-Kur binasının 4. katında 280 m²’lik bir alanda 1 müdür, 3 şube müdürü ve 27 personel ile hizmete başlamıştır. 01/03/2010 tarihinde Bakanlığımız tarafından tahsisi yapılan Türk-</w:t>
      </w:r>
      <w:r w:rsidR="00E167F9">
        <w:t>İ</w:t>
      </w:r>
      <w:r w:rsidRPr="00D606CB">
        <w:t xml:space="preserve">ş İlköğretim Okulunun ek binasında 1 müdür, 3 şube müdürü ve 34 personel ile hizmetini sürdürmüştür. 20/05/2013 tarihinden itibaren Adapazarı Kaymakamlığının yeni binasına taşınmış ve 1 müdür,  </w:t>
      </w:r>
      <w:r w:rsidR="0059097F">
        <w:t>4</w:t>
      </w:r>
      <w:r w:rsidRPr="00D606CB">
        <w:t xml:space="preserve"> şube müdürü, 48 personel ile hizmet vermeye devam etmektedir.</w:t>
      </w:r>
    </w:p>
    <w:p w:rsidR="008E6465" w:rsidRDefault="008E6465" w:rsidP="00235A7E">
      <w:pPr>
        <w:pStyle w:val="Balk2"/>
        <w:rPr>
          <w:lang w:val="tr-TR"/>
        </w:rPr>
      </w:pPr>
      <w:bookmarkStart w:id="15" w:name="_Toc409281027"/>
      <w:bookmarkStart w:id="16" w:name="_Toc414027420"/>
      <w:r w:rsidRPr="00D606CB">
        <w:rPr>
          <w:lang w:val="tr-TR"/>
        </w:rPr>
        <w:t>MEVZUAT ANALİZİ</w:t>
      </w:r>
      <w:bookmarkEnd w:id="15"/>
      <w:bookmarkEnd w:id="16"/>
    </w:p>
    <w:p w:rsidR="008E6465" w:rsidRPr="00892044" w:rsidRDefault="008E6465" w:rsidP="008E6465">
      <w:pPr>
        <w:pStyle w:val="AralkYok"/>
      </w:pPr>
      <w:r w:rsidRPr="00892044">
        <w:t xml:space="preserve">Tablo </w:t>
      </w:r>
      <w:r w:rsidR="00276849">
        <w:t>2</w:t>
      </w:r>
      <w:r w:rsidRPr="00892044">
        <w:t>: Mevzuat Analizi</w:t>
      </w:r>
    </w:p>
    <w:tbl>
      <w:tblPr>
        <w:tblStyle w:val="TabloKlavuzu"/>
        <w:tblW w:w="0" w:type="auto"/>
        <w:tblLook w:val="04A0" w:firstRow="1" w:lastRow="0" w:firstColumn="1" w:lastColumn="0" w:noHBand="0" w:noVBand="1"/>
      </w:tblPr>
      <w:tblGrid>
        <w:gridCol w:w="1384"/>
        <w:gridCol w:w="1134"/>
        <w:gridCol w:w="1134"/>
        <w:gridCol w:w="5560"/>
      </w:tblGrid>
      <w:tr w:rsidR="00C55066" w:rsidRPr="00F9043F" w:rsidTr="00CA51EF">
        <w:tc>
          <w:tcPr>
            <w:tcW w:w="9212" w:type="dxa"/>
            <w:gridSpan w:val="4"/>
            <w:shd w:val="clear" w:color="auto" w:fill="548DD4" w:themeFill="text2" w:themeFillTint="99"/>
          </w:tcPr>
          <w:p w:rsidR="00C55066" w:rsidRPr="00F9043F" w:rsidRDefault="00C55066" w:rsidP="00CA51EF">
            <w:pPr>
              <w:rPr>
                <w:b/>
                <w:sz w:val="22"/>
                <w:szCs w:val="22"/>
              </w:rPr>
            </w:pPr>
            <w:r w:rsidRPr="00F9043F">
              <w:rPr>
                <w:b/>
                <w:sz w:val="22"/>
                <w:szCs w:val="22"/>
              </w:rPr>
              <w:t>KANUN</w:t>
            </w:r>
          </w:p>
        </w:tc>
      </w:tr>
      <w:tr w:rsidR="00C55066" w:rsidRPr="00F9043F" w:rsidTr="00CA51EF">
        <w:tc>
          <w:tcPr>
            <w:tcW w:w="1384" w:type="dxa"/>
            <w:vAlign w:val="center"/>
          </w:tcPr>
          <w:p w:rsidR="00C55066" w:rsidRPr="00F9043F" w:rsidRDefault="00C55066" w:rsidP="00CA51EF">
            <w:pPr>
              <w:ind w:right="45"/>
              <w:rPr>
                <w:rFonts w:eastAsia="Times New Roman"/>
                <w:b/>
                <w:sz w:val="22"/>
                <w:szCs w:val="22"/>
              </w:rPr>
            </w:pPr>
            <w:r w:rsidRPr="00F9043F">
              <w:rPr>
                <w:rFonts w:eastAsia="Times New Roman"/>
                <w:b/>
                <w:bCs/>
                <w:sz w:val="22"/>
                <w:szCs w:val="22"/>
              </w:rPr>
              <w:t>Tarih</w:t>
            </w:r>
          </w:p>
        </w:tc>
        <w:tc>
          <w:tcPr>
            <w:tcW w:w="1134" w:type="dxa"/>
            <w:vAlign w:val="center"/>
          </w:tcPr>
          <w:p w:rsidR="00C55066" w:rsidRPr="00F9043F" w:rsidRDefault="00C55066" w:rsidP="00CA51EF">
            <w:pPr>
              <w:ind w:right="45"/>
              <w:rPr>
                <w:rFonts w:eastAsia="Times New Roman"/>
                <w:b/>
                <w:sz w:val="22"/>
                <w:szCs w:val="22"/>
              </w:rPr>
            </w:pPr>
            <w:r w:rsidRPr="00F9043F">
              <w:rPr>
                <w:rFonts w:eastAsia="Times New Roman"/>
                <w:b/>
                <w:bCs/>
                <w:sz w:val="22"/>
                <w:szCs w:val="22"/>
              </w:rPr>
              <w:t>Sayı</w:t>
            </w:r>
          </w:p>
        </w:tc>
        <w:tc>
          <w:tcPr>
            <w:tcW w:w="1134" w:type="dxa"/>
            <w:vAlign w:val="center"/>
          </w:tcPr>
          <w:p w:rsidR="00C55066" w:rsidRPr="00F9043F" w:rsidRDefault="00C55066" w:rsidP="00CA51EF">
            <w:pPr>
              <w:ind w:right="45"/>
              <w:rPr>
                <w:rFonts w:eastAsia="Times New Roman"/>
                <w:b/>
                <w:sz w:val="22"/>
                <w:szCs w:val="22"/>
              </w:rPr>
            </w:pPr>
            <w:r w:rsidRPr="00F9043F">
              <w:rPr>
                <w:rFonts w:eastAsia="Times New Roman"/>
                <w:b/>
                <w:sz w:val="22"/>
                <w:szCs w:val="22"/>
              </w:rPr>
              <w:t>No</w:t>
            </w:r>
          </w:p>
        </w:tc>
        <w:tc>
          <w:tcPr>
            <w:tcW w:w="5560" w:type="dxa"/>
            <w:vAlign w:val="center"/>
          </w:tcPr>
          <w:p w:rsidR="00C55066" w:rsidRPr="00F9043F" w:rsidRDefault="00C55066" w:rsidP="00CA51EF">
            <w:pPr>
              <w:ind w:right="45"/>
              <w:rPr>
                <w:rFonts w:eastAsia="Times New Roman"/>
                <w:b/>
                <w:sz w:val="22"/>
                <w:szCs w:val="22"/>
              </w:rPr>
            </w:pPr>
            <w:r w:rsidRPr="00F9043F">
              <w:rPr>
                <w:rFonts w:eastAsia="Times New Roman"/>
                <w:b/>
                <w:sz w:val="22"/>
                <w:szCs w:val="22"/>
              </w:rPr>
              <w:t>Adı</w:t>
            </w:r>
          </w:p>
        </w:tc>
      </w:tr>
      <w:tr w:rsidR="00C55066" w:rsidRPr="00F9043F" w:rsidTr="00CA51EF">
        <w:tc>
          <w:tcPr>
            <w:tcW w:w="138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23.07.1965</w:t>
            </w:r>
          </w:p>
        </w:tc>
        <w:tc>
          <w:tcPr>
            <w:tcW w:w="113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12056</w:t>
            </w:r>
          </w:p>
        </w:tc>
        <w:tc>
          <w:tcPr>
            <w:tcW w:w="113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657</w:t>
            </w:r>
          </w:p>
        </w:tc>
        <w:tc>
          <w:tcPr>
            <w:tcW w:w="5560"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Devlet Memurları Kanunu</w:t>
            </w:r>
          </w:p>
        </w:tc>
      </w:tr>
      <w:tr w:rsidR="00C55066" w:rsidRPr="00F9043F" w:rsidTr="00CA51EF">
        <w:tc>
          <w:tcPr>
            <w:tcW w:w="138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24.10.2003</w:t>
            </w:r>
          </w:p>
        </w:tc>
        <w:tc>
          <w:tcPr>
            <w:tcW w:w="113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25269</w:t>
            </w:r>
          </w:p>
        </w:tc>
        <w:tc>
          <w:tcPr>
            <w:tcW w:w="113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4982</w:t>
            </w:r>
          </w:p>
        </w:tc>
        <w:tc>
          <w:tcPr>
            <w:tcW w:w="5560"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Bilgi Edinme Hakkı Kanunu</w:t>
            </w:r>
          </w:p>
        </w:tc>
      </w:tr>
      <w:tr w:rsidR="00C55066" w:rsidRPr="00F9043F" w:rsidTr="00CA51EF">
        <w:tc>
          <w:tcPr>
            <w:tcW w:w="138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10.12.2003</w:t>
            </w:r>
          </w:p>
        </w:tc>
        <w:tc>
          <w:tcPr>
            <w:tcW w:w="113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5018</w:t>
            </w:r>
          </w:p>
        </w:tc>
        <w:tc>
          <w:tcPr>
            <w:tcW w:w="1134" w:type="dxa"/>
            <w:vAlign w:val="center"/>
          </w:tcPr>
          <w:p w:rsidR="00C55066" w:rsidRPr="00F9043F" w:rsidRDefault="00C55066" w:rsidP="00CA51EF">
            <w:pPr>
              <w:ind w:right="45"/>
              <w:jc w:val="both"/>
              <w:rPr>
                <w:rFonts w:eastAsia="Times New Roman"/>
                <w:sz w:val="22"/>
                <w:szCs w:val="22"/>
              </w:rPr>
            </w:pPr>
          </w:p>
        </w:tc>
        <w:tc>
          <w:tcPr>
            <w:tcW w:w="5560"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Kamu Malî Yönetimi ve Kontrol Kanunu</w:t>
            </w:r>
          </w:p>
        </w:tc>
      </w:tr>
    </w:tbl>
    <w:p w:rsidR="008E6465" w:rsidRDefault="008E6465" w:rsidP="008E6465"/>
    <w:tbl>
      <w:tblPr>
        <w:tblStyle w:val="TabloKlavuzu"/>
        <w:tblW w:w="0" w:type="auto"/>
        <w:tblLook w:val="04A0" w:firstRow="1" w:lastRow="0" w:firstColumn="1" w:lastColumn="0" w:noHBand="0" w:noVBand="1"/>
      </w:tblPr>
      <w:tblGrid>
        <w:gridCol w:w="1384"/>
        <w:gridCol w:w="1134"/>
        <w:gridCol w:w="6694"/>
      </w:tblGrid>
      <w:tr w:rsidR="00C55066" w:rsidRPr="00F9043F" w:rsidTr="00CA51EF">
        <w:tc>
          <w:tcPr>
            <w:tcW w:w="9212" w:type="dxa"/>
            <w:gridSpan w:val="3"/>
            <w:shd w:val="clear" w:color="auto" w:fill="548DD4" w:themeFill="text2" w:themeFillTint="99"/>
          </w:tcPr>
          <w:p w:rsidR="00C55066" w:rsidRPr="00F9043F" w:rsidRDefault="00C55066" w:rsidP="00CA51EF">
            <w:pPr>
              <w:rPr>
                <w:sz w:val="22"/>
                <w:szCs w:val="22"/>
              </w:rPr>
            </w:pPr>
            <w:r w:rsidRPr="00F9043F">
              <w:rPr>
                <w:b/>
                <w:sz w:val="22"/>
                <w:szCs w:val="22"/>
              </w:rPr>
              <w:t>YÖNETMELİK</w:t>
            </w:r>
          </w:p>
        </w:tc>
      </w:tr>
      <w:tr w:rsidR="00C55066" w:rsidRPr="00F9043F" w:rsidTr="00CA51EF">
        <w:tc>
          <w:tcPr>
            <w:tcW w:w="1384" w:type="dxa"/>
            <w:vAlign w:val="center"/>
          </w:tcPr>
          <w:p w:rsidR="00C55066" w:rsidRPr="00F9043F" w:rsidRDefault="00C55066" w:rsidP="00CA51EF">
            <w:pPr>
              <w:ind w:right="45"/>
              <w:rPr>
                <w:rFonts w:eastAsia="Times New Roman"/>
                <w:b/>
                <w:bCs/>
                <w:sz w:val="22"/>
                <w:szCs w:val="22"/>
              </w:rPr>
            </w:pPr>
            <w:r w:rsidRPr="00F9043F">
              <w:rPr>
                <w:rFonts w:eastAsia="Times New Roman"/>
                <w:b/>
                <w:bCs/>
                <w:sz w:val="22"/>
                <w:szCs w:val="22"/>
              </w:rPr>
              <w:t>Tarih</w:t>
            </w:r>
          </w:p>
        </w:tc>
        <w:tc>
          <w:tcPr>
            <w:tcW w:w="1134" w:type="dxa"/>
            <w:vAlign w:val="center"/>
          </w:tcPr>
          <w:p w:rsidR="00C55066" w:rsidRPr="00F9043F" w:rsidRDefault="00C55066" w:rsidP="00CA51EF">
            <w:pPr>
              <w:ind w:right="45"/>
              <w:rPr>
                <w:rFonts w:eastAsia="Times New Roman"/>
                <w:b/>
                <w:bCs/>
                <w:sz w:val="22"/>
                <w:szCs w:val="22"/>
              </w:rPr>
            </w:pPr>
            <w:r w:rsidRPr="00F9043F">
              <w:rPr>
                <w:rFonts w:eastAsia="Times New Roman"/>
                <w:b/>
                <w:bCs/>
                <w:sz w:val="22"/>
                <w:szCs w:val="22"/>
              </w:rPr>
              <w:t>Sayı</w:t>
            </w:r>
          </w:p>
        </w:tc>
        <w:tc>
          <w:tcPr>
            <w:tcW w:w="6694" w:type="dxa"/>
          </w:tcPr>
          <w:p w:rsidR="00C55066" w:rsidRPr="00F9043F" w:rsidRDefault="00C55066" w:rsidP="00CA51EF">
            <w:pPr>
              <w:rPr>
                <w:rFonts w:eastAsia="Times New Roman"/>
                <w:b/>
                <w:bCs/>
                <w:sz w:val="22"/>
                <w:szCs w:val="22"/>
              </w:rPr>
            </w:pPr>
            <w:r w:rsidRPr="00F9043F">
              <w:rPr>
                <w:rFonts w:eastAsia="Times New Roman"/>
                <w:b/>
                <w:bCs/>
                <w:sz w:val="22"/>
                <w:szCs w:val="22"/>
              </w:rPr>
              <w:t>Adı</w:t>
            </w:r>
          </w:p>
        </w:tc>
      </w:tr>
      <w:tr w:rsidR="00C55066" w:rsidRPr="00F9043F" w:rsidTr="00CA51EF">
        <w:tc>
          <w:tcPr>
            <w:tcW w:w="1384" w:type="dxa"/>
          </w:tcPr>
          <w:p w:rsidR="00C55066" w:rsidRPr="00F9043F" w:rsidRDefault="00C55066" w:rsidP="00CA51EF">
            <w:pPr>
              <w:rPr>
                <w:sz w:val="22"/>
                <w:szCs w:val="22"/>
              </w:rPr>
            </w:pPr>
            <w:r w:rsidRPr="00F9043F">
              <w:rPr>
                <w:sz w:val="22"/>
                <w:szCs w:val="22"/>
              </w:rPr>
              <w:t>12.10.2013</w:t>
            </w:r>
          </w:p>
        </w:tc>
        <w:tc>
          <w:tcPr>
            <w:tcW w:w="1134" w:type="dxa"/>
          </w:tcPr>
          <w:p w:rsidR="00C55066" w:rsidRPr="00F9043F" w:rsidRDefault="00C55066" w:rsidP="00CA51EF">
            <w:pPr>
              <w:rPr>
                <w:sz w:val="22"/>
                <w:szCs w:val="22"/>
              </w:rPr>
            </w:pPr>
            <w:r w:rsidRPr="00F9043F">
              <w:rPr>
                <w:sz w:val="22"/>
                <w:szCs w:val="22"/>
              </w:rPr>
              <w:t xml:space="preserve">28793 </w:t>
            </w:r>
          </w:p>
        </w:tc>
        <w:tc>
          <w:tcPr>
            <w:tcW w:w="6694" w:type="dxa"/>
          </w:tcPr>
          <w:p w:rsidR="00C55066" w:rsidRPr="00F9043F" w:rsidRDefault="00C55066" w:rsidP="00CA51EF">
            <w:pPr>
              <w:jc w:val="both"/>
              <w:rPr>
                <w:sz w:val="22"/>
                <w:szCs w:val="22"/>
              </w:rPr>
            </w:pPr>
            <w:r w:rsidRPr="00F9043F">
              <w:rPr>
                <w:sz w:val="22"/>
                <w:szCs w:val="22"/>
              </w:rPr>
              <w:t>MEB Personelinin Görevde Yükselme, Unvan Değişikliği ve Yer Değiştirme Suretiyle Atanması Hakkında Yönetmelik</w:t>
            </w:r>
          </w:p>
        </w:tc>
      </w:tr>
      <w:tr w:rsidR="00C55066" w:rsidRPr="00F9043F" w:rsidTr="00CA51EF">
        <w:tc>
          <w:tcPr>
            <w:tcW w:w="1384" w:type="dxa"/>
          </w:tcPr>
          <w:p w:rsidR="00C55066" w:rsidRPr="00F9043F" w:rsidRDefault="00C55066" w:rsidP="00CA51EF">
            <w:pPr>
              <w:rPr>
                <w:sz w:val="22"/>
                <w:szCs w:val="22"/>
              </w:rPr>
            </w:pPr>
            <w:r w:rsidRPr="00F9043F">
              <w:rPr>
                <w:sz w:val="22"/>
                <w:szCs w:val="22"/>
              </w:rPr>
              <w:t>26.5.2006</w:t>
            </w:r>
          </w:p>
        </w:tc>
        <w:tc>
          <w:tcPr>
            <w:tcW w:w="1134" w:type="dxa"/>
          </w:tcPr>
          <w:p w:rsidR="00C55066" w:rsidRPr="00F9043F" w:rsidRDefault="00C55066" w:rsidP="00CA51EF">
            <w:pPr>
              <w:rPr>
                <w:sz w:val="22"/>
                <w:szCs w:val="22"/>
              </w:rPr>
            </w:pPr>
            <w:r w:rsidRPr="00F9043F">
              <w:rPr>
                <w:sz w:val="22"/>
                <w:szCs w:val="22"/>
              </w:rPr>
              <w:t>26179</w:t>
            </w:r>
          </w:p>
        </w:tc>
        <w:tc>
          <w:tcPr>
            <w:tcW w:w="6694" w:type="dxa"/>
          </w:tcPr>
          <w:p w:rsidR="00C55066" w:rsidRPr="00F9043F" w:rsidRDefault="00C55066" w:rsidP="00CA51EF">
            <w:pPr>
              <w:jc w:val="both"/>
              <w:rPr>
                <w:sz w:val="22"/>
                <w:szCs w:val="22"/>
              </w:rPr>
            </w:pPr>
            <w:r w:rsidRPr="00F9043F">
              <w:rPr>
                <w:sz w:val="22"/>
                <w:szCs w:val="22"/>
              </w:rPr>
              <w:t>Kamu İdarelerinde Stratejik Planlamaya İlişkin Usul Ve Esaslar Hakkında Yönetmelik</w:t>
            </w:r>
          </w:p>
        </w:tc>
      </w:tr>
      <w:tr w:rsidR="00C55066" w:rsidRPr="00F9043F" w:rsidTr="00CA51EF">
        <w:tc>
          <w:tcPr>
            <w:tcW w:w="1384" w:type="dxa"/>
          </w:tcPr>
          <w:p w:rsidR="00C55066" w:rsidRPr="00F9043F" w:rsidRDefault="00C55066" w:rsidP="00CA51EF">
            <w:pPr>
              <w:rPr>
                <w:sz w:val="22"/>
                <w:szCs w:val="22"/>
              </w:rPr>
            </w:pPr>
            <w:r w:rsidRPr="00F9043F">
              <w:rPr>
                <w:sz w:val="22"/>
                <w:szCs w:val="22"/>
              </w:rPr>
              <w:t>18.11.2012</w:t>
            </w:r>
          </w:p>
        </w:tc>
        <w:tc>
          <w:tcPr>
            <w:tcW w:w="1134" w:type="dxa"/>
          </w:tcPr>
          <w:p w:rsidR="00C55066" w:rsidRPr="00F9043F" w:rsidRDefault="00C55066" w:rsidP="00CA51EF">
            <w:pPr>
              <w:rPr>
                <w:sz w:val="22"/>
                <w:szCs w:val="22"/>
              </w:rPr>
            </w:pPr>
            <w:r w:rsidRPr="00F9043F">
              <w:rPr>
                <w:sz w:val="22"/>
                <w:szCs w:val="22"/>
              </w:rPr>
              <w:t>28471</w:t>
            </w:r>
          </w:p>
        </w:tc>
        <w:tc>
          <w:tcPr>
            <w:tcW w:w="6694" w:type="dxa"/>
          </w:tcPr>
          <w:p w:rsidR="00C55066" w:rsidRPr="00F9043F" w:rsidRDefault="00C55066" w:rsidP="00CA51EF">
            <w:pPr>
              <w:jc w:val="both"/>
              <w:rPr>
                <w:sz w:val="22"/>
                <w:szCs w:val="22"/>
              </w:rPr>
            </w:pPr>
            <w:r w:rsidRPr="00F9043F">
              <w:rPr>
                <w:sz w:val="22"/>
                <w:szCs w:val="22"/>
              </w:rPr>
              <w:t>MEB İl Ve İlçe Millî Eğitim Müdürlükleri Yönetmeliği</w:t>
            </w:r>
          </w:p>
        </w:tc>
      </w:tr>
    </w:tbl>
    <w:p w:rsidR="00C55066" w:rsidRDefault="00C55066" w:rsidP="008E6465"/>
    <w:tbl>
      <w:tblPr>
        <w:tblStyle w:val="TabloKlavuzu"/>
        <w:tblW w:w="0" w:type="auto"/>
        <w:tblLook w:val="04A0" w:firstRow="1" w:lastRow="0" w:firstColumn="1" w:lastColumn="0" w:noHBand="0" w:noVBand="1"/>
      </w:tblPr>
      <w:tblGrid>
        <w:gridCol w:w="1384"/>
        <w:gridCol w:w="1134"/>
        <w:gridCol w:w="6694"/>
      </w:tblGrid>
      <w:tr w:rsidR="00C55066" w:rsidRPr="00F9043F" w:rsidTr="00CA51EF">
        <w:tc>
          <w:tcPr>
            <w:tcW w:w="9212" w:type="dxa"/>
            <w:gridSpan w:val="3"/>
            <w:shd w:val="clear" w:color="auto" w:fill="548DD4" w:themeFill="text2" w:themeFillTint="99"/>
            <w:vAlign w:val="center"/>
          </w:tcPr>
          <w:p w:rsidR="00C55066" w:rsidRPr="00F9043F" w:rsidRDefault="00C55066" w:rsidP="00CA51EF">
            <w:pPr>
              <w:rPr>
                <w:sz w:val="22"/>
                <w:szCs w:val="22"/>
              </w:rPr>
            </w:pPr>
            <w:r w:rsidRPr="00F9043F">
              <w:rPr>
                <w:b/>
                <w:sz w:val="22"/>
                <w:szCs w:val="22"/>
              </w:rPr>
              <w:t>YÖNERGE</w:t>
            </w:r>
          </w:p>
        </w:tc>
      </w:tr>
      <w:tr w:rsidR="00C55066" w:rsidRPr="00F9043F" w:rsidTr="00CA51EF">
        <w:tc>
          <w:tcPr>
            <w:tcW w:w="1384" w:type="dxa"/>
            <w:vAlign w:val="center"/>
          </w:tcPr>
          <w:p w:rsidR="00C55066" w:rsidRPr="00F9043F" w:rsidRDefault="00C55066" w:rsidP="00CA51EF">
            <w:pPr>
              <w:ind w:right="45"/>
              <w:rPr>
                <w:rFonts w:eastAsia="Times New Roman"/>
                <w:b/>
                <w:bCs/>
                <w:sz w:val="22"/>
                <w:szCs w:val="22"/>
              </w:rPr>
            </w:pPr>
            <w:r w:rsidRPr="00F9043F">
              <w:rPr>
                <w:rFonts w:eastAsia="Times New Roman"/>
                <w:b/>
                <w:bCs/>
                <w:sz w:val="22"/>
                <w:szCs w:val="22"/>
              </w:rPr>
              <w:t>Tarih</w:t>
            </w:r>
          </w:p>
        </w:tc>
        <w:tc>
          <w:tcPr>
            <w:tcW w:w="1134" w:type="dxa"/>
            <w:vAlign w:val="center"/>
          </w:tcPr>
          <w:p w:rsidR="00C55066" w:rsidRPr="00F9043F" w:rsidRDefault="00C55066" w:rsidP="00CA51EF">
            <w:pPr>
              <w:ind w:right="45"/>
              <w:rPr>
                <w:rFonts w:eastAsia="Times New Roman"/>
                <w:b/>
                <w:bCs/>
                <w:sz w:val="22"/>
                <w:szCs w:val="22"/>
              </w:rPr>
            </w:pPr>
            <w:r w:rsidRPr="00F9043F">
              <w:rPr>
                <w:rFonts w:eastAsia="Times New Roman"/>
                <w:b/>
                <w:bCs/>
                <w:sz w:val="22"/>
                <w:szCs w:val="22"/>
              </w:rPr>
              <w:t>Sayı</w:t>
            </w:r>
          </w:p>
        </w:tc>
        <w:tc>
          <w:tcPr>
            <w:tcW w:w="6694" w:type="dxa"/>
          </w:tcPr>
          <w:p w:rsidR="00C55066" w:rsidRPr="00F9043F" w:rsidRDefault="00C55066" w:rsidP="00CA51EF">
            <w:pPr>
              <w:rPr>
                <w:rFonts w:eastAsia="Times New Roman"/>
                <w:b/>
                <w:bCs/>
                <w:sz w:val="22"/>
                <w:szCs w:val="22"/>
              </w:rPr>
            </w:pPr>
            <w:r w:rsidRPr="00F9043F">
              <w:rPr>
                <w:rFonts w:eastAsia="Times New Roman"/>
                <w:b/>
                <w:bCs/>
                <w:sz w:val="22"/>
                <w:szCs w:val="22"/>
              </w:rPr>
              <w:t>Adı</w:t>
            </w:r>
          </w:p>
        </w:tc>
      </w:tr>
      <w:tr w:rsidR="00C55066" w:rsidRPr="00F9043F" w:rsidTr="00CA51EF">
        <w:tc>
          <w:tcPr>
            <w:tcW w:w="138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Ocak 2014</w:t>
            </w:r>
          </w:p>
        </w:tc>
        <w:tc>
          <w:tcPr>
            <w:tcW w:w="113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2676</w:t>
            </w:r>
          </w:p>
        </w:tc>
        <w:tc>
          <w:tcPr>
            <w:tcW w:w="6694" w:type="dxa"/>
            <w:vAlign w:val="center"/>
          </w:tcPr>
          <w:p w:rsidR="00C55066" w:rsidRPr="00F9043F" w:rsidRDefault="00C55066" w:rsidP="00CA51EF">
            <w:pPr>
              <w:ind w:right="45"/>
              <w:jc w:val="both"/>
              <w:rPr>
                <w:rFonts w:eastAsia="Times New Roman"/>
                <w:sz w:val="22"/>
                <w:szCs w:val="22"/>
              </w:rPr>
            </w:pPr>
            <w:r w:rsidRPr="00F9043F">
              <w:rPr>
                <w:rFonts w:eastAsia="Times New Roman"/>
                <w:sz w:val="22"/>
                <w:szCs w:val="22"/>
              </w:rPr>
              <w:t>MEB Eğitimde Kalite Yönetim Sistemi Yönergesi</w:t>
            </w:r>
          </w:p>
        </w:tc>
      </w:tr>
    </w:tbl>
    <w:p w:rsidR="00C55066" w:rsidRDefault="00C55066" w:rsidP="008E6465"/>
    <w:p w:rsidR="00C55066" w:rsidRDefault="00C55066" w:rsidP="008E6465"/>
    <w:p w:rsidR="00C55066" w:rsidRPr="00D606CB" w:rsidRDefault="00C55066" w:rsidP="008E6465"/>
    <w:p w:rsidR="008E6465" w:rsidRPr="00D606CB" w:rsidRDefault="0001541A" w:rsidP="00235A7E">
      <w:pPr>
        <w:pStyle w:val="Balk2"/>
        <w:rPr>
          <w:lang w:val="tr-TR"/>
        </w:rPr>
      </w:pPr>
      <w:r w:rsidRPr="00E27F72">
        <w:rPr>
          <w:lang w:eastAsia="tr-TR"/>
        </w:rPr>
        <w:lastRenderedPageBreak/>
        <w:t xml:space="preserve">FAALİYET </w:t>
      </w:r>
      <w:r w:rsidRPr="004E3DD9">
        <w:t>ALANLARI</w:t>
      </w:r>
      <w:r w:rsidRPr="004E3DD9">
        <w:rPr>
          <w:lang w:eastAsia="tr-TR"/>
        </w:rPr>
        <w:t xml:space="preserve"> ve SUNULAN HİZMETLER</w:t>
      </w:r>
    </w:p>
    <w:p w:rsidR="008E6465" w:rsidRPr="00892044" w:rsidRDefault="008E6465" w:rsidP="008E6465">
      <w:pPr>
        <w:pStyle w:val="AralkYok"/>
      </w:pPr>
      <w:r w:rsidRPr="00892044">
        <w:t xml:space="preserve">Tablo </w:t>
      </w:r>
      <w:r w:rsidR="00276849">
        <w:t>3</w:t>
      </w:r>
      <w:r w:rsidR="0001541A">
        <w:t>: Faaliyet</w:t>
      </w:r>
      <w:r w:rsidRPr="00892044">
        <w:t>/Hizmet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4177"/>
      </w:tblGrid>
      <w:tr w:rsidR="008E6465" w:rsidRPr="00F9043F" w:rsidTr="00D53C4F">
        <w:trPr>
          <w:trHeight w:val="290"/>
        </w:trPr>
        <w:tc>
          <w:tcPr>
            <w:tcW w:w="4859" w:type="dxa"/>
            <w:vAlign w:val="center"/>
          </w:tcPr>
          <w:p w:rsidR="008E6465" w:rsidRPr="00F9043F" w:rsidRDefault="008E6465" w:rsidP="00D84FEF">
            <w:pPr>
              <w:spacing w:after="120" w:line="240" w:lineRule="auto"/>
              <w:rPr>
                <w:bCs/>
                <w:sz w:val="22"/>
              </w:rPr>
            </w:pPr>
            <w:r w:rsidRPr="00F9043F">
              <w:rPr>
                <w:bCs/>
                <w:sz w:val="22"/>
              </w:rPr>
              <w:t>Öğrenci İşlemleri</w:t>
            </w:r>
          </w:p>
        </w:tc>
        <w:tc>
          <w:tcPr>
            <w:tcW w:w="4177" w:type="dxa"/>
            <w:vAlign w:val="center"/>
          </w:tcPr>
          <w:p w:rsidR="008E6465" w:rsidRPr="00F9043F" w:rsidRDefault="008E6465" w:rsidP="00D84FEF">
            <w:pPr>
              <w:spacing w:after="120" w:line="240" w:lineRule="auto"/>
              <w:rPr>
                <w:bCs/>
                <w:sz w:val="22"/>
              </w:rPr>
            </w:pPr>
            <w:r w:rsidRPr="00F9043F">
              <w:rPr>
                <w:bCs/>
                <w:sz w:val="22"/>
              </w:rPr>
              <w:t>MEBBİS işlemleri</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Okul İşlemleri</w:t>
            </w:r>
          </w:p>
        </w:tc>
        <w:tc>
          <w:tcPr>
            <w:tcW w:w="4177" w:type="dxa"/>
            <w:vAlign w:val="center"/>
          </w:tcPr>
          <w:p w:rsidR="008E6465" w:rsidRPr="00F9043F" w:rsidRDefault="008E6465" w:rsidP="00D84FEF">
            <w:pPr>
              <w:spacing w:after="120" w:line="240" w:lineRule="auto"/>
              <w:rPr>
                <w:bCs/>
                <w:sz w:val="22"/>
              </w:rPr>
            </w:pPr>
            <w:r w:rsidRPr="00F9043F">
              <w:rPr>
                <w:bCs/>
                <w:sz w:val="22"/>
              </w:rPr>
              <w:t>e-Okul İşlemleri</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Personel Özlük İşlemleri</w:t>
            </w:r>
          </w:p>
        </w:tc>
        <w:tc>
          <w:tcPr>
            <w:tcW w:w="4177" w:type="dxa"/>
            <w:vAlign w:val="center"/>
          </w:tcPr>
          <w:p w:rsidR="008E6465" w:rsidRPr="00F9043F" w:rsidRDefault="008E6465" w:rsidP="00D84FEF">
            <w:pPr>
              <w:spacing w:after="120" w:line="240" w:lineRule="auto"/>
              <w:rPr>
                <w:bCs/>
                <w:sz w:val="22"/>
              </w:rPr>
            </w:pPr>
            <w:r w:rsidRPr="00F9043F">
              <w:rPr>
                <w:bCs/>
                <w:sz w:val="22"/>
              </w:rPr>
              <w:t>MEBWEB işlemleri</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Öğretmen Özlük İşlemleri</w:t>
            </w:r>
          </w:p>
        </w:tc>
        <w:tc>
          <w:tcPr>
            <w:tcW w:w="4177" w:type="dxa"/>
            <w:vAlign w:val="center"/>
          </w:tcPr>
          <w:p w:rsidR="008E6465" w:rsidRPr="00F9043F" w:rsidRDefault="008E6465" w:rsidP="00D84FEF">
            <w:pPr>
              <w:spacing w:after="120" w:line="240" w:lineRule="auto"/>
              <w:rPr>
                <w:bCs/>
                <w:sz w:val="22"/>
              </w:rPr>
            </w:pPr>
            <w:r w:rsidRPr="00F9043F">
              <w:rPr>
                <w:bCs/>
                <w:sz w:val="22"/>
              </w:rPr>
              <w:t>Strateji Geliştirme İşlemleri</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Hizmetiçi Eğitim İşlemleri</w:t>
            </w:r>
          </w:p>
        </w:tc>
        <w:tc>
          <w:tcPr>
            <w:tcW w:w="4177" w:type="dxa"/>
            <w:vAlign w:val="center"/>
          </w:tcPr>
          <w:p w:rsidR="008E6465" w:rsidRPr="00F9043F" w:rsidRDefault="008E6465" w:rsidP="00D84FEF">
            <w:pPr>
              <w:spacing w:after="120" w:line="240" w:lineRule="auto"/>
              <w:rPr>
                <w:bCs/>
                <w:sz w:val="22"/>
              </w:rPr>
            </w:pPr>
            <w:r w:rsidRPr="00F9043F">
              <w:rPr>
                <w:bCs/>
                <w:sz w:val="22"/>
              </w:rPr>
              <w:t>Araştırma Geliştirme İşlemleri</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Öğretmen/Personel Atama-Yer değiştirme İşlemleri</w:t>
            </w:r>
          </w:p>
        </w:tc>
        <w:tc>
          <w:tcPr>
            <w:tcW w:w="4177" w:type="dxa"/>
            <w:vAlign w:val="center"/>
          </w:tcPr>
          <w:p w:rsidR="008E6465" w:rsidRPr="00F9043F" w:rsidRDefault="008E6465" w:rsidP="00D84FEF">
            <w:pPr>
              <w:spacing w:after="120" w:line="240" w:lineRule="auto"/>
              <w:rPr>
                <w:bCs/>
                <w:sz w:val="22"/>
              </w:rPr>
            </w:pPr>
            <w:r w:rsidRPr="00F9043F">
              <w:rPr>
                <w:bCs/>
                <w:sz w:val="22"/>
              </w:rPr>
              <w:t>Proje Rehberlik ve Hazırlama işlemleri</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Halk Eğitimi Merkezleri işlemleri</w:t>
            </w:r>
          </w:p>
        </w:tc>
        <w:tc>
          <w:tcPr>
            <w:tcW w:w="4177" w:type="dxa"/>
            <w:vAlign w:val="center"/>
          </w:tcPr>
          <w:p w:rsidR="008E6465" w:rsidRPr="00F9043F" w:rsidRDefault="008E6465" w:rsidP="00D84FEF">
            <w:pPr>
              <w:spacing w:after="120" w:line="240" w:lineRule="auto"/>
              <w:rPr>
                <w:bCs/>
                <w:sz w:val="22"/>
              </w:rPr>
            </w:pPr>
            <w:r w:rsidRPr="00F9043F">
              <w:rPr>
                <w:bCs/>
                <w:sz w:val="22"/>
              </w:rPr>
              <w:t>Okul-Kurumların Acil Durum Planlamaları ile ilgili işlemler</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Özel Okul-Kurum Hizmetleri</w:t>
            </w:r>
          </w:p>
        </w:tc>
        <w:tc>
          <w:tcPr>
            <w:tcW w:w="4177" w:type="dxa"/>
            <w:vAlign w:val="center"/>
          </w:tcPr>
          <w:p w:rsidR="008E6465" w:rsidRPr="00F9043F" w:rsidRDefault="008E6465" w:rsidP="00D84FEF">
            <w:pPr>
              <w:spacing w:after="120" w:line="240" w:lineRule="auto"/>
              <w:rPr>
                <w:bCs/>
                <w:sz w:val="22"/>
              </w:rPr>
            </w:pPr>
            <w:r w:rsidRPr="00F9043F">
              <w:rPr>
                <w:bCs/>
                <w:sz w:val="22"/>
              </w:rPr>
              <w:t>Disiplin ve Soruşturma işlemleri.</w:t>
            </w:r>
          </w:p>
        </w:tc>
      </w:tr>
      <w:tr w:rsidR="008E6465" w:rsidRPr="00F9043F" w:rsidTr="00D53C4F">
        <w:trPr>
          <w:trHeight w:val="20"/>
        </w:trPr>
        <w:tc>
          <w:tcPr>
            <w:tcW w:w="4859" w:type="dxa"/>
            <w:vAlign w:val="center"/>
          </w:tcPr>
          <w:p w:rsidR="008E6465" w:rsidRPr="00F9043F" w:rsidRDefault="008E6465" w:rsidP="00D84FEF">
            <w:pPr>
              <w:spacing w:after="120" w:line="240" w:lineRule="auto"/>
              <w:rPr>
                <w:bCs/>
                <w:sz w:val="22"/>
              </w:rPr>
            </w:pPr>
            <w:r w:rsidRPr="00F9043F">
              <w:rPr>
                <w:bCs/>
                <w:sz w:val="22"/>
              </w:rPr>
              <w:t>Özel Eğitim Rehberlik Hizmetleri</w:t>
            </w:r>
          </w:p>
        </w:tc>
        <w:tc>
          <w:tcPr>
            <w:tcW w:w="4177" w:type="dxa"/>
            <w:vAlign w:val="center"/>
          </w:tcPr>
          <w:p w:rsidR="008E6465" w:rsidRPr="00F9043F" w:rsidRDefault="008E6465" w:rsidP="00D84FEF">
            <w:pPr>
              <w:spacing w:after="120" w:line="240" w:lineRule="auto"/>
              <w:rPr>
                <w:bCs/>
                <w:sz w:val="22"/>
              </w:rPr>
            </w:pPr>
            <w:r w:rsidRPr="00F9043F">
              <w:rPr>
                <w:bCs/>
                <w:sz w:val="22"/>
              </w:rPr>
              <w:t>BİMER, Bilgi Edinme, ALO147 ile ilgili işlemler</w:t>
            </w:r>
          </w:p>
        </w:tc>
      </w:tr>
      <w:tr w:rsidR="009E32BB" w:rsidRPr="00F9043F" w:rsidTr="00D53C4F">
        <w:trPr>
          <w:trHeight w:val="20"/>
        </w:trPr>
        <w:tc>
          <w:tcPr>
            <w:tcW w:w="4859" w:type="dxa"/>
            <w:vAlign w:val="center"/>
          </w:tcPr>
          <w:p w:rsidR="009E32BB" w:rsidRPr="00F9043F" w:rsidRDefault="009E32BB" w:rsidP="00D84FEF">
            <w:pPr>
              <w:spacing w:after="120" w:line="240" w:lineRule="auto"/>
              <w:rPr>
                <w:bCs/>
                <w:sz w:val="22"/>
              </w:rPr>
            </w:pPr>
            <w:r w:rsidRPr="00F9043F">
              <w:rPr>
                <w:bCs/>
                <w:sz w:val="22"/>
              </w:rPr>
              <w:t>Rehberlik ve Araştırma Merkezleri İşlemleri</w:t>
            </w:r>
          </w:p>
        </w:tc>
        <w:tc>
          <w:tcPr>
            <w:tcW w:w="4177" w:type="dxa"/>
            <w:vAlign w:val="center"/>
          </w:tcPr>
          <w:p w:rsidR="009E32BB" w:rsidRPr="00F9043F" w:rsidRDefault="009E32BB" w:rsidP="00D950A1">
            <w:pPr>
              <w:spacing w:after="120" w:line="240" w:lineRule="auto"/>
              <w:rPr>
                <w:bCs/>
                <w:sz w:val="22"/>
              </w:rPr>
            </w:pPr>
            <w:r w:rsidRPr="00F9043F">
              <w:rPr>
                <w:bCs/>
                <w:sz w:val="22"/>
              </w:rPr>
              <w:t>Okul Bina, İnşaat Emlak işlemleri</w:t>
            </w:r>
          </w:p>
        </w:tc>
      </w:tr>
      <w:tr w:rsidR="009E32BB" w:rsidRPr="00F9043F" w:rsidTr="00D53C4F">
        <w:trPr>
          <w:trHeight w:val="20"/>
        </w:trPr>
        <w:tc>
          <w:tcPr>
            <w:tcW w:w="4859" w:type="dxa"/>
            <w:vAlign w:val="center"/>
          </w:tcPr>
          <w:p w:rsidR="009E32BB" w:rsidRPr="00F9043F" w:rsidRDefault="009E32BB" w:rsidP="00D84FEF">
            <w:pPr>
              <w:spacing w:after="120" w:line="240" w:lineRule="auto"/>
              <w:rPr>
                <w:bCs/>
                <w:sz w:val="22"/>
              </w:rPr>
            </w:pPr>
            <w:r w:rsidRPr="00F9043F">
              <w:rPr>
                <w:bCs/>
                <w:sz w:val="22"/>
              </w:rPr>
              <w:t>Muhasebe İşlemleri</w:t>
            </w:r>
          </w:p>
        </w:tc>
        <w:tc>
          <w:tcPr>
            <w:tcW w:w="4177" w:type="dxa"/>
            <w:vAlign w:val="center"/>
          </w:tcPr>
          <w:p w:rsidR="009E32BB" w:rsidRPr="00F9043F" w:rsidRDefault="009E32BB" w:rsidP="00D950A1">
            <w:pPr>
              <w:spacing w:after="120" w:line="240" w:lineRule="auto"/>
              <w:rPr>
                <w:bCs/>
                <w:sz w:val="22"/>
              </w:rPr>
            </w:pPr>
            <w:r w:rsidRPr="00F9043F">
              <w:rPr>
                <w:bCs/>
                <w:sz w:val="22"/>
              </w:rPr>
              <w:t>Bilgi işlem hizmetleri</w:t>
            </w:r>
          </w:p>
        </w:tc>
      </w:tr>
    </w:tbl>
    <w:p w:rsidR="008E6465" w:rsidRPr="00892044" w:rsidRDefault="008E6465" w:rsidP="008E6465">
      <w:pPr>
        <w:ind w:firstLine="426"/>
        <w:jc w:val="both"/>
        <w:rPr>
          <w:szCs w:val="24"/>
        </w:rPr>
      </w:pPr>
    </w:p>
    <w:p w:rsidR="008E6465" w:rsidRPr="00892044" w:rsidRDefault="008E6465" w:rsidP="008E6465">
      <w:pPr>
        <w:pStyle w:val="AralkYok"/>
      </w:pPr>
      <w:bookmarkStart w:id="17" w:name="_Toc389837525"/>
      <w:r>
        <w:t xml:space="preserve">Tablo </w:t>
      </w:r>
      <w:r w:rsidR="00276849">
        <w:t>4</w:t>
      </w:r>
      <w:r>
        <w:t xml:space="preserve">: </w:t>
      </w:r>
      <w:r w:rsidRPr="00892044">
        <w:t>Faaliyet Alanları</w:t>
      </w:r>
      <w:bookmarkEnd w:id="17"/>
    </w:p>
    <w:tbl>
      <w:tblPr>
        <w:tblW w:w="9175" w:type="dxa"/>
        <w:jc w:val="center"/>
        <w:tblInd w:w="175"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000" w:firstRow="0" w:lastRow="0" w:firstColumn="0" w:lastColumn="0" w:noHBand="0" w:noVBand="0"/>
      </w:tblPr>
      <w:tblGrid>
        <w:gridCol w:w="4820"/>
        <w:gridCol w:w="4355"/>
      </w:tblGrid>
      <w:tr w:rsidR="008E6465" w:rsidRPr="00F9043F" w:rsidTr="00B07025">
        <w:trPr>
          <w:trHeight w:val="263"/>
          <w:jc w:val="center"/>
        </w:trPr>
        <w:tc>
          <w:tcPr>
            <w:tcW w:w="4820"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 xml:space="preserve">FAALİYET ALANI: Temel Eğitim Hizmetleri </w:t>
            </w:r>
          </w:p>
        </w:tc>
        <w:tc>
          <w:tcPr>
            <w:tcW w:w="4355"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Ortaöğretim Hizmetleri</w:t>
            </w:r>
          </w:p>
        </w:tc>
      </w:tr>
      <w:tr w:rsidR="008E6465" w:rsidRPr="00F9043F" w:rsidTr="00C55066">
        <w:trPr>
          <w:trHeight w:val="776"/>
          <w:jc w:val="center"/>
        </w:trPr>
        <w:tc>
          <w:tcPr>
            <w:tcW w:w="4820" w:type="dxa"/>
          </w:tcPr>
          <w:p w:rsidR="008E6465" w:rsidRPr="00F9043F" w:rsidRDefault="008E6465" w:rsidP="00D84FEF">
            <w:pPr>
              <w:spacing w:after="0" w:line="240" w:lineRule="auto"/>
              <w:ind w:left="720"/>
              <w:jc w:val="both"/>
              <w:rPr>
                <w:b/>
                <w:bCs/>
                <w:sz w:val="22"/>
              </w:rPr>
            </w:pPr>
            <w:r w:rsidRPr="00F9043F">
              <w:rPr>
                <w:b/>
                <w:bCs/>
                <w:sz w:val="22"/>
              </w:rPr>
              <w:t>Hizmet–1 Okul Öncesi İşlemleri</w:t>
            </w:r>
          </w:p>
          <w:p w:rsidR="008E6465" w:rsidRPr="00F9043F" w:rsidRDefault="00C55066" w:rsidP="004C1D66">
            <w:pPr>
              <w:numPr>
                <w:ilvl w:val="0"/>
                <w:numId w:val="12"/>
              </w:numPr>
              <w:spacing w:after="0" w:line="240" w:lineRule="auto"/>
              <w:jc w:val="both"/>
              <w:rPr>
                <w:bCs/>
                <w:sz w:val="22"/>
              </w:rPr>
            </w:pPr>
            <w:r w:rsidRPr="00F9043F">
              <w:rPr>
                <w:bCs/>
                <w:sz w:val="22"/>
              </w:rPr>
              <w:t>Öğrenci ve Okul İşlemleri</w:t>
            </w:r>
            <w:r w:rsidR="008E6465" w:rsidRPr="00F9043F">
              <w:rPr>
                <w:bCs/>
                <w:sz w:val="22"/>
              </w:rPr>
              <w:t xml:space="preserve">   </w:t>
            </w:r>
          </w:p>
          <w:p w:rsidR="008E6465" w:rsidRPr="00F9043F" w:rsidRDefault="008E6465" w:rsidP="00D84FEF">
            <w:pPr>
              <w:spacing w:after="0" w:line="240" w:lineRule="auto"/>
              <w:ind w:left="720"/>
              <w:jc w:val="both"/>
              <w:rPr>
                <w:bCs/>
                <w:sz w:val="22"/>
              </w:rPr>
            </w:pPr>
            <w:r w:rsidRPr="00F9043F">
              <w:rPr>
                <w:bCs/>
                <w:sz w:val="22"/>
              </w:rPr>
              <w:t xml:space="preserve">  </w:t>
            </w:r>
          </w:p>
        </w:tc>
        <w:tc>
          <w:tcPr>
            <w:tcW w:w="4355" w:type="dxa"/>
          </w:tcPr>
          <w:p w:rsidR="008E6465" w:rsidRPr="00F9043F" w:rsidRDefault="008E6465" w:rsidP="00F9043F">
            <w:pPr>
              <w:spacing w:after="0" w:line="240" w:lineRule="auto"/>
              <w:ind w:left="720"/>
              <w:rPr>
                <w:b/>
                <w:bCs/>
                <w:sz w:val="22"/>
              </w:rPr>
            </w:pPr>
            <w:r w:rsidRPr="00F9043F">
              <w:rPr>
                <w:b/>
                <w:bCs/>
                <w:sz w:val="22"/>
              </w:rPr>
              <w:t>Hizmet–1 Genel Ortaöğretim hizmeti</w:t>
            </w:r>
          </w:p>
          <w:p w:rsidR="008E6465" w:rsidRPr="00F9043F" w:rsidRDefault="00C55066" w:rsidP="004C1D66">
            <w:pPr>
              <w:numPr>
                <w:ilvl w:val="0"/>
                <w:numId w:val="15"/>
              </w:numPr>
              <w:spacing w:after="0" w:line="240" w:lineRule="auto"/>
              <w:jc w:val="both"/>
              <w:rPr>
                <w:bCs/>
                <w:sz w:val="22"/>
              </w:rPr>
            </w:pPr>
            <w:r w:rsidRPr="00F9043F">
              <w:rPr>
                <w:bCs/>
                <w:sz w:val="22"/>
              </w:rPr>
              <w:t xml:space="preserve">Öğrenci ve Okul İşlemleri </w:t>
            </w:r>
          </w:p>
        </w:tc>
      </w:tr>
      <w:tr w:rsidR="008E6465" w:rsidRPr="00F9043F" w:rsidTr="00B07025">
        <w:trPr>
          <w:trHeight w:val="466"/>
          <w:jc w:val="center"/>
        </w:trPr>
        <w:tc>
          <w:tcPr>
            <w:tcW w:w="4820" w:type="dxa"/>
          </w:tcPr>
          <w:p w:rsidR="008E6465" w:rsidRPr="00F9043F" w:rsidRDefault="008E6465" w:rsidP="00D84FEF">
            <w:pPr>
              <w:spacing w:after="0" w:line="240" w:lineRule="auto"/>
              <w:ind w:left="720"/>
              <w:jc w:val="both"/>
              <w:rPr>
                <w:b/>
                <w:bCs/>
                <w:sz w:val="22"/>
              </w:rPr>
            </w:pPr>
            <w:r w:rsidRPr="00F9043F">
              <w:rPr>
                <w:b/>
                <w:bCs/>
                <w:sz w:val="22"/>
              </w:rPr>
              <w:t>Hizmet–2 İlkokul İşlemleri</w:t>
            </w:r>
          </w:p>
          <w:p w:rsidR="008E6465" w:rsidRPr="00F9043F" w:rsidRDefault="00C55066" w:rsidP="004C1D66">
            <w:pPr>
              <w:numPr>
                <w:ilvl w:val="0"/>
                <w:numId w:val="13"/>
              </w:numPr>
              <w:spacing w:after="0" w:line="240" w:lineRule="auto"/>
              <w:jc w:val="both"/>
              <w:rPr>
                <w:bCs/>
                <w:sz w:val="22"/>
              </w:rPr>
            </w:pPr>
            <w:r w:rsidRPr="00F9043F">
              <w:rPr>
                <w:bCs/>
                <w:sz w:val="22"/>
              </w:rPr>
              <w:t>Öğrenci ve Okul İşlemleri</w:t>
            </w:r>
            <w:r w:rsidR="008E6465" w:rsidRPr="00F9043F">
              <w:rPr>
                <w:bCs/>
                <w:sz w:val="22"/>
              </w:rPr>
              <w:t xml:space="preserve">    </w:t>
            </w:r>
          </w:p>
        </w:tc>
        <w:tc>
          <w:tcPr>
            <w:tcW w:w="4355" w:type="dxa"/>
          </w:tcPr>
          <w:p w:rsidR="008E6465" w:rsidRPr="00F9043F" w:rsidRDefault="008E6465" w:rsidP="00D84FEF">
            <w:pPr>
              <w:spacing w:after="0" w:line="240" w:lineRule="auto"/>
              <w:ind w:left="720"/>
              <w:jc w:val="both"/>
              <w:rPr>
                <w:bCs/>
                <w:sz w:val="22"/>
              </w:rPr>
            </w:pPr>
          </w:p>
        </w:tc>
      </w:tr>
      <w:tr w:rsidR="008E6465" w:rsidRPr="00F9043F" w:rsidTr="00B07025">
        <w:trPr>
          <w:trHeight w:val="466"/>
          <w:jc w:val="center"/>
        </w:trPr>
        <w:tc>
          <w:tcPr>
            <w:tcW w:w="4820" w:type="dxa"/>
          </w:tcPr>
          <w:p w:rsidR="008E6465" w:rsidRPr="00F9043F" w:rsidRDefault="008E6465" w:rsidP="00D84FEF">
            <w:pPr>
              <w:spacing w:after="0" w:line="240" w:lineRule="auto"/>
              <w:ind w:left="720"/>
              <w:jc w:val="both"/>
              <w:rPr>
                <w:b/>
                <w:bCs/>
                <w:sz w:val="22"/>
              </w:rPr>
            </w:pPr>
            <w:r w:rsidRPr="00F9043F">
              <w:rPr>
                <w:b/>
                <w:bCs/>
                <w:sz w:val="22"/>
              </w:rPr>
              <w:t>Hizmet–3 Ortaokul İşlemleri</w:t>
            </w:r>
          </w:p>
          <w:p w:rsidR="00AA7C7C" w:rsidRPr="00F9043F" w:rsidRDefault="00C55066" w:rsidP="004C1D66">
            <w:pPr>
              <w:numPr>
                <w:ilvl w:val="0"/>
                <w:numId w:val="13"/>
              </w:numPr>
              <w:spacing w:after="0" w:line="240" w:lineRule="auto"/>
              <w:jc w:val="both"/>
              <w:rPr>
                <w:bCs/>
                <w:sz w:val="22"/>
              </w:rPr>
            </w:pPr>
            <w:r w:rsidRPr="00F9043F">
              <w:rPr>
                <w:bCs/>
                <w:sz w:val="22"/>
              </w:rPr>
              <w:t>Öğrenci ve Okul İşlemleri</w:t>
            </w:r>
            <w:r w:rsidR="008E6465" w:rsidRPr="00F9043F">
              <w:rPr>
                <w:bCs/>
                <w:sz w:val="22"/>
              </w:rPr>
              <w:t xml:space="preserve">    </w:t>
            </w:r>
          </w:p>
        </w:tc>
        <w:tc>
          <w:tcPr>
            <w:tcW w:w="4355" w:type="dxa"/>
          </w:tcPr>
          <w:p w:rsidR="008E6465" w:rsidRPr="00F9043F" w:rsidRDefault="008E6465" w:rsidP="00D84FEF">
            <w:pPr>
              <w:spacing w:after="0" w:line="240" w:lineRule="auto"/>
              <w:ind w:left="720"/>
              <w:jc w:val="both"/>
              <w:rPr>
                <w:bCs/>
                <w:sz w:val="22"/>
              </w:rPr>
            </w:pPr>
          </w:p>
        </w:tc>
      </w:tr>
      <w:tr w:rsidR="008E6465" w:rsidRPr="00F9043F" w:rsidTr="00B07025">
        <w:trPr>
          <w:trHeight w:val="263"/>
          <w:jc w:val="center"/>
        </w:trPr>
        <w:tc>
          <w:tcPr>
            <w:tcW w:w="4820"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Din Öğretimi Hizmetleri</w:t>
            </w:r>
          </w:p>
        </w:tc>
        <w:tc>
          <w:tcPr>
            <w:tcW w:w="4355"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Mesleki ve Teknik Eğitim Hizmetleri</w:t>
            </w:r>
          </w:p>
        </w:tc>
      </w:tr>
      <w:tr w:rsidR="008E6465" w:rsidRPr="00F9043F" w:rsidTr="00B07025">
        <w:trPr>
          <w:trHeight w:val="263"/>
          <w:jc w:val="center"/>
        </w:trPr>
        <w:tc>
          <w:tcPr>
            <w:tcW w:w="4820" w:type="dxa"/>
          </w:tcPr>
          <w:p w:rsidR="008E6465" w:rsidRPr="00F9043F" w:rsidRDefault="008E6465" w:rsidP="00D84FEF">
            <w:pPr>
              <w:spacing w:after="0" w:line="240" w:lineRule="auto"/>
              <w:ind w:left="720"/>
              <w:jc w:val="both"/>
              <w:rPr>
                <w:b/>
                <w:bCs/>
                <w:sz w:val="22"/>
              </w:rPr>
            </w:pPr>
            <w:r w:rsidRPr="00F9043F">
              <w:rPr>
                <w:b/>
                <w:bCs/>
                <w:sz w:val="22"/>
              </w:rPr>
              <w:t>Hizmet–1 İmam Hatip Liseleri</w:t>
            </w:r>
          </w:p>
          <w:p w:rsidR="008E6465" w:rsidRPr="00F9043F" w:rsidRDefault="008E6465" w:rsidP="004C1D66">
            <w:pPr>
              <w:numPr>
                <w:ilvl w:val="0"/>
                <w:numId w:val="14"/>
              </w:numPr>
              <w:spacing w:after="0" w:line="240" w:lineRule="auto"/>
              <w:jc w:val="both"/>
              <w:rPr>
                <w:b/>
                <w:bCs/>
                <w:sz w:val="22"/>
              </w:rPr>
            </w:pPr>
            <w:r w:rsidRPr="00F9043F">
              <w:rPr>
                <w:bCs/>
                <w:sz w:val="22"/>
              </w:rPr>
              <w:t>Öğrenci ve Okul İşlemleri</w:t>
            </w:r>
          </w:p>
        </w:tc>
        <w:tc>
          <w:tcPr>
            <w:tcW w:w="4355" w:type="dxa"/>
          </w:tcPr>
          <w:p w:rsidR="008E6465" w:rsidRPr="00F9043F" w:rsidRDefault="008E6465" w:rsidP="004C1D66">
            <w:pPr>
              <w:numPr>
                <w:ilvl w:val="0"/>
                <w:numId w:val="14"/>
              </w:numPr>
              <w:spacing w:after="0" w:line="240" w:lineRule="auto"/>
              <w:jc w:val="both"/>
              <w:rPr>
                <w:bCs/>
                <w:sz w:val="22"/>
              </w:rPr>
            </w:pPr>
            <w:r w:rsidRPr="00F9043F">
              <w:rPr>
                <w:bCs/>
                <w:sz w:val="22"/>
              </w:rPr>
              <w:t>Meslek Liseleri Öğrenci ve Okul İşlemleri</w:t>
            </w:r>
          </w:p>
        </w:tc>
      </w:tr>
      <w:tr w:rsidR="008E6465" w:rsidRPr="00F9043F" w:rsidTr="00B07025">
        <w:trPr>
          <w:trHeight w:val="466"/>
          <w:jc w:val="center"/>
        </w:trPr>
        <w:tc>
          <w:tcPr>
            <w:tcW w:w="4820" w:type="dxa"/>
          </w:tcPr>
          <w:p w:rsidR="008E6465" w:rsidRPr="00F9043F" w:rsidRDefault="008E6465" w:rsidP="00D84FEF">
            <w:pPr>
              <w:spacing w:after="0" w:line="240" w:lineRule="auto"/>
              <w:ind w:left="720"/>
              <w:jc w:val="both"/>
              <w:rPr>
                <w:b/>
                <w:bCs/>
                <w:sz w:val="22"/>
              </w:rPr>
            </w:pPr>
            <w:r w:rsidRPr="00F9043F">
              <w:rPr>
                <w:b/>
                <w:bCs/>
                <w:sz w:val="22"/>
              </w:rPr>
              <w:t>Hizmet–2 İmam Hatip Ortaokulları</w:t>
            </w:r>
          </w:p>
          <w:p w:rsidR="008E6465" w:rsidRPr="00F9043F" w:rsidRDefault="008E6465" w:rsidP="004C1D66">
            <w:pPr>
              <w:numPr>
                <w:ilvl w:val="0"/>
                <w:numId w:val="17"/>
              </w:numPr>
              <w:spacing w:after="0" w:line="240" w:lineRule="auto"/>
              <w:jc w:val="both"/>
              <w:rPr>
                <w:bCs/>
                <w:sz w:val="22"/>
              </w:rPr>
            </w:pPr>
            <w:r w:rsidRPr="00F9043F">
              <w:rPr>
                <w:bCs/>
                <w:sz w:val="22"/>
              </w:rPr>
              <w:t xml:space="preserve">Öğrenci ve Okul İşlemleri </w:t>
            </w:r>
          </w:p>
        </w:tc>
        <w:tc>
          <w:tcPr>
            <w:tcW w:w="4355" w:type="dxa"/>
          </w:tcPr>
          <w:p w:rsidR="008E6465" w:rsidRPr="00F9043F" w:rsidRDefault="008E6465" w:rsidP="00D84FEF">
            <w:pPr>
              <w:spacing w:after="0" w:line="240" w:lineRule="auto"/>
              <w:ind w:left="720"/>
              <w:jc w:val="both"/>
              <w:rPr>
                <w:bCs/>
                <w:sz w:val="22"/>
              </w:rPr>
            </w:pPr>
          </w:p>
        </w:tc>
      </w:tr>
      <w:tr w:rsidR="008E6465" w:rsidRPr="00F9043F" w:rsidTr="00B07025">
        <w:trPr>
          <w:trHeight w:val="263"/>
          <w:jc w:val="center"/>
        </w:trPr>
        <w:tc>
          <w:tcPr>
            <w:tcW w:w="4820"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Hayat Boyu Öğrenme Hizmetleri</w:t>
            </w:r>
          </w:p>
        </w:tc>
        <w:tc>
          <w:tcPr>
            <w:tcW w:w="4355"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İnsan Kaynakları Hizmetleri</w:t>
            </w:r>
          </w:p>
        </w:tc>
      </w:tr>
      <w:tr w:rsidR="008E6465" w:rsidRPr="00F9043F" w:rsidTr="00B07025">
        <w:trPr>
          <w:trHeight w:val="1544"/>
          <w:jc w:val="center"/>
        </w:trPr>
        <w:tc>
          <w:tcPr>
            <w:tcW w:w="4820" w:type="dxa"/>
          </w:tcPr>
          <w:p w:rsidR="008E6465" w:rsidRPr="00F9043F" w:rsidRDefault="008E6465" w:rsidP="004C1D66">
            <w:pPr>
              <w:numPr>
                <w:ilvl w:val="0"/>
                <w:numId w:val="15"/>
              </w:numPr>
              <w:spacing w:after="0" w:line="240" w:lineRule="auto"/>
              <w:jc w:val="both"/>
              <w:rPr>
                <w:bCs/>
                <w:sz w:val="22"/>
              </w:rPr>
            </w:pPr>
            <w:r w:rsidRPr="00F9043F">
              <w:rPr>
                <w:bCs/>
                <w:sz w:val="22"/>
              </w:rPr>
              <w:t>Halk Eğitim Merkezleri işlemleri</w:t>
            </w:r>
          </w:p>
        </w:tc>
        <w:tc>
          <w:tcPr>
            <w:tcW w:w="4355" w:type="dxa"/>
          </w:tcPr>
          <w:p w:rsidR="008E6465" w:rsidRPr="00F9043F" w:rsidRDefault="008E6465" w:rsidP="00D84FEF">
            <w:pPr>
              <w:spacing w:after="0" w:line="240" w:lineRule="auto"/>
              <w:ind w:left="720"/>
              <w:jc w:val="both"/>
              <w:rPr>
                <w:b/>
                <w:bCs/>
                <w:sz w:val="22"/>
              </w:rPr>
            </w:pPr>
            <w:r w:rsidRPr="00F9043F">
              <w:rPr>
                <w:b/>
                <w:bCs/>
                <w:sz w:val="22"/>
              </w:rPr>
              <w:t>Hizmet–1 Öğretmen işleri hizmeti</w:t>
            </w:r>
          </w:p>
          <w:p w:rsidR="008E6465" w:rsidRPr="00F9043F" w:rsidRDefault="008E6465" w:rsidP="004C1D66">
            <w:pPr>
              <w:numPr>
                <w:ilvl w:val="0"/>
                <w:numId w:val="15"/>
              </w:numPr>
              <w:spacing w:after="0" w:line="240" w:lineRule="auto"/>
              <w:jc w:val="both"/>
              <w:rPr>
                <w:bCs/>
                <w:sz w:val="22"/>
              </w:rPr>
            </w:pPr>
            <w:r w:rsidRPr="00F9043F">
              <w:rPr>
                <w:bCs/>
                <w:sz w:val="22"/>
              </w:rPr>
              <w:t xml:space="preserve">Derece terfi    </w:t>
            </w:r>
          </w:p>
          <w:p w:rsidR="008E6465" w:rsidRPr="00F9043F" w:rsidRDefault="008E6465" w:rsidP="004C1D66">
            <w:pPr>
              <w:numPr>
                <w:ilvl w:val="0"/>
                <w:numId w:val="15"/>
              </w:numPr>
              <w:spacing w:after="0" w:line="240" w:lineRule="auto"/>
              <w:jc w:val="both"/>
              <w:rPr>
                <w:bCs/>
                <w:sz w:val="22"/>
              </w:rPr>
            </w:pPr>
            <w:r w:rsidRPr="00F9043F">
              <w:rPr>
                <w:bCs/>
                <w:sz w:val="22"/>
              </w:rPr>
              <w:t xml:space="preserve">Hizmet içi eğitim     </w:t>
            </w:r>
          </w:p>
          <w:p w:rsidR="008E6465" w:rsidRPr="00F9043F" w:rsidRDefault="008E6465" w:rsidP="004C1D66">
            <w:pPr>
              <w:numPr>
                <w:ilvl w:val="0"/>
                <w:numId w:val="15"/>
              </w:numPr>
              <w:spacing w:after="0" w:line="240" w:lineRule="auto"/>
              <w:jc w:val="both"/>
              <w:rPr>
                <w:bCs/>
                <w:sz w:val="22"/>
              </w:rPr>
            </w:pPr>
            <w:r w:rsidRPr="00F9043F">
              <w:rPr>
                <w:bCs/>
                <w:sz w:val="22"/>
              </w:rPr>
              <w:t>Özlük hakları</w:t>
            </w:r>
          </w:p>
          <w:p w:rsidR="008E6465" w:rsidRPr="00F9043F" w:rsidRDefault="008E6465" w:rsidP="004C1D66">
            <w:pPr>
              <w:numPr>
                <w:ilvl w:val="0"/>
                <w:numId w:val="15"/>
              </w:numPr>
              <w:spacing w:after="0" w:line="240" w:lineRule="auto"/>
              <w:jc w:val="both"/>
              <w:rPr>
                <w:bCs/>
                <w:sz w:val="22"/>
              </w:rPr>
            </w:pPr>
            <w:r w:rsidRPr="00F9043F">
              <w:rPr>
                <w:bCs/>
                <w:sz w:val="22"/>
              </w:rPr>
              <w:t>Atama –Yer değiştirme</w:t>
            </w:r>
          </w:p>
        </w:tc>
      </w:tr>
      <w:tr w:rsidR="008E6465" w:rsidRPr="00F9043F" w:rsidTr="00B07025">
        <w:trPr>
          <w:trHeight w:val="263"/>
          <w:jc w:val="center"/>
        </w:trPr>
        <w:tc>
          <w:tcPr>
            <w:tcW w:w="4820"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Özel Öğretim Kurumları Hizmetleri</w:t>
            </w:r>
          </w:p>
        </w:tc>
        <w:tc>
          <w:tcPr>
            <w:tcW w:w="4355"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Özel Eğitim ve Rehberlik Hizmetleri</w:t>
            </w:r>
          </w:p>
        </w:tc>
      </w:tr>
      <w:tr w:rsidR="008E6465" w:rsidRPr="00F9043F" w:rsidTr="00B07025">
        <w:trPr>
          <w:trHeight w:val="466"/>
          <w:jc w:val="center"/>
        </w:trPr>
        <w:tc>
          <w:tcPr>
            <w:tcW w:w="4820" w:type="dxa"/>
          </w:tcPr>
          <w:p w:rsidR="008E6465" w:rsidRPr="00F9043F" w:rsidRDefault="008E6465" w:rsidP="004C1D66">
            <w:pPr>
              <w:numPr>
                <w:ilvl w:val="0"/>
                <w:numId w:val="16"/>
              </w:numPr>
              <w:spacing w:after="0" w:line="240" w:lineRule="auto"/>
              <w:jc w:val="both"/>
              <w:rPr>
                <w:bCs/>
                <w:sz w:val="22"/>
              </w:rPr>
            </w:pPr>
            <w:r w:rsidRPr="00F9043F">
              <w:rPr>
                <w:bCs/>
                <w:sz w:val="22"/>
              </w:rPr>
              <w:t>Özel Okullarla ilgili işlemler</w:t>
            </w:r>
          </w:p>
        </w:tc>
        <w:tc>
          <w:tcPr>
            <w:tcW w:w="4355" w:type="dxa"/>
          </w:tcPr>
          <w:p w:rsidR="008E6465" w:rsidRPr="00F9043F" w:rsidRDefault="008E6465" w:rsidP="004C1D66">
            <w:pPr>
              <w:numPr>
                <w:ilvl w:val="0"/>
                <w:numId w:val="16"/>
              </w:numPr>
              <w:spacing w:after="0" w:line="240" w:lineRule="auto"/>
              <w:jc w:val="both"/>
              <w:rPr>
                <w:bCs/>
                <w:sz w:val="22"/>
              </w:rPr>
            </w:pPr>
            <w:r w:rsidRPr="00F9043F">
              <w:rPr>
                <w:bCs/>
                <w:sz w:val="22"/>
              </w:rPr>
              <w:t>Rehberlik Araştırma Merkezleri ile ilgili işlemler</w:t>
            </w:r>
          </w:p>
        </w:tc>
      </w:tr>
      <w:tr w:rsidR="008E6465" w:rsidRPr="00F9043F" w:rsidTr="00B07025">
        <w:trPr>
          <w:trHeight w:val="466"/>
          <w:jc w:val="center"/>
        </w:trPr>
        <w:tc>
          <w:tcPr>
            <w:tcW w:w="4820" w:type="dxa"/>
          </w:tcPr>
          <w:p w:rsidR="008E6465" w:rsidRPr="00F9043F" w:rsidRDefault="008E6465" w:rsidP="004C1D66">
            <w:pPr>
              <w:numPr>
                <w:ilvl w:val="0"/>
                <w:numId w:val="16"/>
              </w:numPr>
              <w:spacing w:after="0" w:line="240" w:lineRule="auto"/>
              <w:jc w:val="both"/>
              <w:rPr>
                <w:bCs/>
                <w:sz w:val="22"/>
              </w:rPr>
            </w:pPr>
            <w:r w:rsidRPr="00F9043F">
              <w:rPr>
                <w:bCs/>
                <w:sz w:val="22"/>
              </w:rPr>
              <w:t>Özel Kurslarla ilgili işlemler</w:t>
            </w:r>
          </w:p>
        </w:tc>
        <w:tc>
          <w:tcPr>
            <w:tcW w:w="4355" w:type="dxa"/>
          </w:tcPr>
          <w:p w:rsidR="008E6465" w:rsidRPr="00F9043F" w:rsidRDefault="008E6465" w:rsidP="004C1D66">
            <w:pPr>
              <w:numPr>
                <w:ilvl w:val="0"/>
                <w:numId w:val="16"/>
              </w:numPr>
              <w:spacing w:after="0" w:line="240" w:lineRule="auto"/>
              <w:rPr>
                <w:bCs/>
                <w:sz w:val="22"/>
              </w:rPr>
            </w:pPr>
            <w:r w:rsidRPr="00F9043F">
              <w:rPr>
                <w:bCs/>
                <w:sz w:val="22"/>
              </w:rPr>
              <w:t>Rehber Öğretmenlere yönelik hizmetler</w:t>
            </w:r>
          </w:p>
        </w:tc>
      </w:tr>
      <w:tr w:rsidR="008E6465" w:rsidRPr="00F9043F" w:rsidTr="00B07025">
        <w:trPr>
          <w:trHeight w:val="263"/>
          <w:jc w:val="center"/>
        </w:trPr>
        <w:tc>
          <w:tcPr>
            <w:tcW w:w="4820" w:type="dxa"/>
            <w:shd w:val="clear" w:color="auto" w:fill="548DD4" w:themeFill="text2" w:themeFillTint="99"/>
          </w:tcPr>
          <w:p w:rsidR="008E6465" w:rsidRPr="00F9043F" w:rsidRDefault="008E6465" w:rsidP="00D84FEF">
            <w:pPr>
              <w:spacing w:after="0" w:line="240" w:lineRule="auto"/>
              <w:jc w:val="both"/>
              <w:rPr>
                <w:b/>
                <w:bCs/>
                <w:sz w:val="22"/>
              </w:rPr>
            </w:pPr>
            <w:r w:rsidRPr="00F9043F">
              <w:rPr>
                <w:b/>
                <w:bCs/>
                <w:sz w:val="22"/>
              </w:rPr>
              <w:lastRenderedPageBreak/>
              <w:t>FAALİYET ALANI: Destek Hizmetleri</w:t>
            </w:r>
          </w:p>
        </w:tc>
        <w:tc>
          <w:tcPr>
            <w:tcW w:w="4355" w:type="dxa"/>
            <w:shd w:val="clear" w:color="auto" w:fill="548DD4" w:themeFill="text2" w:themeFillTint="99"/>
          </w:tcPr>
          <w:p w:rsidR="008E6465" w:rsidRPr="00F9043F" w:rsidRDefault="008E6465" w:rsidP="00D84FEF">
            <w:pPr>
              <w:spacing w:after="0" w:line="240" w:lineRule="auto"/>
              <w:jc w:val="both"/>
              <w:rPr>
                <w:b/>
                <w:bCs/>
                <w:sz w:val="22"/>
              </w:rPr>
            </w:pPr>
            <w:r w:rsidRPr="00F9043F">
              <w:rPr>
                <w:b/>
                <w:bCs/>
                <w:sz w:val="22"/>
              </w:rPr>
              <w:t>FAALİYET ALANI: İnşaat ve Emlak Hizmetleri</w:t>
            </w:r>
          </w:p>
        </w:tc>
      </w:tr>
      <w:tr w:rsidR="008E6465" w:rsidRPr="00F9043F" w:rsidTr="00B07025">
        <w:trPr>
          <w:trHeight w:val="466"/>
          <w:jc w:val="center"/>
        </w:trPr>
        <w:tc>
          <w:tcPr>
            <w:tcW w:w="4820" w:type="dxa"/>
          </w:tcPr>
          <w:p w:rsidR="008E6465" w:rsidRPr="00F9043F" w:rsidRDefault="008E6465" w:rsidP="004C1D66">
            <w:pPr>
              <w:numPr>
                <w:ilvl w:val="0"/>
                <w:numId w:val="16"/>
              </w:numPr>
              <w:spacing w:after="0" w:line="240" w:lineRule="auto"/>
              <w:jc w:val="both"/>
              <w:rPr>
                <w:bCs/>
                <w:sz w:val="22"/>
              </w:rPr>
            </w:pPr>
            <w:r w:rsidRPr="00F9043F">
              <w:rPr>
                <w:bCs/>
                <w:sz w:val="22"/>
              </w:rPr>
              <w:t>Muhasebe işlemleri</w:t>
            </w:r>
          </w:p>
        </w:tc>
        <w:tc>
          <w:tcPr>
            <w:tcW w:w="4355" w:type="dxa"/>
          </w:tcPr>
          <w:p w:rsidR="008E6465" w:rsidRPr="00F9043F" w:rsidRDefault="008E6465" w:rsidP="004C1D66">
            <w:pPr>
              <w:numPr>
                <w:ilvl w:val="0"/>
                <w:numId w:val="16"/>
              </w:numPr>
              <w:spacing w:after="0" w:line="240" w:lineRule="auto"/>
              <w:jc w:val="both"/>
              <w:rPr>
                <w:bCs/>
                <w:sz w:val="22"/>
              </w:rPr>
            </w:pPr>
            <w:r w:rsidRPr="00F9043F">
              <w:rPr>
                <w:bCs/>
                <w:sz w:val="22"/>
              </w:rPr>
              <w:t>Okul, Bina inşaat ve emlak işlemleri.</w:t>
            </w:r>
          </w:p>
        </w:tc>
      </w:tr>
      <w:tr w:rsidR="008E6465" w:rsidRPr="00F9043F" w:rsidTr="00B07025">
        <w:trPr>
          <w:trHeight w:val="263"/>
          <w:jc w:val="center"/>
        </w:trPr>
        <w:tc>
          <w:tcPr>
            <w:tcW w:w="4820"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Strateji Hizmetleri</w:t>
            </w:r>
          </w:p>
        </w:tc>
        <w:tc>
          <w:tcPr>
            <w:tcW w:w="4355"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Sivil Savunma Hizmetleri</w:t>
            </w:r>
          </w:p>
        </w:tc>
      </w:tr>
      <w:tr w:rsidR="008E6465" w:rsidRPr="00F9043F" w:rsidTr="00B07025">
        <w:trPr>
          <w:trHeight w:val="466"/>
          <w:jc w:val="center"/>
        </w:trPr>
        <w:tc>
          <w:tcPr>
            <w:tcW w:w="4820" w:type="dxa"/>
          </w:tcPr>
          <w:p w:rsidR="008E6465" w:rsidRPr="00F9043F" w:rsidRDefault="008E6465" w:rsidP="004C1D66">
            <w:pPr>
              <w:numPr>
                <w:ilvl w:val="0"/>
                <w:numId w:val="16"/>
              </w:numPr>
              <w:spacing w:after="0" w:line="240" w:lineRule="auto"/>
              <w:jc w:val="both"/>
              <w:rPr>
                <w:bCs/>
                <w:sz w:val="22"/>
              </w:rPr>
            </w:pPr>
            <w:r w:rsidRPr="00F9043F">
              <w:rPr>
                <w:bCs/>
                <w:sz w:val="22"/>
              </w:rPr>
              <w:t>Stratejik Planlama</w:t>
            </w:r>
          </w:p>
          <w:p w:rsidR="008E6465" w:rsidRPr="00F9043F" w:rsidRDefault="008E6465" w:rsidP="004C1D66">
            <w:pPr>
              <w:numPr>
                <w:ilvl w:val="0"/>
                <w:numId w:val="16"/>
              </w:numPr>
              <w:spacing w:after="0" w:line="240" w:lineRule="auto"/>
              <w:jc w:val="both"/>
              <w:rPr>
                <w:bCs/>
                <w:sz w:val="22"/>
              </w:rPr>
            </w:pPr>
            <w:r w:rsidRPr="00F9043F">
              <w:rPr>
                <w:bCs/>
                <w:sz w:val="22"/>
              </w:rPr>
              <w:t>Eğitim İstatistikleri</w:t>
            </w:r>
          </w:p>
        </w:tc>
        <w:tc>
          <w:tcPr>
            <w:tcW w:w="4355" w:type="dxa"/>
          </w:tcPr>
          <w:p w:rsidR="008E6465" w:rsidRPr="00F9043F" w:rsidRDefault="008E6465" w:rsidP="004C1D66">
            <w:pPr>
              <w:numPr>
                <w:ilvl w:val="0"/>
                <w:numId w:val="16"/>
              </w:numPr>
              <w:spacing w:after="0" w:line="240" w:lineRule="auto"/>
              <w:jc w:val="both"/>
              <w:rPr>
                <w:bCs/>
                <w:sz w:val="22"/>
              </w:rPr>
            </w:pPr>
            <w:r w:rsidRPr="00F9043F">
              <w:rPr>
                <w:bCs/>
                <w:sz w:val="22"/>
              </w:rPr>
              <w:t>Okul-Kurumların Acil Durum Planlamaları ile ilgili işlemler</w:t>
            </w:r>
          </w:p>
        </w:tc>
      </w:tr>
      <w:tr w:rsidR="008E6465" w:rsidRPr="00F9043F" w:rsidTr="00B07025">
        <w:trPr>
          <w:trHeight w:val="466"/>
          <w:jc w:val="center"/>
        </w:trPr>
        <w:tc>
          <w:tcPr>
            <w:tcW w:w="4820" w:type="dxa"/>
          </w:tcPr>
          <w:p w:rsidR="008E6465" w:rsidRPr="00F9043F" w:rsidRDefault="008E6465" w:rsidP="004C1D66">
            <w:pPr>
              <w:numPr>
                <w:ilvl w:val="0"/>
                <w:numId w:val="16"/>
              </w:numPr>
              <w:spacing w:after="0" w:line="240" w:lineRule="auto"/>
              <w:jc w:val="both"/>
              <w:rPr>
                <w:bCs/>
                <w:sz w:val="22"/>
              </w:rPr>
            </w:pPr>
            <w:r w:rsidRPr="00F9043F">
              <w:rPr>
                <w:bCs/>
                <w:sz w:val="22"/>
              </w:rPr>
              <w:t>Araştırma Geliştirme Faaliyetleri</w:t>
            </w:r>
          </w:p>
          <w:p w:rsidR="008E6465" w:rsidRPr="00F9043F" w:rsidRDefault="008E6465" w:rsidP="004C1D66">
            <w:pPr>
              <w:numPr>
                <w:ilvl w:val="0"/>
                <w:numId w:val="16"/>
              </w:numPr>
              <w:spacing w:after="0" w:line="240" w:lineRule="auto"/>
              <w:jc w:val="both"/>
              <w:rPr>
                <w:bCs/>
                <w:sz w:val="22"/>
              </w:rPr>
            </w:pPr>
            <w:r w:rsidRPr="00F9043F">
              <w:rPr>
                <w:bCs/>
                <w:sz w:val="22"/>
              </w:rPr>
              <w:t>Proje Hazırlama</w:t>
            </w:r>
          </w:p>
          <w:p w:rsidR="008E6465" w:rsidRPr="00F9043F" w:rsidRDefault="008E6465" w:rsidP="004C1D66">
            <w:pPr>
              <w:numPr>
                <w:ilvl w:val="0"/>
                <w:numId w:val="16"/>
              </w:numPr>
              <w:spacing w:after="0" w:line="240" w:lineRule="auto"/>
              <w:jc w:val="both"/>
              <w:rPr>
                <w:bCs/>
                <w:sz w:val="22"/>
              </w:rPr>
            </w:pPr>
            <w:r w:rsidRPr="00F9043F">
              <w:rPr>
                <w:bCs/>
                <w:sz w:val="22"/>
              </w:rPr>
              <w:t>Rehberlik</w:t>
            </w:r>
          </w:p>
        </w:tc>
        <w:tc>
          <w:tcPr>
            <w:tcW w:w="4355" w:type="dxa"/>
          </w:tcPr>
          <w:p w:rsidR="008E6465" w:rsidRPr="00F9043F" w:rsidRDefault="008E6465" w:rsidP="00D84FEF">
            <w:pPr>
              <w:spacing w:after="0" w:line="240" w:lineRule="auto"/>
              <w:ind w:left="720"/>
              <w:jc w:val="both"/>
              <w:rPr>
                <w:bCs/>
                <w:sz w:val="22"/>
              </w:rPr>
            </w:pPr>
          </w:p>
        </w:tc>
      </w:tr>
      <w:tr w:rsidR="008E6465" w:rsidRPr="00F9043F" w:rsidTr="00B07025">
        <w:trPr>
          <w:trHeight w:val="263"/>
          <w:jc w:val="center"/>
        </w:trPr>
        <w:tc>
          <w:tcPr>
            <w:tcW w:w="4820"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Bilgi İşlem Hizmetleri</w:t>
            </w:r>
          </w:p>
        </w:tc>
        <w:tc>
          <w:tcPr>
            <w:tcW w:w="4355" w:type="dxa"/>
            <w:shd w:val="clear" w:color="auto" w:fill="548DD4" w:themeFill="text2" w:themeFillTint="99"/>
          </w:tcPr>
          <w:p w:rsidR="008E6465" w:rsidRPr="00F9043F" w:rsidRDefault="008E6465" w:rsidP="00C55066">
            <w:pPr>
              <w:spacing w:after="0" w:line="240" w:lineRule="auto"/>
              <w:rPr>
                <w:b/>
                <w:bCs/>
                <w:sz w:val="22"/>
              </w:rPr>
            </w:pPr>
            <w:r w:rsidRPr="00F9043F">
              <w:rPr>
                <w:b/>
                <w:bCs/>
                <w:sz w:val="22"/>
              </w:rPr>
              <w:t>FAALİYET ALANI: Hukuk Hizmetleri</w:t>
            </w:r>
          </w:p>
        </w:tc>
      </w:tr>
      <w:tr w:rsidR="008E6465" w:rsidRPr="00F9043F" w:rsidTr="00B07025">
        <w:trPr>
          <w:trHeight w:val="466"/>
          <w:jc w:val="center"/>
        </w:trPr>
        <w:tc>
          <w:tcPr>
            <w:tcW w:w="4820" w:type="dxa"/>
          </w:tcPr>
          <w:p w:rsidR="008E6465" w:rsidRPr="00F9043F" w:rsidRDefault="008E6465" w:rsidP="004C1D66">
            <w:pPr>
              <w:numPr>
                <w:ilvl w:val="0"/>
                <w:numId w:val="16"/>
              </w:numPr>
              <w:spacing w:after="0" w:line="240" w:lineRule="auto"/>
              <w:jc w:val="both"/>
              <w:rPr>
                <w:bCs/>
                <w:sz w:val="22"/>
              </w:rPr>
            </w:pPr>
            <w:r w:rsidRPr="00F9043F">
              <w:rPr>
                <w:bCs/>
                <w:sz w:val="22"/>
              </w:rPr>
              <w:t>MEBBİS, e-Okul ve MEBWEB işlemleri</w:t>
            </w:r>
          </w:p>
        </w:tc>
        <w:tc>
          <w:tcPr>
            <w:tcW w:w="4355" w:type="dxa"/>
          </w:tcPr>
          <w:p w:rsidR="008E6465" w:rsidRPr="00F9043F" w:rsidRDefault="008E6465" w:rsidP="004C1D66">
            <w:pPr>
              <w:numPr>
                <w:ilvl w:val="0"/>
                <w:numId w:val="16"/>
              </w:numPr>
              <w:spacing w:after="0" w:line="240" w:lineRule="auto"/>
              <w:jc w:val="both"/>
              <w:rPr>
                <w:bCs/>
                <w:sz w:val="22"/>
              </w:rPr>
            </w:pPr>
            <w:r w:rsidRPr="00F9043F">
              <w:rPr>
                <w:bCs/>
                <w:sz w:val="22"/>
              </w:rPr>
              <w:t>BİMER, Bilgi Edinme, ALO147 ile ilgili işlemler</w:t>
            </w:r>
          </w:p>
        </w:tc>
      </w:tr>
      <w:tr w:rsidR="008E6465" w:rsidRPr="00F9043F" w:rsidTr="00B07025">
        <w:trPr>
          <w:trHeight w:val="466"/>
          <w:jc w:val="center"/>
        </w:trPr>
        <w:tc>
          <w:tcPr>
            <w:tcW w:w="4820" w:type="dxa"/>
          </w:tcPr>
          <w:p w:rsidR="008E6465" w:rsidRPr="00F9043F" w:rsidRDefault="008E6465" w:rsidP="004C1D66">
            <w:pPr>
              <w:numPr>
                <w:ilvl w:val="0"/>
                <w:numId w:val="16"/>
              </w:numPr>
              <w:spacing w:after="0" w:line="240" w:lineRule="auto"/>
              <w:jc w:val="both"/>
              <w:rPr>
                <w:bCs/>
                <w:sz w:val="22"/>
              </w:rPr>
            </w:pPr>
            <w:r w:rsidRPr="00F9043F">
              <w:rPr>
                <w:bCs/>
                <w:sz w:val="22"/>
              </w:rPr>
              <w:t>Bilgi Teknolojileri ile ilgili işlemler</w:t>
            </w:r>
          </w:p>
        </w:tc>
        <w:tc>
          <w:tcPr>
            <w:tcW w:w="4355" w:type="dxa"/>
          </w:tcPr>
          <w:p w:rsidR="008E6465" w:rsidRPr="00F9043F" w:rsidRDefault="008E6465" w:rsidP="004C1D66">
            <w:pPr>
              <w:numPr>
                <w:ilvl w:val="0"/>
                <w:numId w:val="16"/>
              </w:numPr>
              <w:spacing w:after="0" w:line="240" w:lineRule="auto"/>
              <w:jc w:val="both"/>
              <w:rPr>
                <w:bCs/>
                <w:sz w:val="22"/>
              </w:rPr>
            </w:pPr>
            <w:r w:rsidRPr="00F9043F">
              <w:rPr>
                <w:bCs/>
                <w:sz w:val="22"/>
              </w:rPr>
              <w:t>Disiplin ve Soruşturma işlemleri.</w:t>
            </w:r>
          </w:p>
        </w:tc>
      </w:tr>
    </w:tbl>
    <w:p w:rsidR="008E6465" w:rsidRPr="00D606CB" w:rsidRDefault="008E6465" w:rsidP="008E6465">
      <w:pPr>
        <w:ind w:firstLine="426"/>
        <w:jc w:val="both"/>
        <w:rPr>
          <w:szCs w:val="24"/>
        </w:rPr>
      </w:pPr>
    </w:p>
    <w:tbl>
      <w:tblPr>
        <w:tblW w:w="9924"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3"/>
        <w:gridCol w:w="1843"/>
        <w:gridCol w:w="2126"/>
        <w:gridCol w:w="1276"/>
        <w:gridCol w:w="1418"/>
        <w:gridCol w:w="2268"/>
      </w:tblGrid>
      <w:tr w:rsidR="008E6465" w:rsidRPr="00F9043F" w:rsidTr="00F9043F">
        <w:trPr>
          <w:trHeight w:val="501"/>
        </w:trPr>
        <w:tc>
          <w:tcPr>
            <w:tcW w:w="993" w:type="dxa"/>
            <w:shd w:val="clear" w:color="auto" w:fill="548DD4" w:themeFill="text2" w:themeFillTint="99"/>
            <w:vAlign w:val="center"/>
          </w:tcPr>
          <w:p w:rsidR="008E6465" w:rsidRPr="00F9043F" w:rsidRDefault="008E6465" w:rsidP="00D84FEF">
            <w:pPr>
              <w:jc w:val="center"/>
              <w:rPr>
                <w:b/>
                <w:sz w:val="22"/>
              </w:rPr>
            </w:pPr>
            <w:r w:rsidRPr="00F9043F">
              <w:rPr>
                <w:b/>
                <w:sz w:val="22"/>
              </w:rPr>
              <w:t>SIRA</w:t>
            </w:r>
            <w:r w:rsidRPr="00F9043F">
              <w:rPr>
                <w:b/>
                <w:sz w:val="22"/>
              </w:rPr>
              <w:br/>
              <w:t>NO</w:t>
            </w:r>
          </w:p>
        </w:tc>
        <w:tc>
          <w:tcPr>
            <w:tcW w:w="1843" w:type="dxa"/>
            <w:shd w:val="clear" w:color="auto" w:fill="548DD4" w:themeFill="text2" w:themeFillTint="99"/>
            <w:vAlign w:val="center"/>
          </w:tcPr>
          <w:p w:rsidR="008E6465" w:rsidRPr="00F9043F" w:rsidRDefault="008E6465" w:rsidP="00D84FEF">
            <w:pPr>
              <w:jc w:val="center"/>
              <w:rPr>
                <w:b/>
                <w:sz w:val="22"/>
              </w:rPr>
            </w:pPr>
            <w:r w:rsidRPr="00F9043F">
              <w:rPr>
                <w:b/>
                <w:sz w:val="22"/>
              </w:rPr>
              <w:t>FAALİYETLER</w:t>
            </w:r>
          </w:p>
        </w:tc>
        <w:tc>
          <w:tcPr>
            <w:tcW w:w="2126" w:type="dxa"/>
            <w:shd w:val="clear" w:color="auto" w:fill="548DD4" w:themeFill="text2" w:themeFillTint="99"/>
            <w:vAlign w:val="center"/>
          </w:tcPr>
          <w:p w:rsidR="008E6465" w:rsidRPr="00F9043F" w:rsidRDefault="008E6465" w:rsidP="00D84FEF">
            <w:pPr>
              <w:jc w:val="center"/>
              <w:rPr>
                <w:b/>
                <w:sz w:val="22"/>
              </w:rPr>
            </w:pPr>
            <w:r w:rsidRPr="00F9043F">
              <w:rPr>
                <w:b/>
                <w:sz w:val="22"/>
              </w:rPr>
              <w:t>FAALİYETLERİN DAYANDIĞI MEVZUAT</w:t>
            </w:r>
          </w:p>
        </w:tc>
        <w:tc>
          <w:tcPr>
            <w:tcW w:w="1276" w:type="dxa"/>
            <w:shd w:val="clear" w:color="auto" w:fill="548DD4" w:themeFill="text2" w:themeFillTint="99"/>
            <w:vAlign w:val="center"/>
          </w:tcPr>
          <w:p w:rsidR="008E6465" w:rsidRPr="00F9043F" w:rsidRDefault="008E6465" w:rsidP="00D84FEF">
            <w:pPr>
              <w:jc w:val="center"/>
              <w:rPr>
                <w:b/>
                <w:sz w:val="22"/>
              </w:rPr>
            </w:pPr>
            <w:r w:rsidRPr="00F9043F">
              <w:rPr>
                <w:b/>
                <w:sz w:val="22"/>
              </w:rPr>
              <w:t>AYRILAN MALİ KAYNAK</w:t>
            </w:r>
          </w:p>
        </w:tc>
        <w:tc>
          <w:tcPr>
            <w:tcW w:w="1418" w:type="dxa"/>
            <w:shd w:val="clear" w:color="auto" w:fill="548DD4" w:themeFill="text2" w:themeFillTint="99"/>
            <w:vAlign w:val="center"/>
          </w:tcPr>
          <w:p w:rsidR="008E6465" w:rsidRPr="00F9043F" w:rsidRDefault="008E6465" w:rsidP="00D84FEF">
            <w:pPr>
              <w:jc w:val="center"/>
              <w:rPr>
                <w:b/>
                <w:sz w:val="22"/>
              </w:rPr>
            </w:pPr>
            <w:r w:rsidRPr="00F9043F">
              <w:rPr>
                <w:b/>
                <w:sz w:val="22"/>
              </w:rPr>
              <w:t>MEVCUT</w:t>
            </w:r>
            <w:r w:rsidRPr="00F9043F">
              <w:rPr>
                <w:b/>
                <w:sz w:val="22"/>
              </w:rPr>
              <w:br/>
              <w:t>İNSAN KAYNAĞI</w:t>
            </w:r>
          </w:p>
        </w:tc>
        <w:tc>
          <w:tcPr>
            <w:tcW w:w="2268" w:type="dxa"/>
            <w:shd w:val="clear" w:color="auto" w:fill="548DD4" w:themeFill="text2" w:themeFillTint="99"/>
            <w:vAlign w:val="center"/>
          </w:tcPr>
          <w:p w:rsidR="008E6465" w:rsidRPr="00F9043F" w:rsidRDefault="008E6465" w:rsidP="00D84FEF">
            <w:pPr>
              <w:jc w:val="center"/>
              <w:rPr>
                <w:b/>
                <w:sz w:val="22"/>
              </w:rPr>
            </w:pPr>
            <w:r w:rsidRPr="00F9043F">
              <w:rPr>
                <w:b/>
                <w:sz w:val="22"/>
              </w:rPr>
              <w:t>DEĞERLENDİRME</w:t>
            </w:r>
          </w:p>
        </w:tc>
      </w:tr>
      <w:tr w:rsidR="008E6465" w:rsidRPr="00F9043F" w:rsidTr="00F9043F">
        <w:trPr>
          <w:cantSplit/>
          <w:trHeight w:val="678"/>
        </w:trPr>
        <w:tc>
          <w:tcPr>
            <w:tcW w:w="993" w:type="dxa"/>
            <w:tcBorders>
              <w:top w:val="single" w:sz="4" w:space="0" w:color="auto"/>
              <w:bottom w:val="single" w:sz="4" w:space="0" w:color="auto"/>
            </w:tcBorders>
            <w:shd w:val="clear" w:color="auto" w:fill="auto"/>
            <w:vAlign w:val="center"/>
          </w:tcPr>
          <w:p w:rsidR="008E6465" w:rsidRPr="00F9043F" w:rsidRDefault="008E6465" w:rsidP="00D84FEF">
            <w:pPr>
              <w:jc w:val="center"/>
              <w:rPr>
                <w:b/>
                <w:sz w:val="22"/>
              </w:rPr>
            </w:pPr>
            <w:r w:rsidRPr="00F9043F">
              <w:rPr>
                <w:b/>
                <w:sz w:val="22"/>
              </w:rPr>
              <w:t>1</w:t>
            </w:r>
          </w:p>
        </w:tc>
        <w:tc>
          <w:tcPr>
            <w:tcW w:w="1843"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Hizmetiçi Eğitim</w:t>
            </w:r>
          </w:p>
        </w:tc>
        <w:tc>
          <w:tcPr>
            <w:tcW w:w="2126" w:type="dxa"/>
            <w:tcBorders>
              <w:top w:val="single" w:sz="4" w:space="0" w:color="auto"/>
              <w:bottom w:val="single" w:sz="4" w:space="0" w:color="auto"/>
            </w:tcBorders>
            <w:shd w:val="clear" w:color="auto" w:fill="auto"/>
          </w:tcPr>
          <w:p w:rsidR="008E6465" w:rsidRPr="00F9043F" w:rsidRDefault="00C55066" w:rsidP="00D84FEF">
            <w:pPr>
              <w:rPr>
                <w:sz w:val="22"/>
              </w:rPr>
            </w:pPr>
            <w:r w:rsidRPr="00F9043F">
              <w:rPr>
                <w:sz w:val="22"/>
              </w:rPr>
              <w:t>MEB</w:t>
            </w:r>
            <w:r w:rsidR="008E6465" w:rsidRPr="00F9043F">
              <w:rPr>
                <w:sz w:val="22"/>
              </w:rPr>
              <w:t xml:space="preserve"> Hizmetiçi Eğitim Yönetmeliği</w:t>
            </w:r>
          </w:p>
        </w:tc>
        <w:tc>
          <w:tcPr>
            <w:tcW w:w="1276" w:type="dxa"/>
            <w:tcBorders>
              <w:top w:val="single" w:sz="4" w:space="0" w:color="auto"/>
              <w:bottom w:val="single" w:sz="4" w:space="0" w:color="auto"/>
            </w:tcBorders>
            <w:shd w:val="clear" w:color="auto" w:fill="auto"/>
            <w:vAlign w:val="center"/>
          </w:tcPr>
          <w:p w:rsidR="008E6465" w:rsidRPr="00F9043F" w:rsidRDefault="00DC2C29" w:rsidP="00DC2C29">
            <w:pPr>
              <w:rPr>
                <w:sz w:val="22"/>
              </w:rPr>
            </w:pPr>
            <w:r w:rsidRPr="00F9043F">
              <w:rPr>
                <w:sz w:val="22"/>
              </w:rPr>
              <w:t>Yetersiz</w:t>
            </w:r>
          </w:p>
        </w:tc>
        <w:tc>
          <w:tcPr>
            <w:tcW w:w="1418" w:type="dxa"/>
            <w:tcBorders>
              <w:top w:val="single" w:sz="4" w:space="0" w:color="auto"/>
              <w:bottom w:val="single" w:sz="4" w:space="0" w:color="auto"/>
            </w:tcBorders>
            <w:shd w:val="clear" w:color="auto" w:fill="auto"/>
            <w:vAlign w:val="center"/>
          </w:tcPr>
          <w:p w:rsidR="008E6465" w:rsidRPr="00F9043F" w:rsidRDefault="008E6465" w:rsidP="00DC2C29">
            <w:pPr>
              <w:rPr>
                <w:sz w:val="22"/>
              </w:rPr>
            </w:pPr>
            <w:r w:rsidRPr="00F9043F">
              <w:rPr>
                <w:sz w:val="22"/>
              </w:rPr>
              <w:t>Yeter</w:t>
            </w:r>
            <w:r w:rsidR="00DC2C29" w:rsidRPr="00F9043F">
              <w:rPr>
                <w:sz w:val="22"/>
              </w:rPr>
              <w:t>siz</w:t>
            </w:r>
          </w:p>
        </w:tc>
        <w:tc>
          <w:tcPr>
            <w:tcW w:w="2268" w:type="dxa"/>
            <w:tcBorders>
              <w:top w:val="single" w:sz="4" w:space="0" w:color="auto"/>
              <w:bottom w:val="single" w:sz="4" w:space="0" w:color="auto"/>
            </w:tcBorders>
            <w:shd w:val="clear" w:color="auto" w:fill="auto"/>
            <w:vAlign w:val="center"/>
          </w:tcPr>
          <w:p w:rsidR="008E6465" w:rsidRPr="00F9043F" w:rsidRDefault="008E6465" w:rsidP="00D84FEF">
            <w:pPr>
              <w:rPr>
                <w:sz w:val="22"/>
              </w:rPr>
            </w:pPr>
            <w:r w:rsidRPr="00F9043F">
              <w:rPr>
                <w:sz w:val="22"/>
              </w:rPr>
              <w:t>Güçlendirilmeli</w:t>
            </w:r>
          </w:p>
        </w:tc>
      </w:tr>
      <w:tr w:rsidR="008E6465" w:rsidRPr="00F9043F" w:rsidTr="00F9043F">
        <w:trPr>
          <w:cantSplit/>
          <w:trHeight w:val="869"/>
        </w:trPr>
        <w:tc>
          <w:tcPr>
            <w:tcW w:w="993" w:type="dxa"/>
            <w:tcBorders>
              <w:top w:val="single" w:sz="4" w:space="0" w:color="auto"/>
              <w:bottom w:val="single" w:sz="4" w:space="0" w:color="auto"/>
            </w:tcBorders>
            <w:shd w:val="clear" w:color="auto" w:fill="C6D9F1" w:themeFill="text2" w:themeFillTint="33"/>
            <w:vAlign w:val="center"/>
          </w:tcPr>
          <w:p w:rsidR="008E6465" w:rsidRPr="00F9043F" w:rsidRDefault="008E6465" w:rsidP="00D84FEF">
            <w:pPr>
              <w:jc w:val="center"/>
              <w:rPr>
                <w:b/>
                <w:sz w:val="22"/>
              </w:rPr>
            </w:pPr>
            <w:r w:rsidRPr="00F9043F">
              <w:rPr>
                <w:b/>
                <w:sz w:val="22"/>
              </w:rPr>
              <w:t>2</w:t>
            </w:r>
          </w:p>
        </w:tc>
        <w:tc>
          <w:tcPr>
            <w:tcW w:w="1843"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Eğitimde Kalite Yönetimi Sistemi</w:t>
            </w:r>
          </w:p>
        </w:tc>
        <w:tc>
          <w:tcPr>
            <w:tcW w:w="2126" w:type="dxa"/>
            <w:tcBorders>
              <w:top w:val="single" w:sz="4" w:space="0" w:color="auto"/>
              <w:bottom w:val="single" w:sz="4" w:space="0" w:color="auto"/>
            </w:tcBorders>
            <w:shd w:val="clear" w:color="auto" w:fill="C6D9F1" w:themeFill="text2" w:themeFillTint="33"/>
          </w:tcPr>
          <w:p w:rsidR="008E6465" w:rsidRPr="00F9043F" w:rsidRDefault="008E6465" w:rsidP="00C55066">
            <w:pPr>
              <w:rPr>
                <w:sz w:val="22"/>
              </w:rPr>
            </w:pPr>
            <w:r w:rsidRPr="00F9043F">
              <w:rPr>
                <w:sz w:val="22"/>
              </w:rPr>
              <w:t>M</w:t>
            </w:r>
            <w:r w:rsidR="00C55066" w:rsidRPr="00F9043F">
              <w:rPr>
                <w:sz w:val="22"/>
              </w:rPr>
              <w:t>EB</w:t>
            </w:r>
            <w:r w:rsidRPr="00F9043F">
              <w:rPr>
                <w:sz w:val="22"/>
              </w:rPr>
              <w:t xml:space="preserve"> Eğitimde Kalite Yönetim Sistemi Yönergesi</w:t>
            </w:r>
          </w:p>
        </w:tc>
        <w:tc>
          <w:tcPr>
            <w:tcW w:w="1276"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Az</w:t>
            </w:r>
          </w:p>
        </w:tc>
        <w:tc>
          <w:tcPr>
            <w:tcW w:w="1418"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Az</w:t>
            </w:r>
          </w:p>
        </w:tc>
        <w:tc>
          <w:tcPr>
            <w:tcW w:w="2268"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Güçlendirilmeli</w:t>
            </w:r>
          </w:p>
        </w:tc>
      </w:tr>
      <w:tr w:rsidR="008E6465" w:rsidRPr="00F9043F" w:rsidTr="00F9043F">
        <w:trPr>
          <w:cantSplit/>
          <w:trHeight w:val="1225"/>
        </w:trPr>
        <w:tc>
          <w:tcPr>
            <w:tcW w:w="993" w:type="dxa"/>
            <w:tcBorders>
              <w:top w:val="single" w:sz="4" w:space="0" w:color="auto"/>
              <w:bottom w:val="single" w:sz="4" w:space="0" w:color="auto"/>
            </w:tcBorders>
            <w:shd w:val="clear" w:color="auto" w:fill="auto"/>
            <w:vAlign w:val="center"/>
          </w:tcPr>
          <w:p w:rsidR="008E6465" w:rsidRPr="00F9043F" w:rsidRDefault="008E6465" w:rsidP="00D84FEF">
            <w:pPr>
              <w:jc w:val="center"/>
              <w:rPr>
                <w:b/>
                <w:sz w:val="22"/>
              </w:rPr>
            </w:pPr>
            <w:r w:rsidRPr="00F9043F">
              <w:rPr>
                <w:b/>
                <w:sz w:val="22"/>
              </w:rPr>
              <w:t>4</w:t>
            </w:r>
          </w:p>
        </w:tc>
        <w:tc>
          <w:tcPr>
            <w:tcW w:w="1843"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Proje Uygulama, Hazırlama ve Rehberlik Faaliyetleri</w:t>
            </w:r>
          </w:p>
        </w:tc>
        <w:tc>
          <w:tcPr>
            <w:tcW w:w="2126" w:type="dxa"/>
            <w:tcBorders>
              <w:top w:val="single" w:sz="4" w:space="0" w:color="auto"/>
              <w:bottom w:val="single" w:sz="4" w:space="0" w:color="auto"/>
            </w:tcBorders>
            <w:shd w:val="clear" w:color="auto" w:fill="auto"/>
          </w:tcPr>
          <w:p w:rsidR="008E6465" w:rsidRPr="00F9043F" w:rsidRDefault="008E6465" w:rsidP="00D84FEF">
            <w:pPr>
              <w:rPr>
                <w:sz w:val="22"/>
              </w:rPr>
            </w:pPr>
          </w:p>
        </w:tc>
        <w:tc>
          <w:tcPr>
            <w:tcW w:w="1276"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Az</w:t>
            </w:r>
          </w:p>
        </w:tc>
        <w:tc>
          <w:tcPr>
            <w:tcW w:w="1418"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Az</w:t>
            </w:r>
          </w:p>
        </w:tc>
        <w:tc>
          <w:tcPr>
            <w:tcW w:w="2268"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Güçlendirilmeli</w:t>
            </w:r>
          </w:p>
        </w:tc>
      </w:tr>
      <w:tr w:rsidR="008E6465" w:rsidRPr="00F9043F" w:rsidTr="00F9043F">
        <w:trPr>
          <w:cantSplit/>
          <w:trHeight w:val="653"/>
        </w:trPr>
        <w:tc>
          <w:tcPr>
            <w:tcW w:w="993" w:type="dxa"/>
            <w:tcBorders>
              <w:top w:val="single" w:sz="4" w:space="0" w:color="auto"/>
              <w:bottom w:val="single" w:sz="4" w:space="0" w:color="auto"/>
            </w:tcBorders>
            <w:shd w:val="clear" w:color="auto" w:fill="C6D9F1" w:themeFill="text2" w:themeFillTint="33"/>
            <w:vAlign w:val="center"/>
          </w:tcPr>
          <w:p w:rsidR="008E6465" w:rsidRPr="00F9043F" w:rsidRDefault="008E6465" w:rsidP="00D84FEF">
            <w:pPr>
              <w:jc w:val="center"/>
              <w:rPr>
                <w:b/>
                <w:sz w:val="22"/>
              </w:rPr>
            </w:pPr>
            <w:r w:rsidRPr="00F9043F">
              <w:rPr>
                <w:b/>
                <w:sz w:val="22"/>
              </w:rPr>
              <w:t>5</w:t>
            </w:r>
          </w:p>
        </w:tc>
        <w:tc>
          <w:tcPr>
            <w:tcW w:w="1843"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Eğitim İstatistikleri</w:t>
            </w:r>
          </w:p>
        </w:tc>
        <w:tc>
          <w:tcPr>
            <w:tcW w:w="2126" w:type="dxa"/>
            <w:tcBorders>
              <w:top w:val="single" w:sz="4" w:space="0" w:color="auto"/>
              <w:bottom w:val="single" w:sz="4" w:space="0" w:color="auto"/>
            </w:tcBorders>
            <w:shd w:val="clear" w:color="auto" w:fill="C6D9F1" w:themeFill="text2" w:themeFillTint="33"/>
          </w:tcPr>
          <w:p w:rsidR="008E6465" w:rsidRPr="00F9043F" w:rsidRDefault="008E6465" w:rsidP="00C55066">
            <w:pPr>
              <w:rPr>
                <w:sz w:val="22"/>
              </w:rPr>
            </w:pPr>
            <w:r w:rsidRPr="00F9043F">
              <w:rPr>
                <w:bCs/>
                <w:sz w:val="22"/>
              </w:rPr>
              <w:t>M</w:t>
            </w:r>
            <w:r w:rsidR="00C55066" w:rsidRPr="00F9043F">
              <w:rPr>
                <w:bCs/>
                <w:sz w:val="22"/>
              </w:rPr>
              <w:t xml:space="preserve">EB </w:t>
            </w:r>
            <w:r w:rsidRPr="00F9043F">
              <w:rPr>
                <w:bCs/>
                <w:sz w:val="22"/>
              </w:rPr>
              <w:t>Millî Eğitim Müdürlükleri Yönetmeliği</w:t>
            </w:r>
          </w:p>
        </w:tc>
        <w:tc>
          <w:tcPr>
            <w:tcW w:w="1276"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Az</w:t>
            </w:r>
          </w:p>
        </w:tc>
        <w:tc>
          <w:tcPr>
            <w:tcW w:w="1418"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Yetersiz</w:t>
            </w:r>
          </w:p>
        </w:tc>
        <w:tc>
          <w:tcPr>
            <w:tcW w:w="2268" w:type="dxa"/>
            <w:tcBorders>
              <w:top w:val="single" w:sz="4" w:space="0" w:color="auto"/>
              <w:bottom w:val="single" w:sz="4" w:space="0" w:color="auto"/>
            </w:tcBorders>
            <w:shd w:val="clear" w:color="auto" w:fill="C6D9F1" w:themeFill="text2" w:themeFillTint="33"/>
          </w:tcPr>
          <w:p w:rsidR="008E6465" w:rsidRPr="00F9043F" w:rsidRDefault="008E6465" w:rsidP="00D84FEF">
            <w:pPr>
              <w:rPr>
                <w:sz w:val="22"/>
              </w:rPr>
            </w:pPr>
            <w:r w:rsidRPr="00F9043F">
              <w:rPr>
                <w:sz w:val="22"/>
              </w:rPr>
              <w:t>Güçlendirilmeli</w:t>
            </w:r>
          </w:p>
        </w:tc>
      </w:tr>
      <w:tr w:rsidR="008E6465" w:rsidRPr="00F9043F" w:rsidTr="00F9043F">
        <w:trPr>
          <w:cantSplit/>
          <w:trHeight w:val="653"/>
        </w:trPr>
        <w:tc>
          <w:tcPr>
            <w:tcW w:w="993" w:type="dxa"/>
            <w:tcBorders>
              <w:top w:val="single" w:sz="4" w:space="0" w:color="auto"/>
              <w:bottom w:val="single" w:sz="4" w:space="0" w:color="auto"/>
            </w:tcBorders>
            <w:shd w:val="clear" w:color="auto" w:fill="auto"/>
            <w:vAlign w:val="center"/>
          </w:tcPr>
          <w:p w:rsidR="008E6465" w:rsidRPr="00F9043F" w:rsidRDefault="008E6465" w:rsidP="00D84FEF">
            <w:pPr>
              <w:jc w:val="center"/>
              <w:rPr>
                <w:b/>
                <w:sz w:val="22"/>
              </w:rPr>
            </w:pPr>
            <w:r w:rsidRPr="00F9043F">
              <w:rPr>
                <w:b/>
                <w:sz w:val="22"/>
              </w:rPr>
              <w:t>6</w:t>
            </w:r>
          </w:p>
        </w:tc>
        <w:tc>
          <w:tcPr>
            <w:tcW w:w="1843"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Eğitim Araştırma ve Geliştirme Faaliyetleri</w:t>
            </w:r>
          </w:p>
        </w:tc>
        <w:tc>
          <w:tcPr>
            <w:tcW w:w="2126" w:type="dxa"/>
            <w:tcBorders>
              <w:top w:val="single" w:sz="4" w:space="0" w:color="auto"/>
              <w:bottom w:val="single" w:sz="4" w:space="0" w:color="auto"/>
            </w:tcBorders>
            <w:shd w:val="clear" w:color="auto" w:fill="auto"/>
          </w:tcPr>
          <w:p w:rsidR="008E6465" w:rsidRPr="00F9043F" w:rsidRDefault="008E6465" w:rsidP="00C55066">
            <w:pPr>
              <w:rPr>
                <w:sz w:val="22"/>
              </w:rPr>
            </w:pPr>
            <w:r w:rsidRPr="00F9043F">
              <w:rPr>
                <w:bCs/>
                <w:sz w:val="22"/>
              </w:rPr>
              <w:t>M</w:t>
            </w:r>
            <w:r w:rsidR="00C55066" w:rsidRPr="00F9043F">
              <w:rPr>
                <w:bCs/>
                <w:sz w:val="22"/>
              </w:rPr>
              <w:t xml:space="preserve">EB </w:t>
            </w:r>
            <w:r w:rsidRPr="00F9043F">
              <w:rPr>
                <w:bCs/>
                <w:sz w:val="22"/>
              </w:rPr>
              <w:t>Millî Eğitim Müdürlükleri Yönetmeliği</w:t>
            </w:r>
          </w:p>
        </w:tc>
        <w:tc>
          <w:tcPr>
            <w:tcW w:w="1276"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 xml:space="preserve">Az </w:t>
            </w:r>
          </w:p>
        </w:tc>
        <w:tc>
          <w:tcPr>
            <w:tcW w:w="1418"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Yetersiz</w:t>
            </w:r>
          </w:p>
        </w:tc>
        <w:tc>
          <w:tcPr>
            <w:tcW w:w="2268" w:type="dxa"/>
            <w:tcBorders>
              <w:top w:val="single" w:sz="4" w:space="0" w:color="auto"/>
              <w:bottom w:val="single" w:sz="4" w:space="0" w:color="auto"/>
            </w:tcBorders>
            <w:shd w:val="clear" w:color="auto" w:fill="auto"/>
          </w:tcPr>
          <w:p w:rsidR="008E6465" w:rsidRPr="00F9043F" w:rsidRDefault="008E6465" w:rsidP="00D84FEF">
            <w:pPr>
              <w:rPr>
                <w:sz w:val="22"/>
              </w:rPr>
            </w:pPr>
            <w:r w:rsidRPr="00F9043F">
              <w:rPr>
                <w:sz w:val="22"/>
              </w:rPr>
              <w:t>Güçlendirilmeli.</w:t>
            </w:r>
          </w:p>
        </w:tc>
      </w:tr>
    </w:tbl>
    <w:p w:rsidR="008E6465" w:rsidRDefault="008E6465" w:rsidP="008E6465">
      <w:pPr>
        <w:ind w:firstLine="426"/>
        <w:jc w:val="both"/>
        <w:rPr>
          <w:szCs w:val="24"/>
        </w:rPr>
      </w:pPr>
    </w:p>
    <w:p w:rsidR="00C55066" w:rsidRDefault="00C55066" w:rsidP="008E6465">
      <w:pPr>
        <w:ind w:firstLine="426"/>
        <w:jc w:val="both"/>
        <w:rPr>
          <w:szCs w:val="24"/>
        </w:rPr>
      </w:pPr>
    </w:p>
    <w:p w:rsidR="00C55066" w:rsidRDefault="00C55066" w:rsidP="008E6465">
      <w:pPr>
        <w:ind w:firstLine="426"/>
        <w:jc w:val="both"/>
        <w:rPr>
          <w:szCs w:val="24"/>
        </w:rPr>
      </w:pPr>
    </w:p>
    <w:p w:rsidR="00C55066" w:rsidRDefault="00C55066" w:rsidP="008E6465">
      <w:pPr>
        <w:ind w:firstLine="426"/>
        <w:jc w:val="both"/>
        <w:rPr>
          <w:szCs w:val="24"/>
        </w:rPr>
      </w:pPr>
    </w:p>
    <w:p w:rsidR="008E6465" w:rsidRDefault="008E6465" w:rsidP="00235A7E">
      <w:pPr>
        <w:pStyle w:val="Balk2"/>
        <w:rPr>
          <w:lang w:val="tr-TR"/>
        </w:rPr>
      </w:pPr>
      <w:bookmarkStart w:id="18" w:name="_Toc409281029"/>
      <w:r w:rsidRPr="00D606CB">
        <w:rPr>
          <w:lang w:val="tr-TR"/>
        </w:rPr>
        <w:lastRenderedPageBreak/>
        <w:t>PAYDAŞ ANALİZİ</w:t>
      </w:r>
    </w:p>
    <w:p w:rsidR="00D53C4F" w:rsidRDefault="00D53C4F" w:rsidP="000C0793">
      <w:pPr>
        <w:spacing w:after="0" w:line="360" w:lineRule="auto"/>
        <w:jc w:val="both"/>
      </w:pPr>
      <w:r w:rsidRPr="00D53C4F">
        <w:rPr>
          <w:szCs w:val="24"/>
        </w:rPr>
        <w:t>Analizler sonucu elde edilen sonuçlar değerlendirilerek, yasaların ve maddi imkânların el verdiği ölçüde kurum içi ve dışı analiz, sorun/gelişim alanlarının belirlenmesi ve geleceğe yönelim bölümlerine yansıtılmıştır.</w:t>
      </w:r>
      <w:r>
        <w:t xml:space="preserve">  </w:t>
      </w:r>
    </w:p>
    <w:p w:rsidR="00D53C4F" w:rsidRDefault="00D53C4F" w:rsidP="008E6465">
      <w:pPr>
        <w:pStyle w:val="AralkYok"/>
      </w:pPr>
    </w:p>
    <w:p w:rsidR="008E6465" w:rsidRPr="00892044" w:rsidRDefault="008E6465" w:rsidP="008E6465">
      <w:pPr>
        <w:pStyle w:val="AralkYok"/>
      </w:pPr>
      <w:r w:rsidRPr="00892044">
        <w:t xml:space="preserve">Tablo </w:t>
      </w:r>
      <w:r w:rsidR="00276849">
        <w:t>5</w:t>
      </w:r>
      <w:r w:rsidRPr="00892044">
        <w:t>: Paydaş Analizi</w:t>
      </w:r>
    </w:p>
    <w:tbl>
      <w:tblPr>
        <w:tblW w:w="9356" w:type="dxa"/>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104"/>
        <w:gridCol w:w="4252"/>
      </w:tblGrid>
      <w:tr w:rsidR="008E6465" w:rsidRPr="00F9043F" w:rsidTr="00092F6F">
        <w:tc>
          <w:tcPr>
            <w:tcW w:w="5104" w:type="dxa"/>
            <w:shd w:val="clear" w:color="auto" w:fill="8DB3E2"/>
            <w:vAlign w:val="center"/>
          </w:tcPr>
          <w:p w:rsidR="008E6465" w:rsidRPr="00F9043F" w:rsidRDefault="008E6465" w:rsidP="008B008D">
            <w:pPr>
              <w:spacing w:after="0" w:line="360" w:lineRule="auto"/>
              <w:rPr>
                <w:b/>
                <w:sz w:val="22"/>
              </w:rPr>
            </w:pPr>
            <w:r w:rsidRPr="00F9043F">
              <w:rPr>
                <w:b/>
                <w:sz w:val="22"/>
              </w:rPr>
              <w:t>İç Paydaşlar</w:t>
            </w:r>
          </w:p>
        </w:tc>
        <w:tc>
          <w:tcPr>
            <w:tcW w:w="4252" w:type="dxa"/>
            <w:shd w:val="clear" w:color="auto" w:fill="D99594" w:themeFill="accent2" w:themeFillTint="99"/>
            <w:vAlign w:val="center"/>
          </w:tcPr>
          <w:p w:rsidR="008E6465" w:rsidRPr="00F9043F" w:rsidRDefault="008E6465" w:rsidP="008B008D">
            <w:pPr>
              <w:spacing w:after="0" w:line="360" w:lineRule="auto"/>
              <w:rPr>
                <w:b/>
                <w:sz w:val="22"/>
              </w:rPr>
            </w:pPr>
            <w:r w:rsidRPr="00F9043F">
              <w:rPr>
                <w:b/>
                <w:sz w:val="22"/>
              </w:rPr>
              <w:t>Dış Paydaşlar</w:t>
            </w:r>
          </w:p>
        </w:tc>
      </w:tr>
      <w:tr w:rsidR="00AA7C7C" w:rsidRPr="00F9043F" w:rsidTr="00092F6F">
        <w:tc>
          <w:tcPr>
            <w:tcW w:w="5104" w:type="dxa"/>
            <w:shd w:val="clear" w:color="auto" w:fill="C6D9F1" w:themeFill="text2" w:themeFillTint="33"/>
          </w:tcPr>
          <w:p w:rsidR="008B008D" w:rsidRPr="00F9043F" w:rsidRDefault="008B008D" w:rsidP="008B008D">
            <w:pPr>
              <w:spacing w:after="0" w:line="240" w:lineRule="auto"/>
              <w:rPr>
                <w:sz w:val="22"/>
              </w:rPr>
            </w:pPr>
          </w:p>
          <w:p w:rsidR="008B008D" w:rsidRPr="00F9043F" w:rsidRDefault="00AA7C7C" w:rsidP="008B008D">
            <w:pPr>
              <w:spacing w:after="0" w:line="240" w:lineRule="auto"/>
              <w:rPr>
                <w:sz w:val="22"/>
              </w:rPr>
            </w:pPr>
            <w:r w:rsidRPr="00F9043F">
              <w:rPr>
                <w:sz w:val="22"/>
              </w:rPr>
              <w:t>Temel Eğitim Kurumları</w:t>
            </w:r>
          </w:p>
        </w:tc>
        <w:tc>
          <w:tcPr>
            <w:tcW w:w="4252" w:type="dxa"/>
            <w:shd w:val="clear" w:color="auto" w:fill="F2DBDB" w:themeFill="accent2" w:themeFillTint="33"/>
          </w:tcPr>
          <w:p w:rsidR="008B008D" w:rsidRPr="00F9043F" w:rsidRDefault="008B008D" w:rsidP="00D84FEF">
            <w:pPr>
              <w:spacing w:after="0" w:line="240" w:lineRule="auto"/>
              <w:rPr>
                <w:sz w:val="22"/>
              </w:rPr>
            </w:pPr>
          </w:p>
          <w:p w:rsidR="00AA7C7C" w:rsidRPr="00F9043F" w:rsidRDefault="00AA7C7C" w:rsidP="00D84FEF">
            <w:pPr>
              <w:spacing w:after="0" w:line="240" w:lineRule="auto"/>
              <w:rPr>
                <w:sz w:val="22"/>
              </w:rPr>
            </w:pPr>
            <w:r w:rsidRPr="00F9043F">
              <w:rPr>
                <w:sz w:val="22"/>
              </w:rPr>
              <w:t>İl Milli Eğitim Müdürlüğü</w:t>
            </w:r>
          </w:p>
        </w:tc>
      </w:tr>
      <w:tr w:rsidR="00AA7C7C" w:rsidRPr="00F9043F" w:rsidTr="00092F6F">
        <w:tc>
          <w:tcPr>
            <w:tcW w:w="5104" w:type="dxa"/>
            <w:shd w:val="clear" w:color="auto" w:fill="C6D9F1" w:themeFill="text2" w:themeFillTint="33"/>
          </w:tcPr>
          <w:p w:rsidR="008B008D" w:rsidRPr="00F9043F" w:rsidRDefault="008B008D" w:rsidP="008B008D">
            <w:pPr>
              <w:spacing w:after="0" w:line="240" w:lineRule="auto"/>
              <w:rPr>
                <w:sz w:val="22"/>
              </w:rPr>
            </w:pPr>
          </w:p>
          <w:p w:rsidR="008B008D" w:rsidRPr="00F9043F" w:rsidRDefault="00AA7C7C" w:rsidP="008B008D">
            <w:pPr>
              <w:spacing w:after="0" w:line="240" w:lineRule="auto"/>
              <w:rPr>
                <w:sz w:val="22"/>
              </w:rPr>
            </w:pPr>
            <w:r w:rsidRPr="00F9043F">
              <w:rPr>
                <w:sz w:val="22"/>
              </w:rPr>
              <w:t>Ortaöğretim Kurumları</w:t>
            </w:r>
          </w:p>
        </w:tc>
        <w:tc>
          <w:tcPr>
            <w:tcW w:w="4252" w:type="dxa"/>
            <w:shd w:val="clear" w:color="auto" w:fill="F2DBDB" w:themeFill="accen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Adapazarı Kaymakamlığı</w:t>
            </w:r>
          </w:p>
        </w:tc>
      </w:tr>
      <w:tr w:rsidR="00AA7C7C" w:rsidRPr="00F9043F" w:rsidTr="00092F6F">
        <w:tc>
          <w:tcPr>
            <w:tcW w:w="5104" w:type="dxa"/>
            <w:shd w:val="clear" w:color="auto" w:fill="C6D9F1" w:themeFill="text2" w:themeFillTint="33"/>
          </w:tcPr>
          <w:p w:rsidR="008B008D" w:rsidRPr="00F9043F" w:rsidRDefault="008B008D" w:rsidP="008B008D">
            <w:pPr>
              <w:spacing w:after="0" w:line="240" w:lineRule="auto"/>
              <w:rPr>
                <w:sz w:val="22"/>
              </w:rPr>
            </w:pPr>
          </w:p>
          <w:p w:rsidR="008B008D" w:rsidRPr="00F9043F" w:rsidRDefault="00AA7C7C" w:rsidP="008B008D">
            <w:pPr>
              <w:spacing w:after="0" w:line="240" w:lineRule="auto"/>
              <w:rPr>
                <w:sz w:val="22"/>
              </w:rPr>
            </w:pPr>
            <w:r w:rsidRPr="00F9043F">
              <w:rPr>
                <w:sz w:val="22"/>
              </w:rPr>
              <w:t>Özel Öğretim Kurumları</w:t>
            </w:r>
          </w:p>
        </w:tc>
        <w:tc>
          <w:tcPr>
            <w:tcW w:w="4252" w:type="dxa"/>
            <w:shd w:val="clear" w:color="auto" w:fill="F2DBDB" w:themeFill="accen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Adapazarı Belediyesi</w:t>
            </w:r>
          </w:p>
        </w:tc>
      </w:tr>
      <w:tr w:rsidR="00AA7C7C" w:rsidRPr="00F9043F" w:rsidTr="00092F6F">
        <w:tc>
          <w:tcPr>
            <w:tcW w:w="5104" w:type="dxa"/>
            <w:shd w:val="clear" w:color="auto" w:fill="C6D9F1" w:themeFill="tex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Özel Eğitim Kurumları</w:t>
            </w:r>
          </w:p>
        </w:tc>
        <w:tc>
          <w:tcPr>
            <w:tcW w:w="4252" w:type="dxa"/>
            <w:shd w:val="clear" w:color="auto" w:fill="F2DBDB" w:themeFill="accen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Malmüdürlüğü</w:t>
            </w:r>
          </w:p>
        </w:tc>
      </w:tr>
      <w:tr w:rsidR="00AA7C7C" w:rsidRPr="00F9043F" w:rsidTr="00092F6F">
        <w:tc>
          <w:tcPr>
            <w:tcW w:w="5104" w:type="dxa"/>
            <w:shd w:val="clear" w:color="auto" w:fill="C6D9F1" w:themeFill="tex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Mesleki Eğitim Kurumları</w:t>
            </w:r>
          </w:p>
        </w:tc>
        <w:tc>
          <w:tcPr>
            <w:tcW w:w="4252" w:type="dxa"/>
            <w:shd w:val="clear" w:color="auto" w:fill="F2DBDB" w:themeFill="accen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Nüfus Müdürlüğü</w:t>
            </w:r>
          </w:p>
        </w:tc>
      </w:tr>
      <w:tr w:rsidR="00AA7C7C" w:rsidRPr="00F9043F" w:rsidTr="00092F6F">
        <w:tc>
          <w:tcPr>
            <w:tcW w:w="5104" w:type="dxa"/>
            <w:shd w:val="clear" w:color="auto" w:fill="C6D9F1" w:themeFill="tex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Halk Eğitim Kurumları</w:t>
            </w:r>
          </w:p>
        </w:tc>
        <w:tc>
          <w:tcPr>
            <w:tcW w:w="4252" w:type="dxa"/>
            <w:shd w:val="clear" w:color="auto" w:fill="F2DBDB" w:themeFill="accen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Emniyet Müdürlüğü</w:t>
            </w:r>
          </w:p>
        </w:tc>
      </w:tr>
      <w:tr w:rsidR="00AA7C7C" w:rsidRPr="00F9043F" w:rsidTr="00092F6F">
        <w:tc>
          <w:tcPr>
            <w:tcW w:w="5104" w:type="dxa"/>
            <w:shd w:val="clear" w:color="auto" w:fill="C6D9F1" w:themeFill="tex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Öğretmenevi</w:t>
            </w:r>
          </w:p>
        </w:tc>
        <w:tc>
          <w:tcPr>
            <w:tcW w:w="4252" w:type="dxa"/>
            <w:shd w:val="clear" w:color="auto" w:fill="F2DBDB" w:themeFill="accen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Tapu Müdürlüğü</w:t>
            </w:r>
          </w:p>
        </w:tc>
      </w:tr>
      <w:tr w:rsidR="00AA7C7C" w:rsidRPr="00F9043F" w:rsidTr="00092F6F">
        <w:tc>
          <w:tcPr>
            <w:tcW w:w="5104" w:type="dxa"/>
            <w:shd w:val="clear" w:color="auto" w:fill="C6D9F1" w:themeFill="tex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Rehberlik ve Araştırma Merkezi</w:t>
            </w:r>
          </w:p>
        </w:tc>
        <w:tc>
          <w:tcPr>
            <w:tcW w:w="4252" w:type="dxa"/>
            <w:shd w:val="clear" w:color="auto" w:fill="F2DBDB" w:themeFill="accent2" w:themeFillTint="33"/>
          </w:tcPr>
          <w:p w:rsidR="008B008D" w:rsidRPr="00F9043F" w:rsidRDefault="008B008D" w:rsidP="00D950A1">
            <w:pPr>
              <w:spacing w:after="0" w:line="240" w:lineRule="auto"/>
              <w:rPr>
                <w:sz w:val="22"/>
              </w:rPr>
            </w:pPr>
          </w:p>
          <w:p w:rsidR="00AA7C7C" w:rsidRPr="00F9043F" w:rsidRDefault="00AA7C7C" w:rsidP="00D950A1">
            <w:pPr>
              <w:spacing w:after="0" w:line="240" w:lineRule="auto"/>
              <w:rPr>
                <w:sz w:val="22"/>
              </w:rPr>
            </w:pPr>
            <w:r w:rsidRPr="00F9043F">
              <w:rPr>
                <w:sz w:val="22"/>
              </w:rPr>
              <w:t>Sosyal Yardımlaşma Vakfı</w:t>
            </w:r>
          </w:p>
        </w:tc>
      </w:tr>
    </w:tbl>
    <w:p w:rsidR="008E6465" w:rsidRDefault="008E6465" w:rsidP="008E6465">
      <w:pPr>
        <w:ind w:left="710"/>
        <w:rPr>
          <w:b/>
        </w:rPr>
      </w:pPr>
    </w:p>
    <w:p w:rsidR="000C0793" w:rsidRDefault="000C0793" w:rsidP="008E6465">
      <w:pPr>
        <w:ind w:left="710"/>
        <w:rPr>
          <w:b/>
        </w:rPr>
      </w:pPr>
    </w:p>
    <w:p w:rsidR="000C0793" w:rsidRDefault="000C0793" w:rsidP="008E6465">
      <w:pPr>
        <w:ind w:left="710"/>
        <w:rPr>
          <w:b/>
        </w:rPr>
      </w:pPr>
    </w:p>
    <w:p w:rsidR="000C0793" w:rsidRDefault="000C0793" w:rsidP="008E6465">
      <w:pPr>
        <w:ind w:left="710"/>
        <w:rPr>
          <w:b/>
        </w:rPr>
      </w:pPr>
    </w:p>
    <w:p w:rsidR="00DC232F" w:rsidRDefault="00DC232F" w:rsidP="008E6465">
      <w:pPr>
        <w:ind w:left="710"/>
        <w:rPr>
          <w:b/>
        </w:rPr>
      </w:pPr>
    </w:p>
    <w:p w:rsidR="00C55066" w:rsidRDefault="00C55066" w:rsidP="008E6465">
      <w:pPr>
        <w:ind w:left="710"/>
        <w:rPr>
          <w:b/>
        </w:rPr>
      </w:pPr>
    </w:p>
    <w:p w:rsidR="00C55066" w:rsidRDefault="00C55066" w:rsidP="008E6465">
      <w:pPr>
        <w:ind w:left="710"/>
        <w:rPr>
          <w:b/>
        </w:rPr>
      </w:pPr>
    </w:p>
    <w:p w:rsidR="00C55066" w:rsidRDefault="00C55066" w:rsidP="008E6465">
      <w:pPr>
        <w:ind w:left="710"/>
        <w:rPr>
          <w:b/>
        </w:rPr>
      </w:pPr>
    </w:p>
    <w:p w:rsidR="00C55066" w:rsidRDefault="00C55066" w:rsidP="008E6465">
      <w:pPr>
        <w:ind w:left="710"/>
        <w:rPr>
          <w:b/>
        </w:rPr>
      </w:pPr>
    </w:p>
    <w:p w:rsidR="00C55066" w:rsidRDefault="00C55066" w:rsidP="008E6465">
      <w:pPr>
        <w:ind w:left="710"/>
        <w:rPr>
          <w:b/>
        </w:rPr>
      </w:pPr>
    </w:p>
    <w:p w:rsidR="00C55066" w:rsidRDefault="00C55066" w:rsidP="008E6465">
      <w:pPr>
        <w:ind w:left="710"/>
        <w:rPr>
          <w:b/>
        </w:rPr>
      </w:pPr>
    </w:p>
    <w:p w:rsidR="00C55066" w:rsidRDefault="00C55066" w:rsidP="008E6465">
      <w:pPr>
        <w:ind w:left="710"/>
        <w:rPr>
          <w:b/>
        </w:rPr>
      </w:pPr>
    </w:p>
    <w:p w:rsidR="00DC232F" w:rsidRDefault="00DC232F" w:rsidP="00F9043F">
      <w:pPr>
        <w:rPr>
          <w:b/>
        </w:rPr>
      </w:pPr>
    </w:p>
    <w:p w:rsidR="008E6465" w:rsidRDefault="008E6465" w:rsidP="008E6465">
      <w:pPr>
        <w:ind w:left="710"/>
        <w:rPr>
          <w:b/>
        </w:rPr>
      </w:pPr>
      <w:r w:rsidRPr="00D606CB">
        <w:rPr>
          <w:b/>
        </w:rPr>
        <w:lastRenderedPageBreak/>
        <w:t>Paydaş Analizi Matrisi</w:t>
      </w:r>
    </w:p>
    <w:p w:rsidR="008E6465" w:rsidRPr="00892044" w:rsidRDefault="008E6465" w:rsidP="008E6465">
      <w:pPr>
        <w:pStyle w:val="AralkYok"/>
      </w:pPr>
      <w:r w:rsidRPr="00892044">
        <w:t xml:space="preserve">Tablo </w:t>
      </w:r>
      <w:r w:rsidR="00276849">
        <w:t>6</w:t>
      </w:r>
      <w:r w:rsidRPr="00892044">
        <w:t>: Paydaş Analizi Matrisi</w:t>
      </w:r>
    </w:p>
    <w:tbl>
      <w:tblPr>
        <w:tblW w:w="10247" w:type="dxa"/>
        <w:tblInd w:w="-5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794"/>
        <w:gridCol w:w="567"/>
        <w:gridCol w:w="567"/>
        <w:gridCol w:w="567"/>
        <w:gridCol w:w="2431"/>
        <w:gridCol w:w="1538"/>
        <w:gridCol w:w="1418"/>
        <w:gridCol w:w="1365"/>
      </w:tblGrid>
      <w:tr w:rsidR="008E6465" w:rsidRPr="00D606CB" w:rsidTr="00D84FEF">
        <w:trPr>
          <w:trHeight w:val="1544"/>
        </w:trPr>
        <w:tc>
          <w:tcPr>
            <w:tcW w:w="1794" w:type="dxa"/>
            <w:vMerge w:val="restart"/>
            <w:tcBorders>
              <w:bottom w:val="single" w:sz="18" w:space="0" w:color="auto"/>
            </w:tcBorders>
            <w:shd w:val="clear" w:color="auto" w:fill="C4BC96"/>
            <w:tcMar>
              <w:top w:w="20" w:type="dxa"/>
              <w:left w:w="93" w:type="dxa"/>
              <w:bottom w:w="0" w:type="dxa"/>
              <w:right w:w="93" w:type="dxa"/>
            </w:tcMar>
            <w:vAlign w:val="center"/>
            <w:hideMark/>
          </w:tcPr>
          <w:p w:rsidR="008E6465" w:rsidRPr="00D606CB" w:rsidRDefault="008E6465" w:rsidP="00D84FEF">
            <w:pPr>
              <w:spacing w:after="0"/>
              <w:jc w:val="center"/>
              <w:rPr>
                <w:sz w:val="20"/>
                <w:szCs w:val="20"/>
              </w:rPr>
            </w:pPr>
            <w:r w:rsidRPr="00D606CB">
              <w:rPr>
                <w:b/>
                <w:bCs/>
                <w:sz w:val="20"/>
                <w:szCs w:val="20"/>
              </w:rPr>
              <w:t>PAYDAŞLAR</w:t>
            </w:r>
          </w:p>
        </w:tc>
        <w:tc>
          <w:tcPr>
            <w:tcW w:w="567"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8E6465" w:rsidRPr="00D606CB" w:rsidRDefault="008E6465" w:rsidP="00D84FEF">
            <w:pPr>
              <w:spacing w:after="0"/>
              <w:jc w:val="center"/>
              <w:rPr>
                <w:sz w:val="20"/>
                <w:szCs w:val="20"/>
              </w:rPr>
            </w:pPr>
            <w:r w:rsidRPr="00D606CB">
              <w:rPr>
                <w:b/>
                <w:bCs/>
                <w:sz w:val="20"/>
                <w:szCs w:val="20"/>
              </w:rPr>
              <w:t>İÇ PAYDAŞ</w:t>
            </w:r>
          </w:p>
        </w:tc>
        <w:tc>
          <w:tcPr>
            <w:tcW w:w="567"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8E6465" w:rsidRPr="00D606CB" w:rsidRDefault="008E6465" w:rsidP="00D84FEF">
            <w:pPr>
              <w:spacing w:after="0"/>
              <w:jc w:val="center"/>
              <w:rPr>
                <w:sz w:val="20"/>
                <w:szCs w:val="20"/>
              </w:rPr>
            </w:pPr>
            <w:r w:rsidRPr="00D606CB">
              <w:rPr>
                <w:b/>
                <w:bCs/>
                <w:sz w:val="20"/>
                <w:szCs w:val="20"/>
              </w:rPr>
              <w:t>DIŞ PAYDAŞ</w:t>
            </w:r>
          </w:p>
        </w:tc>
        <w:tc>
          <w:tcPr>
            <w:tcW w:w="567"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8E6465" w:rsidRPr="00D606CB" w:rsidRDefault="008E6465" w:rsidP="00D84FEF">
            <w:pPr>
              <w:spacing w:after="0"/>
              <w:jc w:val="center"/>
              <w:rPr>
                <w:sz w:val="20"/>
                <w:szCs w:val="20"/>
              </w:rPr>
            </w:pPr>
            <w:r w:rsidRPr="00D606CB">
              <w:rPr>
                <w:b/>
                <w:bCs/>
                <w:sz w:val="20"/>
                <w:szCs w:val="20"/>
              </w:rPr>
              <w:t>HİZMET ALAN</w:t>
            </w:r>
          </w:p>
        </w:tc>
        <w:tc>
          <w:tcPr>
            <w:tcW w:w="2431" w:type="dxa"/>
            <w:vMerge w:val="restart"/>
            <w:tcBorders>
              <w:bottom w:val="single" w:sz="18" w:space="0" w:color="auto"/>
            </w:tcBorders>
            <w:shd w:val="clear" w:color="auto" w:fill="EAF1DD"/>
            <w:tcMar>
              <w:top w:w="20" w:type="dxa"/>
              <w:left w:w="93" w:type="dxa"/>
              <w:bottom w:w="0" w:type="dxa"/>
              <w:right w:w="93" w:type="dxa"/>
            </w:tcMar>
            <w:vAlign w:val="center"/>
            <w:hideMark/>
          </w:tcPr>
          <w:p w:rsidR="008E6465" w:rsidRPr="00D606CB" w:rsidRDefault="008E6465" w:rsidP="00D84FEF">
            <w:pPr>
              <w:spacing w:after="0"/>
              <w:rPr>
                <w:sz w:val="20"/>
                <w:szCs w:val="20"/>
              </w:rPr>
            </w:pPr>
            <w:r w:rsidRPr="00D606CB">
              <w:rPr>
                <w:b/>
                <w:bCs/>
                <w:sz w:val="20"/>
                <w:szCs w:val="20"/>
              </w:rPr>
              <w:t xml:space="preserve">  </w:t>
            </w:r>
          </w:p>
          <w:p w:rsidR="008E6465" w:rsidRPr="00D606CB" w:rsidRDefault="008E6465" w:rsidP="00D84FEF">
            <w:pPr>
              <w:spacing w:after="0"/>
              <w:jc w:val="center"/>
              <w:rPr>
                <w:b/>
                <w:sz w:val="20"/>
                <w:szCs w:val="20"/>
              </w:rPr>
            </w:pPr>
            <w:r w:rsidRPr="00D606CB">
              <w:rPr>
                <w:b/>
                <w:sz w:val="20"/>
                <w:szCs w:val="20"/>
              </w:rPr>
              <w:t>NEDEN PAYDAŞ</w:t>
            </w:r>
          </w:p>
        </w:tc>
        <w:tc>
          <w:tcPr>
            <w:tcW w:w="1538" w:type="dxa"/>
            <w:tcBorders>
              <w:bottom w:val="single" w:sz="18" w:space="0" w:color="auto"/>
            </w:tcBorders>
            <w:shd w:val="clear" w:color="auto" w:fill="B6DDE8"/>
            <w:tcMar>
              <w:top w:w="20" w:type="dxa"/>
              <w:left w:w="93" w:type="dxa"/>
              <w:bottom w:w="0" w:type="dxa"/>
              <w:right w:w="93" w:type="dxa"/>
            </w:tcMar>
            <w:vAlign w:val="center"/>
            <w:hideMark/>
          </w:tcPr>
          <w:p w:rsidR="008E6465" w:rsidRPr="00D606CB" w:rsidRDefault="008E6465" w:rsidP="00D84FEF">
            <w:pPr>
              <w:spacing w:after="0"/>
              <w:jc w:val="center"/>
              <w:rPr>
                <w:sz w:val="20"/>
                <w:szCs w:val="20"/>
              </w:rPr>
            </w:pPr>
            <w:r w:rsidRPr="00D606CB">
              <w:rPr>
                <w:b/>
                <w:bCs/>
                <w:sz w:val="20"/>
                <w:szCs w:val="20"/>
              </w:rPr>
              <w:t>Paydaşın Kurum Faaliyetlerini Etkileme Derecesi</w:t>
            </w:r>
          </w:p>
        </w:tc>
        <w:tc>
          <w:tcPr>
            <w:tcW w:w="1418" w:type="dxa"/>
            <w:tcBorders>
              <w:bottom w:val="single" w:sz="18" w:space="0" w:color="auto"/>
            </w:tcBorders>
            <w:shd w:val="clear" w:color="auto" w:fill="C2D69B"/>
            <w:tcMar>
              <w:top w:w="20" w:type="dxa"/>
              <w:left w:w="93" w:type="dxa"/>
              <w:bottom w:w="0" w:type="dxa"/>
              <w:right w:w="93" w:type="dxa"/>
            </w:tcMar>
            <w:vAlign w:val="center"/>
            <w:hideMark/>
          </w:tcPr>
          <w:p w:rsidR="008E6465" w:rsidRPr="00D606CB" w:rsidRDefault="008E6465" w:rsidP="00D84FEF">
            <w:pPr>
              <w:spacing w:after="0"/>
              <w:jc w:val="center"/>
              <w:rPr>
                <w:sz w:val="20"/>
                <w:szCs w:val="20"/>
              </w:rPr>
            </w:pPr>
            <w:r w:rsidRPr="00D606CB">
              <w:rPr>
                <w:b/>
                <w:bCs/>
                <w:sz w:val="20"/>
                <w:szCs w:val="20"/>
              </w:rPr>
              <w:t>Paydaşın Taleplerine Verilen Önem</w:t>
            </w:r>
          </w:p>
        </w:tc>
        <w:tc>
          <w:tcPr>
            <w:tcW w:w="1365"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8E6465" w:rsidRPr="00D606CB" w:rsidRDefault="008E6465" w:rsidP="00D84FEF">
            <w:pPr>
              <w:jc w:val="center"/>
              <w:rPr>
                <w:sz w:val="20"/>
                <w:szCs w:val="20"/>
              </w:rPr>
            </w:pPr>
            <w:r w:rsidRPr="00D606CB">
              <w:rPr>
                <w:b/>
                <w:bCs/>
                <w:sz w:val="20"/>
                <w:szCs w:val="20"/>
              </w:rPr>
              <w:t>Sonuç</w:t>
            </w:r>
          </w:p>
        </w:tc>
      </w:tr>
      <w:tr w:rsidR="008E6465" w:rsidRPr="00D606CB" w:rsidTr="00D84FEF">
        <w:trPr>
          <w:trHeight w:val="324"/>
        </w:trPr>
        <w:tc>
          <w:tcPr>
            <w:tcW w:w="1794" w:type="dxa"/>
            <w:vMerge/>
            <w:shd w:val="clear" w:color="auto" w:fill="C4BC96"/>
            <w:vAlign w:val="center"/>
            <w:hideMark/>
          </w:tcPr>
          <w:p w:rsidR="008E6465" w:rsidRPr="00D606CB" w:rsidRDefault="008E6465" w:rsidP="00D84FEF">
            <w:pPr>
              <w:spacing w:after="0"/>
              <w:rPr>
                <w:sz w:val="20"/>
                <w:szCs w:val="20"/>
              </w:rPr>
            </w:pPr>
          </w:p>
        </w:tc>
        <w:tc>
          <w:tcPr>
            <w:tcW w:w="567" w:type="dxa"/>
            <w:vMerge/>
            <w:shd w:val="clear" w:color="auto" w:fill="8DB3E2"/>
            <w:vAlign w:val="center"/>
            <w:hideMark/>
          </w:tcPr>
          <w:p w:rsidR="008E6465" w:rsidRPr="00D606CB" w:rsidRDefault="008E6465" w:rsidP="00D84FEF">
            <w:pPr>
              <w:spacing w:after="0"/>
              <w:rPr>
                <w:sz w:val="20"/>
                <w:szCs w:val="20"/>
              </w:rPr>
            </w:pPr>
          </w:p>
        </w:tc>
        <w:tc>
          <w:tcPr>
            <w:tcW w:w="567" w:type="dxa"/>
            <w:vMerge/>
            <w:shd w:val="clear" w:color="auto" w:fill="E5B8B7"/>
            <w:vAlign w:val="center"/>
            <w:hideMark/>
          </w:tcPr>
          <w:p w:rsidR="008E6465" w:rsidRPr="00D606CB" w:rsidRDefault="008E6465" w:rsidP="00D84FEF">
            <w:pPr>
              <w:spacing w:after="0"/>
              <w:rPr>
                <w:sz w:val="20"/>
                <w:szCs w:val="20"/>
              </w:rPr>
            </w:pPr>
          </w:p>
        </w:tc>
        <w:tc>
          <w:tcPr>
            <w:tcW w:w="567" w:type="dxa"/>
            <w:vMerge/>
            <w:shd w:val="clear" w:color="auto" w:fill="FBD4B4"/>
            <w:vAlign w:val="center"/>
            <w:hideMark/>
          </w:tcPr>
          <w:p w:rsidR="008E6465" w:rsidRPr="00D606CB" w:rsidRDefault="008E6465" w:rsidP="00D84FEF">
            <w:pPr>
              <w:spacing w:after="0"/>
              <w:rPr>
                <w:sz w:val="20"/>
                <w:szCs w:val="20"/>
              </w:rPr>
            </w:pPr>
          </w:p>
        </w:tc>
        <w:tc>
          <w:tcPr>
            <w:tcW w:w="2431" w:type="dxa"/>
            <w:vMerge/>
            <w:shd w:val="clear" w:color="auto" w:fill="EAF1DD"/>
            <w:vAlign w:val="center"/>
            <w:hideMark/>
          </w:tcPr>
          <w:p w:rsidR="008E6465" w:rsidRPr="00D606CB" w:rsidRDefault="008E6465" w:rsidP="00D84FEF">
            <w:pPr>
              <w:spacing w:after="0"/>
              <w:rPr>
                <w:sz w:val="20"/>
                <w:szCs w:val="20"/>
              </w:rPr>
            </w:pPr>
          </w:p>
        </w:tc>
        <w:tc>
          <w:tcPr>
            <w:tcW w:w="2956" w:type="dxa"/>
            <w:gridSpan w:val="2"/>
            <w:shd w:val="clear" w:color="auto" w:fill="FABF8F"/>
            <w:tcMar>
              <w:top w:w="20" w:type="dxa"/>
              <w:left w:w="93" w:type="dxa"/>
              <w:bottom w:w="0" w:type="dxa"/>
              <w:right w:w="93" w:type="dxa"/>
            </w:tcMar>
            <w:hideMark/>
          </w:tcPr>
          <w:p w:rsidR="008E6465" w:rsidRPr="00D606CB" w:rsidRDefault="008E6465" w:rsidP="00D84FEF">
            <w:pPr>
              <w:spacing w:after="0"/>
              <w:rPr>
                <w:sz w:val="20"/>
                <w:szCs w:val="20"/>
              </w:rPr>
            </w:pPr>
            <w:r w:rsidRPr="00D606CB">
              <w:rPr>
                <w:sz w:val="20"/>
                <w:szCs w:val="20"/>
              </w:rPr>
              <w:t>Tam  5" "Çok  4", "Orta  3", "Az  2", "Hiç  1"</w:t>
            </w:r>
          </w:p>
        </w:tc>
        <w:tc>
          <w:tcPr>
            <w:tcW w:w="1365" w:type="dxa"/>
            <w:vMerge/>
            <w:shd w:val="clear" w:color="auto" w:fill="D9D9D9"/>
            <w:vAlign w:val="center"/>
            <w:hideMark/>
          </w:tcPr>
          <w:p w:rsidR="008E6465" w:rsidRPr="00D606CB" w:rsidRDefault="008E6465" w:rsidP="00D84FEF">
            <w:pPr>
              <w:jc w:val="center"/>
              <w:rPr>
                <w:sz w:val="20"/>
                <w:szCs w:val="20"/>
              </w:rPr>
            </w:pPr>
          </w:p>
        </w:tc>
      </w:tr>
      <w:tr w:rsidR="008E6465" w:rsidRPr="00D606CB" w:rsidTr="00D84FEF">
        <w:trPr>
          <w:trHeight w:val="319"/>
        </w:trPr>
        <w:tc>
          <w:tcPr>
            <w:tcW w:w="1794" w:type="dxa"/>
            <w:vMerge/>
            <w:shd w:val="clear" w:color="auto" w:fill="C4BC96"/>
            <w:vAlign w:val="center"/>
            <w:hideMark/>
          </w:tcPr>
          <w:p w:rsidR="008E6465" w:rsidRPr="00D606CB" w:rsidRDefault="008E6465" w:rsidP="00D84FEF">
            <w:pPr>
              <w:spacing w:after="0"/>
              <w:rPr>
                <w:sz w:val="20"/>
                <w:szCs w:val="20"/>
              </w:rPr>
            </w:pPr>
          </w:p>
        </w:tc>
        <w:tc>
          <w:tcPr>
            <w:tcW w:w="567" w:type="dxa"/>
            <w:vMerge/>
            <w:shd w:val="clear" w:color="auto" w:fill="8DB3E2"/>
            <w:vAlign w:val="center"/>
            <w:hideMark/>
          </w:tcPr>
          <w:p w:rsidR="008E6465" w:rsidRPr="00D606CB" w:rsidRDefault="008E6465" w:rsidP="00D84FEF">
            <w:pPr>
              <w:spacing w:after="0"/>
              <w:rPr>
                <w:sz w:val="20"/>
                <w:szCs w:val="20"/>
              </w:rPr>
            </w:pPr>
          </w:p>
        </w:tc>
        <w:tc>
          <w:tcPr>
            <w:tcW w:w="567" w:type="dxa"/>
            <w:vMerge/>
            <w:shd w:val="clear" w:color="auto" w:fill="E5B8B7"/>
            <w:vAlign w:val="center"/>
            <w:hideMark/>
          </w:tcPr>
          <w:p w:rsidR="008E6465" w:rsidRPr="00D606CB" w:rsidRDefault="008E6465" w:rsidP="00D84FEF">
            <w:pPr>
              <w:spacing w:after="0"/>
              <w:rPr>
                <w:sz w:val="20"/>
                <w:szCs w:val="20"/>
              </w:rPr>
            </w:pPr>
          </w:p>
        </w:tc>
        <w:tc>
          <w:tcPr>
            <w:tcW w:w="567" w:type="dxa"/>
            <w:vMerge/>
            <w:shd w:val="clear" w:color="auto" w:fill="FBD4B4"/>
            <w:vAlign w:val="center"/>
            <w:hideMark/>
          </w:tcPr>
          <w:p w:rsidR="008E6465" w:rsidRPr="00D606CB" w:rsidRDefault="008E6465" w:rsidP="00D84FEF">
            <w:pPr>
              <w:spacing w:after="0"/>
              <w:rPr>
                <w:sz w:val="20"/>
                <w:szCs w:val="20"/>
              </w:rPr>
            </w:pPr>
          </w:p>
        </w:tc>
        <w:tc>
          <w:tcPr>
            <w:tcW w:w="2431" w:type="dxa"/>
            <w:vMerge/>
            <w:shd w:val="clear" w:color="auto" w:fill="EAF1DD"/>
            <w:vAlign w:val="center"/>
            <w:hideMark/>
          </w:tcPr>
          <w:p w:rsidR="008E6465" w:rsidRPr="00D606CB" w:rsidRDefault="008E6465" w:rsidP="00D84FEF">
            <w:pPr>
              <w:spacing w:after="0"/>
              <w:rPr>
                <w:sz w:val="20"/>
                <w:szCs w:val="20"/>
              </w:rPr>
            </w:pPr>
          </w:p>
        </w:tc>
        <w:tc>
          <w:tcPr>
            <w:tcW w:w="1538" w:type="dxa"/>
            <w:shd w:val="clear" w:color="auto" w:fill="FABF8F"/>
            <w:tcMar>
              <w:top w:w="20" w:type="dxa"/>
              <w:left w:w="93" w:type="dxa"/>
              <w:bottom w:w="0" w:type="dxa"/>
              <w:right w:w="93" w:type="dxa"/>
            </w:tcMar>
            <w:hideMark/>
          </w:tcPr>
          <w:p w:rsidR="008E6465" w:rsidRPr="00D606CB" w:rsidRDefault="008E6465" w:rsidP="00D84FEF">
            <w:pPr>
              <w:spacing w:after="0"/>
              <w:rPr>
                <w:sz w:val="20"/>
                <w:szCs w:val="20"/>
              </w:rPr>
            </w:pPr>
            <w:r w:rsidRPr="00D606CB">
              <w:rPr>
                <w:sz w:val="20"/>
                <w:szCs w:val="20"/>
              </w:rPr>
              <w:t>1,2,3 İzle</w:t>
            </w:r>
            <w:r w:rsidRPr="00D606CB">
              <w:rPr>
                <w:sz w:val="20"/>
                <w:szCs w:val="20"/>
              </w:rPr>
              <w:br/>
              <w:t>4,5 Bilgilendir</w:t>
            </w:r>
          </w:p>
        </w:tc>
        <w:tc>
          <w:tcPr>
            <w:tcW w:w="1418" w:type="dxa"/>
            <w:shd w:val="clear" w:color="auto" w:fill="FABF8F"/>
            <w:tcMar>
              <w:top w:w="20" w:type="dxa"/>
              <w:left w:w="93" w:type="dxa"/>
              <w:bottom w:w="0" w:type="dxa"/>
              <w:right w:w="93" w:type="dxa"/>
            </w:tcMar>
            <w:hideMark/>
          </w:tcPr>
          <w:p w:rsidR="008E6465" w:rsidRPr="00D606CB" w:rsidRDefault="008E6465" w:rsidP="00D84FEF">
            <w:pPr>
              <w:spacing w:after="0"/>
              <w:rPr>
                <w:sz w:val="20"/>
                <w:szCs w:val="20"/>
              </w:rPr>
            </w:pPr>
            <w:r w:rsidRPr="00D606CB">
              <w:rPr>
                <w:sz w:val="20"/>
                <w:szCs w:val="20"/>
              </w:rPr>
              <w:t>1,2,3 Gözet</w:t>
            </w:r>
          </w:p>
          <w:p w:rsidR="008E6465" w:rsidRPr="00D606CB" w:rsidRDefault="008E6465" w:rsidP="00D84FEF">
            <w:pPr>
              <w:spacing w:after="0"/>
              <w:rPr>
                <w:sz w:val="20"/>
                <w:szCs w:val="20"/>
              </w:rPr>
            </w:pPr>
            <w:r w:rsidRPr="00D606CB">
              <w:rPr>
                <w:sz w:val="20"/>
                <w:szCs w:val="20"/>
              </w:rPr>
              <w:t xml:space="preserve">4,5 Birlikte Çalış </w:t>
            </w:r>
          </w:p>
        </w:tc>
        <w:tc>
          <w:tcPr>
            <w:tcW w:w="1365" w:type="dxa"/>
            <w:vMerge/>
            <w:shd w:val="clear" w:color="auto" w:fill="D9D9D9"/>
            <w:vAlign w:val="center"/>
            <w:hideMark/>
          </w:tcPr>
          <w:p w:rsidR="008E6465" w:rsidRPr="00D606CB" w:rsidRDefault="008E6465" w:rsidP="00D84FEF">
            <w:pPr>
              <w:jc w:val="center"/>
              <w:rPr>
                <w:sz w:val="20"/>
                <w:szCs w:val="20"/>
              </w:rPr>
            </w:pPr>
          </w:p>
        </w:tc>
      </w:tr>
      <w:tr w:rsidR="008E6465" w:rsidRPr="00D606CB" w:rsidTr="00D84FEF">
        <w:trPr>
          <w:trHeight w:val="475"/>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İl Milli Eğitim Müdürlüğü</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8E6465" w:rsidRPr="00D606CB" w:rsidRDefault="00AA7C7C" w:rsidP="00D84FEF">
            <w:pPr>
              <w:spacing w:after="0" w:line="240" w:lineRule="auto"/>
              <w:jc w:val="center"/>
              <w:rPr>
                <w:sz w:val="20"/>
                <w:szCs w:val="20"/>
              </w:rPr>
            </w:pPr>
            <w:r>
              <w:rPr>
                <w:sz w:val="20"/>
                <w:szCs w:val="20"/>
              </w:rPr>
              <w:t>X</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rPr>
                <w:sz w:val="20"/>
                <w:szCs w:val="20"/>
              </w:rPr>
            </w:pPr>
            <w:r w:rsidRPr="00D606CB">
              <w:rPr>
                <w:sz w:val="20"/>
                <w:szCs w:val="20"/>
              </w:rPr>
              <w:t xml:space="preserve">Amaçlarımıza Ulaşmada Destek İçin İş birliği İçinde Olmamız Gereken Kurum </w:t>
            </w:r>
          </w:p>
        </w:tc>
        <w:tc>
          <w:tcPr>
            <w:tcW w:w="153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5</w:t>
            </w:r>
          </w:p>
        </w:tc>
        <w:tc>
          <w:tcPr>
            <w:tcW w:w="141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5</w:t>
            </w:r>
          </w:p>
        </w:tc>
        <w:tc>
          <w:tcPr>
            <w:tcW w:w="1365" w:type="dxa"/>
            <w:shd w:val="clear" w:color="auto" w:fill="FFFFFF"/>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 xml:space="preserve">Bilgilendir, Birlikte çalış </w:t>
            </w:r>
          </w:p>
        </w:tc>
      </w:tr>
      <w:tr w:rsidR="008E6465" w:rsidRPr="00D606CB" w:rsidTr="00D46763">
        <w:trPr>
          <w:trHeight w:val="429"/>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Temel Eğitim Kurumları</w:t>
            </w:r>
          </w:p>
        </w:tc>
        <w:tc>
          <w:tcPr>
            <w:tcW w:w="567"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DBE5F1" w:themeFill="accent1" w:themeFillTint="33"/>
            <w:tcMar>
              <w:top w:w="20" w:type="dxa"/>
              <w:left w:w="93" w:type="dxa"/>
              <w:bottom w:w="0" w:type="dxa"/>
              <w:right w:w="93" w:type="dxa"/>
            </w:tcMar>
            <w:hideMark/>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4</w:t>
            </w:r>
          </w:p>
        </w:tc>
        <w:tc>
          <w:tcPr>
            <w:tcW w:w="1418"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4</w:t>
            </w:r>
          </w:p>
        </w:tc>
        <w:tc>
          <w:tcPr>
            <w:tcW w:w="1365" w:type="dxa"/>
            <w:shd w:val="clear" w:color="auto" w:fill="DBE5F1" w:themeFill="accent1" w:themeFillTint="33"/>
            <w:tcMar>
              <w:top w:w="20" w:type="dxa"/>
              <w:left w:w="93" w:type="dxa"/>
              <w:bottom w:w="0" w:type="dxa"/>
              <w:right w:w="93" w:type="dxa"/>
            </w:tcMar>
            <w:vAlign w:val="center"/>
            <w:hideMark/>
          </w:tcPr>
          <w:p w:rsidR="008E6465" w:rsidRPr="000200A0" w:rsidRDefault="008E6465" w:rsidP="00D84FEF">
            <w:pPr>
              <w:spacing w:after="0" w:line="240" w:lineRule="auto"/>
              <w:rPr>
                <w:sz w:val="20"/>
                <w:szCs w:val="20"/>
              </w:rPr>
            </w:pPr>
            <w:r w:rsidRPr="000200A0">
              <w:rPr>
                <w:bCs/>
                <w:sz w:val="20"/>
                <w:szCs w:val="20"/>
              </w:rPr>
              <w:t>Bilgilendir, Birlikte çalış</w:t>
            </w:r>
          </w:p>
        </w:tc>
      </w:tr>
      <w:tr w:rsidR="008E6465" w:rsidRPr="00D606CB" w:rsidTr="00D84FEF">
        <w:trPr>
          <w:trHeight w:val="369"/>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Ortaöğretim Kurumları</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4</w:t>
            </w:r>
          </w:p>
        </w:tc>
        <w:tc>
          <w:tcPr>
            <w:tcW w:w="141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4</w:t>
            </w:r>
          </w:p>
        </w:tc>
        <w:tc>
          <w:tcPr>
            <w:tcW w:w="1365" w:type="dxa"/>
            <w:shd w:val="clear" w:color="auto" w:fill="FFFFFF"/>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 xml:space="preserve">Bilgilendir, Birlikte çalış </w:t>
            </w:r>
          </w:p>
        </w:tc>
      </w:tr>
      <w:tr w:rsidR="008E6465" w:rsidRPr="00D606CB" w:rsidTr="00D46763">
        <w:trPr>
          <w:trHeight w:val="213"/>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Özel Öğretim Kurumları</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DBE5F1" w:themeFill="accent1" w:themeFillTint="33"/>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r w:rsidR="008E6465" w:rsidRPr="00D606CB" w:rsidTr="00D84FEF">
        <w:trPr>
          <w:trHeight w:val="207"/>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Özel Eğitim Kurumları</w:t>
            </w:r>
          </w:p>
        </w:tc>
        <w:tc>
          <w:tcPr>
            <w:tcW w:w="567" w:type="dxa"/>
            <w:shd w:val="clear" w:color="auto" w:fill="FFFFFF"/>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4</w:t>
            </w:r>
          </w:p>
        </w:tc>
        <w:tc>
          <w:tcPr>
            <w:tcW w:w="1365" w:type="dxa"/>
            <w:shd w:val="clear" w:color="auto" w:fill="FFFFFF"/>
            <w:tcMar>
              <w:top w:w="20" w:type="dxa"/>
              <w:left w:w="93" w:type="dxa"/>
              <w:bottom w:w="0" w:type="dxa"/>
              <w:right w:w="93" w:type="dxa"/>
            </w:tcMar>
            <w:vAlign w:val="center"/>
            <w:hideMark/>
          </w:tcPr>
          <w:p w:rsidR="008E6465" w:rsidRPr="000200A0" w:rsidRDefault="008E6465" w:rsidP="00D84FEF">
            <w:pPr>
              <w:spacing w:after="0" w:line="240" w:lineRule="auto"/>
              <w:rPr>
                <w:sz w:val="20"/>
                <w:szCs w:val="20"/>
              </w:rPr>
            </w:pPr>
            <w:r w:rsidRPr="000200A0">
              <w:rPr>
                <w:bCs/>
                <w:sz w:val="20"/>
                <w:szCs w:val="20"/>
              </w:rPr>
              <w:t>İzle, Birlikte Çalış</w:t>
            </w:r>
          </w:p>
        </w:tc>
      </w:tr>
      <w:tr w:rsidR="008E6465" w:rsidRPr="00D606CB" w:rsidTr="00D46763">
        <w:trPr>
          <w:trHeight w:val="257"/>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Mesleki Eğitim Kurumları</w:t>
            </w:r>
          </w:p>
        </w:tc>
        <w:tc>
          <w:tcPr>
            <w:tcW w:w="567"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4</w:t>
            </w:r>
          </w:p>
        </w:tc>
        <w:tc>
          <w:tcPr>
            <w:tcW w:w="1418" w:type="dxa"/>
            <w:shd w:val="clear" w:color="auto" w:fill="DBE5F1" w:themeFill="accent1" w:themeFillTint="33"/>
            <w:tcMar>
              <w:top w:w="20" w:type="dxa"/>
              <w:left w:w="93" w:type="dxa"/>
              <w:bottom w:w="0" w:type="dxa"/>
              <w:right w:w="93" w:type="dxa"/>
            </w:tcMar>
            <w:vAlign w:val="center"/>
            <w:hideMark/>
          </w:tcPr>
          <w:p w:rsidR="008E6465" w:rsidRPr="00D606CB" w:rsidRDefault="008E6465" w:rsidP="00D84FEF">
            <w:pPr>
              <w:spacing w:after="0" w:line="240" w:lineRule="auto"/>
              <w:jc w:val="center"/>
              <w:rPr>
                <w:sz w:val="20"/>
                <w:szCs w:val="20"/>
              </w:rPr>
            </w:pPr>
            <w:r w:rsidRPr="00D606CB">
              <w:rPr>
                <w:sz w:val="20"/>
                <w:szCs w:val="20"/>
              </w:rPr>
              <w:t>4</w:t>
            </w:r>
          </w:p>
        </w:tc>
        <w:tc>
          <w:tcPr>
            <w:tcW w:w="1365" w:type="dxa"/>
            <w:shd w:val="clear" w:color="auto" w:fill="DBE5F1" w:themeFill="accent1" w:themeFillTint="33"/>
            <w:tcMar>
              <w:top w:w="20" w:type="dxa"/>
              <w:left w:w="93" w:type="dxa"/>
              <w:bottom w:w="0" w:type="dxa"/>
              <w:right w:w="93" w:type="dxa"/>
            </w:tcMar>
            <w:vAlign w:val="center"/>
            <w:hideMark/>
          </w:tcPr>
          <w:p w:rsidR="008E6465" w:rsidRPr="000200A0" w:rsidRDefault="008E6465" w:rsidP="00D84FEF">
            <w:pPr>
              <w:spacing w:after="0" w:line="240" w:lineRule="auto"/>
              <w:rPr>
                <w:sz w:val="20"/>
                <w:szCs w:val="20"/>
              </w:rPr>
            </w:pPr>
            <w:r w:rsidRPr="000200A0">
              <w:rPr>
                <w:bCs/>
                <w:sz w:val="20"/>
                <w:szCs w:val="20"/>
              </w:rPr>
              <w:t>Bilgilendir, Birlikte çalış</w:t>
            </w:r>
          </w:p>
        </w:tc>
      </w:tr>
      <w:tr w:rsidR="008E6465" w:rsidRPr="00D606CB" w:rsidTr="00D84FEF">
        <w:trPr>
          <w:trHeight w:val="55"/>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Halk Eğitim Kurumları</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4</w:t>
            </w:r>
          </w:p>
        </w:tc>
        <w:tc>
          <w:tcPr>
            <w:tcW w:w="1365" w:type="dxa"/>
            <w:shd w:val="clear" w:color="auto" w:fill="FFFFFF"/>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Birlikte Çalış</w:t>
            </w:r>
          </w:p>
        </w:tc>
      </w:tr>
      <w:tr w:rsidR="008E6465" w:rsidRPr="00D606CB" w:rsidTr="00D46763">
        <w:trPr>
          <w:trHeight w:val="197"/>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Öğretmenevi</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1</w:t>
            </w:r>
          </w:p>
        </w:tc>
        <w:tc>
          <w:tcPr>
            <w:tcW w:w="1365" w:type="dxa"/>
            <w:shd w:val="clear" w:color="auto" w:fill="DBE5F1" w:themeFill="accent1" w:themeFillTint="33"/>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r w:rsidR="008E6465" w:rsidRPr="00D606CB" w:rsidTr="00D84FEF">
        <w:trPr>
          <w:trHeight w:val="389"/>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Rehberlik ve Araştırma Merkezi</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2431"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Doğrudan ve Dolaylı Hizmet Alan</w:t>
            </w:r>
          </w:p>
        </w:tc>
        <w:tc>
          <w:tcPr>
            <w:tcW w:w="153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FFFFFF"/>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r w:rsidR="008E6465" w:rsidRPr="00D606CB" w:rsidTr="00D46763">
        <w:trPr>
          <w:trHeight w:val="483"/>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Adapazarı Kaymakamlığı</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p>
          <w:p w:rsidR="008E6465" w:rsidRPr="00D606CB" w:rsidRDefault="008E6465" w:rsidP="00D84FEF">
            <w:pPr>
              <w:spacing w:after="0" w:line="240" w:lineRule="auto"/>
              <w:rPr>
                <w:sz w:val="20"/>
                <w:szCs w:val="20"/>
              </w:rPr>
            </w:pPr>
            <w:r w:rsidRPr="00D606CB">
              <w:rPr>
                <w:sz w:val="20"/>
                <w:szCs w:val="20"/>
              </w:rPr>
              <w:t>Varoluş sebebimiz</w:t>
            </w:r>
          </w:p>
        </w:tc>
        <w:tc>
          <w:tcPr>
            <w:tcW w:w="153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5</w:t>
            </w:r>
          </w:p>
        </w:tc>
        <w:tc>
          <w:tcPr>
            <w:tcW w:w="141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DBE5F1" w:themeFill="accent1" w:themeFillTint="33"/>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 xml:space="preserve">Bilgilendir, Gözet  </w:t>
            </w:r>
          </w:p>
        </w:tc>
      </w:tr>
      <w:tr w:rsidR="008E6465" w:rsidRPr="00D606CB" w:rsidTr="00D84FEF">
        <w:trPr>
          <w:trHeight w:val="591"/>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Adapazarı Belediyesi</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FFFFFF"/>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r w:rsidR="008E6465" w:rsidRPr="00D606CB" w:rsidTr="00D46763">
        <w:trPr>
          <w:trHeight w:val="463"/>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Malmüdürlüğü</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DBE5F1" w:themeFill="accent1" w:themeFillTint="33"/>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r w:rsidR="008E6465" w:rsidRPr="00D606CB" w:rsidTr="00D84FEF">
        <w:trPr>
          <w:trHeight w:val="705"/>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Nüfus Müdürlüğü</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FFFFFF"/>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r w:rsidR="008E6465" w:rsidRPr="00D606CB" w:rsidTr="00D46763">
        <w:trPr>
          <w:trHeight w:val="179"/>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Emniyet Müdürlüğü</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4</w:t>
            </w:r>
          </w:p>
        </w:tc>
        <w:tc>
          <w:tcPr>
            <w:tcW w:w="1365" w:type="dxa"/>
            <w:shd w:val="clear" w:color="auto" w:fill="DBE5F1" w:themeFill="accent1" w:themeFillTint="33"/>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Birlikte çalış</w:t>
            </w:r>
          </w:p>
        </w:tc>
      </w:tr>
      <w:tr w:rsidR="008E6465" w:rsidRPr="00D606CB" w:rsidTr="00D84FEF">
        <w:trPr>
          <w:trHeight w:val="705"/>
        </w:trPr>
        <w:tc>
          <w:tcPr>
            <w:tcW w:w="1794"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Tapu Müdürlüğü</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FFFFFF"/>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FFFFFF"/>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FFFFFF"/>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r w:rsidR="008E6465" w:rsidRPr="00D606CB" w:rsidTr="00D46763">
        <w:trPr>
          <w:trHeight w:val="18"/>
        </w:trPr>
        <w:tc>
          <w:tcPr>
            <w:tcW w:w="1794"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Sosyal Yardımlaşma Vakfı</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X</w:t>
            </w:r>
          </w:p>
        </w:tc>
        <w:tc>
          <w:tcPr>
            <w:tcW w:w="567"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p>
        </w:tc>
        <w:tc>
          <w:tcPr>
            <w:tcW w:w="2431" w:type="dxa"/>
            <w:shd w:val="clear" w:color="auto" w:fill="DBE5F1" w:themeFill="accent1" w:themeFillTint="33"/>
            <w:tcMar>
              <w:top w:w="20" w:type="dxa"/>
              <w:left w:w="93" w:type="dxa"/>
              <w:bottom w:w="0" w:type="dxa"/>
              <w:right w:w="93" w:type="dxa"/>
            </w:tcMar>
          </w:tcPr>
          <w:p w:rsidR="008E6465" w:rsidRPr="00D606CB" w:rsidRDefault="008E6465" w:rsidP="00D84FEF">
            <w:pPr>
              <w:spacing w:after="0" w:line="240" w:lineRule="auto"/>
              <w:rPr>
                <w:sz w:val="20"/>
                <w:szCs w:val="20"/>
              </w:rPr>
            </w:pPr>
            <w:r w:rsidRPr="00D606CB">
              <w:rPr>
                <w:sz w:val="20"/>
                <w:szCs w:val="20"/>
              </w:rPr>
              <w:t>Amaçlarımıza Ulaşmada Destek İçin İş birliği İçinde Olmamız Gereken Kurum</w:t>
            </w:r>
          </w:p>
        </w:tc>
        <w:tc>
          <w:tcPr>
            <w:tcW w:w="153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418" w:type="dxa"/>
            <w:shd w:val="clear" w:color="auto" w:fill="DBE5F1" w:themeFill="accent1" w:themeFillTint="33"/>
            <w:tcMar>
              <w:top w:w="20" w:type="dxa"/>
              <w:left w:w="93" w:type="dxa"/>
              <w:bottom w:w="0" w:type="dxa"/>
              <w:right w:w="93" w:type="dxa"/>
            </w:tcMar>
            <w:vAlign w:val="center"/>
          </w:tcPr>
          <w:p w:rsidR="008E6465" w:rsidRPr="00D606CB" w:rsidRDefault="008E6465" w:rsidP="00D84FEF">
            <w:pPr>
              <w:spacing w:after="0" w:line="240" w:lineRule="auto"/>
              <w:jc w:val="center"/>
              <w:rPr>
                <w:sz w:val="20"/>
                <w:szCs w:val="20"/>
              </w:rPr>
            </w:pPr>
            <w:r w:rsidRPr="00D606CB">
              <w:rPr>
                <w:sz w:val="20"/>
                <w:szCs w:val="20"/>
              </w:rPr>
              <w:t>3</w:t>
            </w:r>
          </w:p>
        </w:tc>
        <w:tc>
          <w:tcPr>
            <w:tcW w:w="1365" w:type="dxa"/>
            <w:shd w:val="clear" w:color="auto" w:fill="DBE5F1" w:themeFill="accent1" w:themeFillTint="33"/>
            <w:tcMar>
              <w:top w:w="20" w:type="dxa"/>
              <w:left w:w="93" w:type="dxa"/>
              <w:bottom w:w="0" w:type="dxa"/>
              <w:right w:w="93" w:type="dxa"/>
            </w:tcMar>
            <w:vAlign w:val="center"/>
          </w:tcPr>
          <w:p w:rsidR="008E6465" w:rsidRPr="000200A0" w:rsidRDefault="008E6465" w:rsidP="00D84FEF">
            <w:pPr>
              <w:spacing w:after="0" w:line="240" w:lineRule="auto"/>
              <w:rPr>
                <w:sz w:val="20"/>
                <w:szCs w:val="20"/>
              </w:rPr>
            </w:pPr>
            <w:r w:rsidRPr="000200A0">
              <w:rPr>
                <w:bCs/>
                <w:sz w:val="20"/>
                <w:szCs w:val="20"/>
              </w:rPr>
              <w:t>İzle, Gözet</w:t>
            </w:r>
          </w:p>
        </w:tc>
      </w:tr>
    </w:tbl>
    <w:bookmarkEnd w:id="18"/>
    <w:p w:rsidR="00571453" w:rsidRPr="0096468F" w:rsidRDefault="00571453" w:rsidP="00235A7E">
      <w:pPr>
        <w:pStyle w:val="Balk2"/>
        <w:rPr>
          <w:lang w:val="tr-TR"/>
        </w:rPr>
      </w:pPr>
      <w:r w:rsidRPr="0096468F">
        <w:rPr>
          <w:lang w:val="tr-TR"/>
        </w:rPr>
        <w:lastRenderedPageBreak/>
        <w:t>KURUM İÇİ ANALİZ</w:t>
      </w:r>
    </w:p>
    <w:p w:rsidR="008E6465" w:rsidRDefault="008E6465" w:rsidP="00235A7E">
      <w:pPr>
        <w:pStyle w:val="Balk3"/>
        <w:rPr>
          <w:lang w:val="tr-TR"/>
        </w:rPr>
      </w:pPr>
      <w:bookmarkStart w:id="19" w:name="_Toc389837528"/>
      <w:r w:rsidRPr="00D606CB">
        <w:t>Örgütsel Yapı:</w:t>
      </w:r>
      <w:bookmarkEnd w:id="19"/>
    </w:p>
    <w:p w:rsidR="00843D9E" w:rsidRDefault="008E6465" w:rsidP="00471F77">
      <w:pPr>
        <w:keepNext/>
        <w:spacing w:line="360" w:lineRule="auto"/>
        <w:jc w:val="both"/>
      </w:pPr>
      <w:r w:rsidRPr="00D606CB">
        <w:rPr>
          <w:rFonts w:eastAsia="Times New Roman"/>
          <w:szCs w:val="24"/>
        </w:rPr>
        <w:t xml:space="preserve">18 Kasım 2012 tarih ve 28471 sayılı resmi gazetede yayımlanan </w:t>
      </w:r>
      <w:r w:rsidRPr="00D606CB">
        <w:rPr>
          <w:rFonts w:eastAsia="ヒラギノ明朝 Pro W3"/>
          <w:szCs w:val="24"/>
        </w:rPr>
        <w:t xml:space="preserve">Millî Eğitim Bakanlığı İl ve İlçe Millî Eğitim Müdürlükleri Yönetmeliğine göre </w:t>
      </w:r>
      <w:r w:rsidRPr="00D606CB">
        <w:rPr>
          <w:szCs w:val="24"/>
        </w:rPr>
        <w:t>Adapazarı İlçe Milli Eğitim Müdürlüğü teşkilat yapısı aşağıdaki gibidir.</w:t>
      </w:r>
    </w:p>
    <w:p w:rsidR="003D1436" w:rsidRDefault="008E6465" w:rsidP="00471F77">
      <w:pPr>
        <w:jc w:val="both"/>
        <w:rPr>
          <w:rFonts w:eastAsia="Times New Roman"/>
          <w:b/>
          <w:sz w:val="20"/>
          <w:szCs w:val="20"/>
        </w:rPr>
      </w:pPr>
      <w:r>
        <w:rPr>
          <w:rFonts w:eastAsia="Times New Roman"/>
          <w:b/>
          <w:sz w:val="20"/>
          <w:szCs w:val="20"/>
        </w:rPr>
        <w:t xml:space="preserve">Şekil 3: </w:t>
      </w:r>
      <w:r w:rsidRPr="00940198">
        <w:rPr>
          <w:rFonts w:eastAsia="Times New Roman"/>
          <w:b/>
          <w:sz w:val="20"/>
          <w:szCs w:val="20"/>
        </w:rPr>
        <w:t>Adapazarı İlçe Milli Eğitim Müdürlüğü Teşkilat Şeması</w:t>
      </w:r>
    </w:p>
    <w:p w:rsidR="003D1436" w:rsidRPr="00940198" w:rsidRDefault="003D1436" w:rsidP="00471F77">
      <w:pPr>
        <w:jc w:val="both"/>
        <w:rPr>
          <w:sz w:val="20"/>
          <w:szCs w:val="20"/>
        </w:rPr>
      </w:pPr>
      <w:r>
        <w:rPr>
          <w:noProof/>
          <w:szCs w:val="24"/>
          <w:lang w:eastAsia="tr-TR"/>
        </w:rPr>
        <mc:AlternateContent>
          <mc:Choice Requires="wps">
            <w:drawing>
              <wp:anchor distT="0" distB="0" distL="114300" distR="114300" simplePos="0" relativeHeight="251667456" behindDoc="0" locked="0" layoutInCell="1" allowOverlap="1" wp14:anchorId="0F25C3A5" wp14:editId="36CF3BE0">
                <wp:simplePos x="0" y="0"/>
                <wp:positionH relativeFrom="column">
                  <wp:posOffset>-400701</wp:posOffset>
                </wp:positionH>
                <wp:positionV relativeFrom="paragraph">
                  <wp:posOffset>88782</wp:posOffset>
                </wp:positionV>
                <wp:extent cx="6791857" cy="818707"/>
                <wp:effectExtent l="0" t="0" r="28575" b="19685"/>
                <wp:wrapNone/>
                <wp:docPr id="18" name="Yuvarlatılmış Dikdörtgen 18"/>
                <wp:cNvGraphicFramePr/>
                <a:graphic xmlns:a="http://schemas.openxmlformats.org/drawingml/2006/main">
                  <a:graphicData uri="http://schemas.microsoft.com/office/word/2010/wordprocessingShape">
                    <wps:wsp>
                      <wps:cNvSpPr/>
                      <wps:spPr>
                        <a:xfrm>
                          <a:off x="0" y="0"/>
                          <a:ext cx="6791857" cy="818707"/>
                        </a:xfrm>
                        <a:prstGeom prst="roundRect">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F977C9" w:rsidRPr="00C24612" w:rsidRDefault="00F977C9" w:rsidP="008E6465">
                            <w:pPr>
                              <w:jc w:val="center"/>
                              <w:rPr>
                                <w:b/>
                                <w:sz w:val="32"/>
                                <w:szCs w:val="32"/>
                              </w:rPr>
                            </w:pPr>
                            <w:r w:rsidRPr="00C24612">
                              <w:rPr>
                                <w:b/>
                                <w:sz w:val="32"/>
                                <w:szCs w:val="32"/>
                              </w:rPr>
                              <w:t>İlçe Milli Eğitim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8" o:spid="_x0000_s1027" style="position:absolute;left:0;text-align:left;margin-left:-31.55pt;margin-top:7pt;width:534.8pt;height:6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Z1twIAAKgFAAAOAAAAZHJzL2Uyb0RvYy54bWysVM1OGzEQvlfqO1i+l92NAgkRGxSBqCpR&#10;ioAK9eh47WSF7XFtb376Mn0GLn2B0vfq2LtZIlpxqJrDZmY8//PNnJxutCIr4XwNpqTFQU6JMByq&#10;2ixK+vnu4t2YEh+YqZgCI0q6FZ6eTt++OVnbiRjAElQlHEEnxk/WtqTLEOwkyzxfCs38AVhh8FGC&#10;0ywg6xZZ5dgavWuVDfL8KFuDq6wDLrxH6Xn7SKfJv5SCh09SehGIKinmFtLXpe88frPpCZssHLPL&#10;mndpsH/IQrPaYNDe1TkLjDSu/sOVrrkDDzIccNAZSFlzkWrAaor8RTW3S2ZFqgWb423fJv//3PKr&#10;1bUjdYWzw0kZpnFGX5oVc4qFp0elnx5/fSfn9UP184cLC2EIqmHP1tZP0PTWXruO80jGBmyk0/Ef&#10;SyOb1Odt32exCYSj8Gh0XIwPR5RwfBsX41E+ik6zZ2vrfHgvQJNIlNRBY6obHGbqMVtd+tDq7/Ri&#10;RA+qri5qpRITASTOlCMrhqNnnAsTimSuGv0RqlZ+lOOvBQGKESqteLgTY0oJitFTSnAvSBab0Jad&#10;qLBVIoZW5kZIbCkWOkgBew+t8+qh6KpNmtFEYta9UZvlCyOFybcld7rRTCSA94b569F67RQRTOgN&#10;dW3AvW4sW33swV6tkQyb+abFT8wvSuZQbRFTDtpl85Zf1DjFS+bDNXO4XbiHeDHCJ/xIBeuSQkdR&#10;sgT37W/yqI+gx1dK1ritJfVfG+YEJeqDwXU4LobDuN6JGR6OBsi4/Zf5/otp9BkgKgq8TZYnMuoH&#10;tSOlA32Ph2UWo+ITMxxjl5QHt2POQntF8DRxMZslNVxpy8KlubU8Oo99jgC929wzZzsoB1yCK9ht&#10;Npu8AHOrGy0NzJoAsk5If+5rNwE8BwmP3emK92afT1rPB3b6GwAA//8DAFBLAwQUAAYACAAAACEA&#10;nwMp/NwAAAALAQAADwAAAGRycy9kb3ducmV2LnhtbExPzU6DQBC+m/gOmzHxYtqlWKoiS6MmxlON&#10;pSZet+wIBHYW2W2Lb9/hpMeZ7z9bj7YTRxx840jBYh6BQCqdaahS8Ll7nd2D8EGT0Z0jVPCLHtb5&#10;5UWmU+NOtMVjESrBJuRTraAOoU+l9GWNVvu565EY+3aD1YHPoZJm0Cc2t52Mo2glrW6IE2rd40uN&#10;ZVscLNdIfj58ETfPX/3mLbl7b9qb5aZV6vpqfHoEEXAMf2SY6rMGcu60dwcyXnQKZqvbBVMZWPKm&#10;icBxCYj99IkfQOaZ/L8hPwMAAP//AwBQSwECLQAUAAYACAAAACEAtoM4kv4AAADhAQAAEwAAAAAA&#10;AAAAAAAAAAAAAAAAW0NvbnRlbnRfVHlwZXNdLnhtbFBLAQItABQABgAIAAAAIQA4/SH/1gAAAJQB&#10;AAALAAAAAAAAAAAAAAAAAC8BAABfcmVscy8ucmVsc1BLAQItABQABgAIAAAAIQCillZ1twIAAKgF&#10;AAAOAAAAAAAAAAAAAAAAAC4CAABkcnMvZTJvRG9jLnhtbFBLAQItABQABgAIAAAAIQCfAyn83AAA&#10;AAsBAAAPAAAAAAAAAAAAAAAAABEFAABkcnMvZG93bnJldi54bWxQSwUGAAAAAAQABADzAAAAGgYA&#10;AAAA&#10;" fillcolor="#95b3d7 [1940]" strokecolor="black [3200]" strokeweight="2pt">
                <v:textbox>
                  <w:txbxContent>
                    <w:p w:rsidR="00F977C9" w:rsidRPr="00C24612" w:rsidRDefault="00F977C9" w:rsidP="008E6465">
                      <w:pPr>
                        <w:jc w:val="center"/>
                        <w:rPr>
                          <w:b/>
                          <w:sz w:val="32"/>
                          <w:szCs w:val="32"/>
                        </w:rPr>
                      </w:pPr>
                      <w:r w:rsidRPr="00C24612">
                        <w:rPr>
                          <w:b/>
                          <w:sz w:val="32"/>
                          <w:szCs w:val="32"/>
                        </w:rPr>
                        <w:t>İlçe Milli Eğitim Müdürü</w:t>
                      </w:r>
                    </w:p>
                  </w:txbxContent>
                </v:textbox>
              </v:roundrect>
            </w:pict>
          </mc:Fallback>
        </mc:AlternateContent>
      </w:r>
    </w:p>
    <w:p w:rsidR="008E6465" w:rsidRDefault="008E6465" w:rsidP="00471F77">
      <w:pPr>
        <w:jc w:val="both"/>
        <w:rPr>
          <w:szCs w:val="24"/>
        </w:rPr>
      </w:pPr>
    </w:p>
    <w:p w:rsidR="00FE2B98" w:rsidRPr="00D606CB" w:rsidRDefault="00FE2B98" w:rsidP="00471F77">
      <w:pPr>
        <w:jc w:val="both"/>
        <w:rPr>
          <w:szCs w:val="24"/>
        </w:rPr>
      </w:pPr>
    </w:p>
    <w:p w:rsidR="008E6465" w:rsidRPr="00D606CB" w:rsidRDefault="002B6C4F" w:rsidP="00471F77">
      <w:pPr>
        <w:autoSpaceDE w:val="0"/>
        <w:autoSpaceDN w:val="0"/>
        <w:adjustRightInd w:val="0"/>
        <w:spacing w:after="0"/>
        <w:ind w:firstLine="708"/>
        <w:jc w:val="both"/>
        <w:rPr>
          <w:szCs w:val="24"/>
        </w:rPr>
      </w:pPr>
      <w:r>
        <w:rPr>
          <w:noProof/>
          <w:szCs w:val="24"/>
          <w:lang w:eastAsia="tr-TR"/>
        </w:rPr>
        <mc:AlternateContent>
          <mc:Choice Requires="wps">
            <w:drawing>
              <wp:anchor distT="0" distB="0" distL="114300" distR="114300" simplePos="0" relativeHeight="251672576" behindDoc="0" locked="0" layoutInCell="1" allowOverlap="1" wp14:anchorId="4738DD49" wp14:editId="6B8E1C59">
                <wp:simplePos x="0" y="0"/>
                <wp:positionH relativeFrom="column">
                  <wp:posOffset>4819783</wp:posOffset>
                </wp:positionH>
                <wp:positionV relativeFrom="paragraph">
                  <wp:posOffset>133985</wp:posOffset>
                </wp:positionV>
                <wp:extent cx="1112400" cy="647700"/>
                <wp:effectExtent l="19050" t="57150" r="107315" b="76200"/>
                <wp:wrapNone/>
                <wp:docPr id="23" name="Yuvarlatılmış Dikdörtgen 23"/>
                <wp:cNvGraphicFramePr/>
                <a:graphic xmlns:a="http://schemas.openxmlformats.org/drawingml/2006/main">
                  <a:graphicData uri="http://schemas.microsoft.com/office/word/2010/wordprocessingShape">
                    <wps:wsp>
                      <wps:cNvSpPr/>
                      <wps:spPr>
                        <a:xfrm>
                          <a:off x="0" y="0"/>
                          <a:ext cx="1112400" cy="647700"/>
                        </a:xfrm>
                        <a:prstGeom prst="roundRect">
                          <a:avLst/>
                        </a:prstGeom>
                        <a:solidFill>
                          <a:schemeClr val="accent5">
                            <a:lumMod val="60000"/>
                            <a:lumOff val="40000"/>
                          </a:schemeClr>
                        </a:solidFill>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977C9" w:rsidRDefault="00F977C9" w:rsidP="00AA7C7C">
                            <w:pPr>
                              <w:jc w:val="center"/>
                            </w:pPr>
                            <w:r>
                              <w:rPr>
                                <w:b/>
                                <w:szCs w:val="24"/>
                              </w:rPr>
                              <w:t>Şube Müdürü</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8" style="position:absolute;left:0;text-align:left;margin-left:379.5pt;margin-top:10.55pt;width:87.6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Fx/wIAAE4GAAAOAAAAZHJzL2Uyb0RvYy54bWysFdtO2zD0fdL+wfL7SFPKZRUpqkBMkxgg&#10;yoT26DpOY+HYnn3StPuZfQMv+4Gx/9qxk6YdsJdpfXDP/X5OTk5XlSJL4bw0OqPp3oASobnJpV5k&#10;9PPdxbtjSjwwnTNltMjoWnh6Onn75qSxYzE0pVG5cASNaD9ubEZLADtOEs9LUTG/Z6zQyCyMqxgg&#10;6hZJ7liD1iuVDAeDw6QxLrfOcOE9Us9bJp1E+0UhOFwXhRdAVEYxNoivi+88vMnkhI0XjtlS8i4M&#10;9g9RVExqdNqbOmfASO3kC1OV5M54U8AeN1ViikJyEXPAbNLBs2xmJbMi5oLF8bYvk/9/ZvnV8sYR&#10;mWd0uE+JZhX26Eu9ZE4xeHpU1dPjr+/kXD7kP384WAhNUAxr1lg/RtWZvXEd5hEMBVgVrgr/mBpZ&#10;xTqv+zqLFRCOxDRNh6MBtoMj73B0dIQwmkm22tZ5+CBMRQKQUWdqnd9iM2ON2fLSQyu/kQsevVEy&#10;v5BKRSQMkDhTjiwZtp5xLjQcRHVVV59M3tIPB/hrhwDJOCotGYPrQ4qjGCzFAP9wIuKAYTAx4RqE&#10;m5V5Q+aqdrcMS3owOA5Z5jLksH+cBoSpBS6KosQZuJdQxh6HCgUbIZ0+5rli/KFNWNmSvYysk45x&#10;mY33iO0EloRWtc2JEKyVCK6UvhUFNh7bMYxO+jxbR/lD2vUkSgaVAmvbK6WvKSnYKHWyQa0Nplds&#10;M/2rt146ejQaesVKauNe87oNtWjlsQY7uQYQVvNVO+UhqUCZm3yNk49diEPqLb+QWP1L5uGGObwB&#10;2Cu8a3CNT6FMk1HTQZSUxn17jR7kcTWRS0mDNyWj/mvNnKBEfdS4tO/T0QjNQkRGB0dDRNwuZ77L&#10;0XV1ZnB2U7yglkcwyIPagIUz1T2ev2nwiiymOfrOKAe3Qc6gvXV4QLmYTqMYHh7L4FLPLA/GQ53D&#10;JN2t7pmz3cIBruqV2dwfNn62cq1s0NRmWoMpZNzHbV27DuDRivPYHdhwFXfxKLX9DEx+AwAA//8D&#10;AFBLAwQUAAYACAAAACEAqKnin94AAAAKAQAADwAAAGRycy9kb3ducmV2LnhtbEyPy07DMBBF90j8&#10;gzVIbBB1HjRtQpyqquiKFYEPcOMhiRKPo9ht079nWMFyNGfunFvuFjuKC86+d6QgXkUgkBpnemoV&#10;fH0en7cgfNBk9OgIFdzQw666vyt1YdyVPvBSh1ZwCPlCK+hCmAopfdOh1X7lJiTefbvZ6sDj3Eoz&#10;6yuH21EmUZRJq3viD52e8NBhM9Rnyxrx0/qtPu7zbEjb98NtwEFmqNTjw7J/BRFwCX8w/OrzDVTs&#10;dHJnMl6MCjbrnLsEBUkcg2AgT18SECcmkzQGWZXyf4XqBwAA//8DAFBLAQItABQABgAIAAAAIQC2&#10;gziS/gAAAOEBAAATAAAAAAAAAAAAAAAAAAAAAABbQ29udGVudF9UeXBlc10ueG1sUEsBAi0AFAAG&#10;AAgAAAAhADj9If/WAAAAlAEAAAsAAAAAAAAAAAAAAAAALwEAAF9yZWxzLy5yZWxzUEsBAi0AFAAG&#10;AAgAAAAhACBFEXH/AgAATgYAAA4AAAAAAAAAAAAAAAAALgIAAGRycy9lMm9Eb2MueG1sUEsBAi0A&#10;FAAGAAgAAAAhAKip4p/eAAAACgEAAA8AAAAAAAAAAAAAAAAAWQUAAGRycy9kb3ducmV2LnhtbFBL&#10;BQYAAAAABAAEAPMAAABkBgAAAAA=&#10;" fillcolor="#92cddc [1944]" strokecolor="black [3200]" strokeweight="2pt">
                <v:shadow on="t" color="black" opacity="26214f" origin="-.5" offset="3pt,0"/>
                <v:textbox>
                  <w:txbxContent>
                    <w:p w:rsidR="00F977C9" w:rsidRDefault="00F977C9" w:rsidP="00AA7C7C">
                      <w:pPr>
                        <w:jc w:val="center"/>
                      </w:pPr>
                      <w:r>
                        <w:rPr>
                          <w:b/>
                          <w:szCs w:val="24"/>
                        </w:rPr>
                        <w:t>Şube Müdürü</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70528" behindDoc="0" locked="0" layoutInCell="1" allowOverlap="1" wp14:anchorId="45E27293" wp14:editId="1B524EFE">
                <wp:simplePos x="0" y="0"/>
                <wp:positionH relativeFrom="column">
                  <wp:posOffset>2607945</wp:posOffset>
                </wp:positionH>
                <wp:positionV relativeFrom="paragraph">
                  <wp:posOffset>133985</wp:posOffset>
                </wp:positionV>
                <wp:extent cx="1112400" cy="648000"/>
                <wp:effectExtent l="19050" t="57150" r="107315" b="76200"/>
                <wp:wrapNone/>
                <wp:docPr id="21" name="Yuvarlatılmış Dikdörtgen 21"/>
                <wp:cNvGraphicFramePr/>
                <a:graphic xmlns:a="http://schemas.openxmlformats.org/drawingml/2006/main">
                  <a:graphicData uri="http://schemas.microsoft.com/office/word/2010/wordprocessingShape">
                    <wps:wsp>
                      <wps:cNvSpPr/>
                      <wps:spPr>
                        <a:xfrm>
                          <a:off x="0" y="0"/>
                          <a:ext cx="1112400" cy="648000"/>
                        </a:xfrm>
                        <a:prstGeom prst="roundRect">
                          <a:avLst/>
                        </a:prstGeom>
                        <a:solidFill>
                          <a:schemeClr val="accent4">
                            <a:lumMod val="60000"/>
                            <a:lumOff val="40000"/>
                          </a:schemeClr>
                        </a:solidFill>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977C9" w:rsidRDefault="00F977C9" w:rsidP="00AA7C7C">
                            <w:pPr>
                              <w:jc w:val="center"/>
                            </w:pPr>
                            <w:r>
                              <w:rPr>
                                <w:b/>
                                <w:szCs w:val="24"/>
                              </w:rPr>
                              <w:t>Şube Müdürü</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29" style="position:absolute;left:0;text-align:left;margin-left:205.35pt;margin-top:10.55pt;width:87.6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rNAgMAAE4GAAAOAAAAZHJzL2Uyb0RvYy54bWysVd1O2zAUvp+0d7B8P5KUwlhFiioQ0yQ2&#10;EGVCu3Qdp7FwbM8+adq9zJ6Bm73A2Hvt2ElDB+xm2k16js//d356fLKuFVkJ56XROc32UkqE5qaQ&#10;epnTzzfnb44o8cB0wZTRIqcb4enJ9PWr49ZOxMhURhXCEXSi/aS1Oa0A7CRJPK9EzfyesUKjsDSu&#10;ZoCsWyaFYy16r1UyStPDpDWusM5w4T2+nnVCOo3+y1JwuCxLL4ConGJuEL8ufhfhm0yP2WTpmK0k&#10;79Ng/5BFzaTGoIOrMwaMNE4+c1VL7ow3JexxUyemLCUXsQasJkufVDOvmBWxFgTH2wEm///c8k+r&#10;K0dkkdNRRolmNfboS7NiTjF4uFf1w/2v7+RM3hU/fzhYCk1QDTFrrZ+g6dxeuZ7zSAYA1qWrwy+W&#10;RtYR582As1gD4fiYZdlonGI7OMoOx0cp0ugmebS2zsN7YWoSiJw60+jiGpsZMWarCw+d/lYvRPRG&#10;yeJcKhWZMEDiVDmyYth6xrnQMI7mqqk/mqJ7P8TQ/RDgM45K94zJDSnFUQyeYoJ/BBFxwDCZWHAD&#10;ws2roiUL1bhrhpAepFgaJYUMNewfZYFhaomLoihxBm4lVLHHAaHgI5Qz5LxQjN91BStbseeZ9dox&#10;L7ONHrmdxJLQqq45kYKNEiGU0teixMZjO0YxyFBnF6i4i43GnkTNYFIitoNR9pKRgq1RrxvMumQG&#10;w67Sv0YbtGNEo2EwrKU27qWoj6mWnT5isFNrIGG9WMcp399O78IUG5x87EIcUm/5uUT0L5iHK+bw&#10;BmCv8K7BJX5KZdqcmp6ipDLu20vvQR9XE6WUtHhTcuq/NswJStQHjUv7LhuP0S1EZnzwdoSM25Us&#10;diW6qU8Nzi7uJWYXyaAPakuWztS3eP5mISqKmOYYO6cc3JY5he7W4QHlYjaLanh4LIMLPbc8OA84&#10;h0m6Wd8yZ/uFA1zVT2Z7f9jkycp1usFSm1kDppRxHwPSHa59B/BoxXnsD2y4irt81Hr8G5j+BgAA&#10;//8DAFBLAwQUAAYACAAAACEAeHWIKd8AAAAKAQAADwAAAGRycy9kb3ducmV2LnhtbEyPy07DMBBF&#10;90j8gzVI7KjjQKCEOFXFS+qSphJbNx6SKPE4xG4b+HqGFSxH9+jeM8VqdoM44hQ6TxrUIgGBVHvb&#10;UaNhV71cLUGEaMiawRNq+MIAq/L8rDC59Sd6w+M2NoJLKORGQxvjmEsZ6hadCQs/InH24SdnIp9T&#10;I+1kTlzuBpkmya10piNeaM2Ijy3W/fbgNLw/2/q1l37dqqcRN7v+u/rMKq0vL+b1A4iIc/yD4Vef&#10;1aFkp70/kA1i0HCjkjtGNaRKgWAgW2b3IPZMptcKZFnI/y+UPwAAAP//AwBQSwECLQAUAAYACAAA&#10;ACEAtoM4kv4AAADhAQAAEwAAAAAAAAAAAAAAAAAAAAAAW0NvbnRlbnRfVHlwZXNdLnhtbFBLAQIt&#10;ABQABgAIAAAAIQA4/SH/1gAAAJQBAAALAAAAAAAAAAAAAAAAAC8BAABfcmVscy8ucmVsc1BLAQIt&#10;ABQABgAIAAAAIQASL2rNAgMAAE4GAAAOAAAAAAAAAAAAAAAAAC4CAABkcnMvZTJvRG9jLnhtbFBL&#10;AQItABQABgAIAAAAIQB4dYgp3wAAAAoBAAAPAAAAAAAAAAAAAAAAAFwFAABkcnMvZG93bnJldi54&#10;bWxQSwUGAAAAAAQABADzAAAAaAYAAAAA&#10;" fillcolor="#b2a1c7 [1943]" strokecolor="black [3200]" strokeweight="2pt">
                <v:shadow on="t" color="black" opacity="26214f" origin="-.5" offset="3pt,0"/>
                <v:textbox>
                  <w:txbxContent>
                    <w:p w:rsidR="00F977C9" w:rsidRDefault="00F977C9" w:rsidP="00AA7C7C">
                      <w:pPr>
                        <w:jc w:val="center"/>
                      </w:pPr>
                      <w:r>
                        <w:rPr>
                          <w:b/>
                          <w:szCs w:val="24"/>
                        </w:rPr>
                        <w:t>Şube Müdürü</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69504" behindDoc="0" locked="0" layoutInCell="1" allowOverlap="1" wp14:anchorId="3FAD14BB" wp14:editId="6E011516">
                <wp:simplePos x="0" y="0"/>
                <wp:positionH relativeFrom="column">
                  <wp:posOffset>874395</wp:posOffset>
                </wp:positionH>
                <wp:positionV relativeFrom="paragraph">
                  <wp:posOffset>134620</wp:posOffset>
                </wp:positionV>
                <wp:extent cx="1112400" cy="647700"/>
                <wp:effectExtent l="19050" t="57150" r="107315" b="76200"/>
                <wp:wrapNone/>
                <wp:docPr id="20" name="Yuvarlatılmış Dikdörtgen 20"/>
                <wp:cNvGraphicFramePr/>
                <a:graphic xmlns:a="http://schemas.openxmlformats.org/drawingml/2006/main">
                  <a:graphicData uri="http://schemas.microsoft.com/office/word/2010/wordprocessingShape">
                    <wps:wsp>
                      <wps:cNvSpPr/>
                      <wps:spPr>
                        <a:xfrm>
                          <a:off x="0" y="0"/>
                          <a:ext cx="1112400" cy="647700"/>
                        </a:xfrm>
                        <a:prstGeom prst="roundRect">
                          <a:avLst/>
                        </a:prstGeom>
                        <a:solidFill>
                          <a:schemeClr val="accent3">
                            <a:lumMod val="60000"/>
                            <a:lumOff val="40000"/>
                          </a:schemeClr>
                        </a:solidFill>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977C9" w:rsidRDefault="00F977C9" w:rsidP="00AA7C7C">
                            <w:pPr>
                              <w:jc w:val="center"/>
                            </w:pPr>
                            <w:r>
                              <w:rPr>
                                <w:b/>
                                <w:szCs w:val="24"/>
                              </w:rPr>
                              <w:t>Şube Müdürü</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 o:spid="_x0000_s1030" style="position:absolute;left:0;text-align:left;margin-left:68.85pt;margin-top:10.6pt;width:87.6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r2AgMAAE4GAAAOAAAAZHJzL2Uyb0RvYy54bWysVUtu2zAQ3RfoHQjuG1mO86kROTASpCiQ&#10;JkGcIuiSpiiLCEWy5Miye5meIZteoOm9OqRk2U3STVEv6Blyvm8+OjldVYoshfPS6IymewNKhOYm&#10;l3qR0c93F++OKfHAdM6U0SKja+Hp6eTtm5PGjsXQlEblwhE0ov24sRktAew4STwvRcX8nrFC42Nh&#10;XMUAWbdIcscatF6pZDgYHCaNcbl1hgvv8fa8faSTaL8oBIfrovACiMooxgbxdPGchzOZnLDxwjFb&#10;St6Fwf4hiopJjU57U+cMGKmdfGGqktwZbwrY46ZKTFFILmIOmE06eJbNrGRWxFwQHG97mPz/M8uv&#10;ljeOyDyjQ4RHswpr9KVeMqcYPD2q6unx13dyLh/ynz8cLIQmKIaYNdaPUXVmb1zHeSQDAKvCVeEf&#10;UyOriPO6x1msgHC8TNN0OBqgP45vh6OjI6TRTLLVts7DB2EqEoiMOlPr/BaLGTFmy0sPrfxGLnj0&#10;Rsn8QioVmdBA4kw5smRYesa50LAf1VVdfTJ5e384wF/bBHiNrdJeY3B9SLEVg6UY4B9ORGwwDCYm&#10;XINwszJvyFzV7pYhpAeD45BlLkMO+8dpYJha4KAoSpyBewllrHFAKNgI6fQxzxXjD23CypbsZWSd&#10;dIzLbLxHbiewJJSqLU6kYK1EcKX0rSiw8FiOYXTS59k6yh/SriZRMqgUiG2vlL6mpGCj1MkGtTaY&#10;XrHN9K/eeuno0WjoFSupjXvN6zbUopVHDHZyDSSs5qvY5aOQVLiZm3yNnY9ViE3qLb+QiP4l83DD&#10;HO4ArBXuNbjGo1CmyajpKEpK4769dh/kcTTxlZIGd0pG/deaOUGJ+qhxaN+noxGahciMDo7CyLnd&#10;l/nui66rM4O9m+IGtTySQR7Uhiycqe5x/U2DV3ximqPvjHJwG+YM2l2HC5SL6TSK4eKxDC71zPJg&#10;POAcOuludc+c7QYOcFSvzGb/sPGzkWtlg6Y20xpMIeM8bnHtKoBLK/Zjt2DDVtzlo9T2MzD5DQAA&#10;//8DAFBLAwQUAAYACAAAACEAVa+BD98AAAAKAQAADwAAAGRycy9kb3ducmV2LnhtbEyPy2rDMBBF&#10;94X8g5hAd41sGWrXtRxKIZtCKXmQbBVLtU2tkWPJsfP3na6a5eUe7pwp1rPt2NUMvnUoIV5FwAxW&#10;TrdYSzjsN08ZMB8UatU5NBJuxsO6XDwUKtduwq257kLNaAR9riQ0IfQ5575qjFV+5XqD1H27wapA&#10;cai5HtRE47bjIoqeuVUt0oVG9ea9MdXPbrQSPm6b7POQZpft13iZjjo+9R5PUj4u57dXYMHM4R+G&#10;P31Sh5Kczm5E7VlHOUlTQiWIWAAjIInFC7AzNSIRwMuC379Q/gIAAP//AwBQSwECLQAUAAYACAAA&#10;ACEAtoM4kv4AAADhAQAAEwAAAAAAAAAAAAAAAAAAAAAAW0NvbnRlbnRfVHlwZXNdLnhtbFBLAQIt&#10;ABQABgAIAAAAIQA4/SH/1gAAAJQBAAALAAAAAAAAAAAAAAAAAC8BAABfcmVscy8ucmVsc1BLAQIt&#10;ABQABgAIAAAAIQBLKrr2AgMAAE4GAAAOAAAAAAAAAAAAAAAAAC4CAABkcnMvZTJvRG9jLnhtbFBL&#10;AQItABQABgAIAAAAIQBVr4EP3wAAAAoBAAAPAAAAAAAAAAAAAAAAAFwFAABkcnMvZG93bnJldi54&#10;bWxQSwUGAAAAAAQABADzAAAAaAYAAAAA&#10;" fillcolor="#c2d69b [1942]" strokecolor="black [3200]" strokeweight="2pt">
                <v:shadow on="t" color="black" opacity="26214f" origin="-.5" offset="3pt,0"/>
                <v:textbox>
                  <w:txbxContent>
                    <w:p w:rsidR="00F977C9" w:rsidRDefault="00F977C9" w:rsidP="00AA7C7C">
                      <w:pPr>
                        <w:jc w:val="center"/>
                      </w:pPr>
                      <w:r>
                        <w:rPr>
                          <w:b/>
                          <w:szCs w:val="24"/>
                        </w:rPr>
                        <w:t>Şube Müdürü</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68480" behindDoc="0" locked="0" layoutInCell="1" allowOverlap="1" wp14:anchorId="3A92CDF3" wp14:editId="2CF3BEC4">
                <wp:simplePos x="0" y="0"/>
                <wp:positionH relativeFrom="column">
                  <wp:posOffset>-400685</wp:posOffset>
                </wp:positionH>
                <wp:positionV relativeFrom="paragraph">
                  <wp:posOffset>133985</wp:posOffset>
                </wp:positionV>
                <wp:extent cx="1113790" cy="647700"/>
                <wp:effectExtent l="19050" t="57150" r="105410" b="76200"/>
                <wp:wrapNone/>
                <wp:docPr id="19" name="Yuvarlatılmış Dikdörtgen 19"/>
                <wp:cNvGraphicFramePr/>
                <a:graphic xmlns:a="http://schemas.openxmlformats.org/drawingml/2006/main">
                  <a:graphicData uri="http://schemas.microsoft.com/office/word/2010/wordprocessingShape">
                    <wps:wsp>
                      <wps:cNvSpPr/>
                      <wps:spPr>
                        <a:xfrm>
                          <a:off x="0" y="0"/>
                          <a:ext cx="1113790" cy="647700"/>
                        </a:xfrm>
                        <a:prstGeom prst="roundRect">
                          <a:avLst/>
                        </a:prstGeom>
                        <a:solidFill>
                          <a:schemeClr val="accent2">
                            <a:lumMod val="60000"/>
                            <a:lumOff val="40000"/>
                          </a:schemeClr>
                        </a:solidFill>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977C9" w:rsidRDefault="00F977C9" w:rsidP="008E6465">
                            <w:pPr>
                              <w:jc w:val="center"/>
                            </w:pPr>
                            <w:r>
                              <w:rPr>
                                <w:b/>
                                <w:szCs w:val="24"/>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9" o:spid="_x0000_s1031" style="position:absolute;left:0;text-align:left;margin-left:-31.55pt;margin-top:10.55pt;width:87.7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x5CAMAAE4GAAAOAAAAZHJzL2Uyb0RvYy54bWysVctOGzEU3VfqP1jel8mEQCBigiIQVSUK&#10;iFChLh2PJ2PhV21PJunP9BvY9AdK/6vXnkfSwKpqFs699n2e+5iz87UUaMWs41plOD0YYMQU1TlX&#10;ywx/ebj6cIKR80TlRGjFMrxhDp9P3787q82EDXWpRc4sAiPKTWqT4dJ7M0kSR0smiTvQhil4LLSV&#10;xANrl0luSQ3WpUiGg8FxUmubG6spcw5uL5tHPI32i4JRf1sUjnkkMgyx+XjaeC7CmUzPyGRpiSk5&#10;bcMg/xCFJFyB097UJfEEVZa/MiU5tdrpwh9QLRNdFJyymANkkw72spmXxLCYC4DjTA+T+39m6c3q&#10;ziKeQ+1OMVJEQo2+VitiBfEvz0K+PP/+gS75U/7rp/VLphCIAWa1cRNQnZs723IOyADAurAy/ENq&#10;aB1x3vQ4s7VHFC7TND0cn0I5KLwdj8bjQSxEstU21vmPTEsUiAxbXan8HooZMSara+fBLch3csGj&#10;04LnV1yIyIQGYhfCohWB0hNKmfLDqC4q+Vnnzf3xAH5NE8A1tEpzPequwUVsxWApOvzLCYsNBsHE&#10;hCvP7LzMa7QQlb0nAOnR4ASso5yHHA5P0sAQsYRBERhZ7R+5L2ONA0LBRkinj3khCH1qEhamJK8j&#10;a6VjXLrzHrmdwJJQqqY4kfIbwYIroe5ZAYWHcjSw9Hk2jvKnNOACAETJoFIAtr1SGiPbUxK+U2pl&#10;g1oTTK/YZLqnuPXWS0ePWvleUXKl7Vtet8pFIw9h7+QaSL9erGOXH3Xdu9D5BjofqhCb1Bl6xQH9&#10;a+L8HbGwA6BWsNf8LRyF0HWGdUthVGr7/a37IA+jCa8Y1bBTMuy+VcQyjMQnBUN7mo5GYNZHZnQ0&#10;HgJjd18Wuy+qkhcaejeFDWpoJIO8Fx1ZWC0fYf3Ngld4IoqC7wxTbzvmwje7DhYoZbNZFIPFY4i/&#10;VnNDg/GAc+ikh/UjsaYdOA+jeqO7/UMmeyPXyAZNpWeV1wWP8xiQbnBtKwBLK7ZQu2DDVtzlo9T2&#10;MzD9AwAA//8DAFBLAwQUAAYACAAAACEAGUbOSd0AAAAKAQAADwAAAGRycy9kb3ducmV2LnhtbEyP&#10;S2vDMBCE74X+B7GB3hL5ASa4lkMw7TXFaS+9KdbWMtXDSEri9Nd3c2pPu8sMs980u8UadsEQJ+8E&#10;5JsMGLrBq8mNAj7eX9dbYDFJp6TxDgXcMMKufXxoZK381fV4OaaRUYiLtRSgU5przuOg0cq48TM6&#10;0r58sDLRGUaugrxSuDW8yLKKWzk5+qDljJ3G4ft4tgIOWTiUJnzGbdlr7H6q28tb3wnxtFr2z8AS&#10;LunPDHd8QoeWmE7+7FRkRsC6KnOyCihymndDXpTATrQUpPC24f8rtL8AAAD//wMAUEsBAi0AFAAG&#10;AAgAAAAhALaDOJL+AAAA4QEAABMAAAAAAAAAAAAAAAAAAAAAAFtDb250ZW50X1R5cGVzXS54bWxQ&#10;SwECLQAUAAYACAAAACEAOP0h/9YAAACUAQAACwAAAAAAAAAAAAAAAAAvAQAAX3JlbHMvLnJlbHNQ&#10;SwECLQAUAAYACAAAACEAfYoseQgDAABOBgAADgAAAAAAAAAAAAAAAAAuAgAAZHJzL2Uyb0RvYy54&#10;bWxQSwECLQAUAAYACAAAACEAGUbOSd0AAAAKAQAADwAAAAAAAAAAAAAAAABiBQAAZHJzL2Rvd25y&#10;ZXYueG1sUEsFBgAAAAAEAAQA8wAAAGwGAAAAAA==&#10;" fillcolor="#d99594 [1941]" strokecolor="black [3200]" strokeweight="2pt">
                <v:shadow on="t" color="black" opacity="26214f" origin="-.5" offset="3pt,0"/>
                <v:textbox>
                  <w:txbxContent>
                    <w:p w:rsidR="00F977C9" w:rsidRDefault="00F977C9" w:rsidP="008E6465">
                      <w:pPr>
                        <w:jc w:val="center"/>
                      </w:pPr>
                      <w:r>
                        <w:rPr>
                          <w:b/>
                          <w:szCs w:val="24"/>
                        </w:rPr>
                        <w:t>Şube Müdürü</w:t>
                      </w:r>
                    </w:p>
                  </w:txbxContent>
                </v:textbox>
              </v:roundrect>
            </w:pict>
          </mc:Fallback>
        </mc:AlternateContent>
      </w:r>
    </w:p>
    <w:p w:rsidR="008E6465" w:rsidRPr="00D606CB" w:rsidRDefault="008E6465" w:rsidP="00471F77">
      <w:pPr>
        <w:autoSpaceDE w:val="0"/>
        <w:autoSpaceDN w:val="0"/>
        <w:adjustRightInd w:val="0"/>
        <w:spacing w:after="0"/>
        <w:ind w:firstLine="708"/>
        <w:jc w:val="both"/>
        <w:rPr>
          <w:szCs w:val="24"/>
        </w:rPr>
      </w:pPr>
      <w:r>
        <w:rPr>
          <w:noProof/>
          <w:szCs w:val="24"/>
          <w:lang w:eastAsia="tr-TR"/>
        </w:rPr>
        <mc:AlternateContent>
          <mc:Choice Requires="wps">
            <w:drawing>
              <wp:anchor distT="0" distB="0" distL="114300" distR="114300" simplePos="0" relativeHeight="251688960" behindDoc="0" locked="0" layoutInCell="1" allowOverlap="1" wp14:anchorId="1DEA36BA" wp14:editId="3D424906">
                <wp:simplePos x="0" y="0"/>
                <wp:positionH relativeFrom="column">
                  <wp:posOffset>2959189</wp:posOffset>
                </wp:positionH>
                <wp:positionV relativeFrom="paragraph">
                  <wp:posOffset>129156</wp:posOffset>
                </wp:positionV>
                <wp:extent cx="0" cy="591"/>
                <wp:effectExtent l="0" t="0" r="0" b="0"/>
                <wp:wrapNone/>
                <wp:docPr id="50" name="Düz Bağlayıcı 50"/>
                <wp:cNvGraphicFramePr/>
                <a:graphic xmlns:a="http://schemas.openxmlformats.org/drawingml/2006/main">
                  <a:graphicData uri="http://schemas.microsoft.com/office/word/2010/wordprocessingShape">
                    <wps:wsp>
                      <wps:cNvCnPr/>
                      <wps:spPr>
                        <a:xfrm flipV="1">
                          <a:off x="0" y="0"/>
                          <a:ext cx="0" cy="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50"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233pt,10.15pt" to="2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mtxQEAAMoDAAAOAAAAZHJzL2Uyb0RvYy54bWysU8uO1DAQvCPxD5bvTDIrLYJoMiuxI7gg&#10;GPG69zrtiSW/ZJtJws/wDXvnxnwYbWcmIEBIIC6WH13VVZXO5mY0mh0xROVsy9ermjO0wnXKHlr+&#10;/t3zR084iwlsB9pZbPmEkd9sHz7YDL7BK9c73WFgRGJjM/iW9yn5pqqi6NFAXDmPlh6lCwYSHcOh&#10;6gIMxG50dVXXj6vBhc4HJzBGut3Nj3xb+KVEkV5LGTEx3XLSlsoaynqX12q7geYQwPdKnGXAP6gw&#10;oCw1Xah2kIB9DOoXKqNEcNHJtBLOVE5KJbB4IDfr+ic3b3vwWLxQONEvMcX/RyteHfeBqa7l1xSP&#10;BUPfaPf1yyf2DE6fNUyne3G6Z/RGQQ0+NlR/a/fhfIp+H7LrUQbDpFb+A81AyYGcsbHEPC0x45iY&#10;mC8F3V4/XWfWaoZnGh9ieoHOsLxpuVY2u4cGji9jmksvJYTLcmYBZZcmjblY2zcoyRE1mqWUWcJb&#10;HdgRaApACLTp0rpUZ5hUWi/AurT9I/Bcn6FY5uxvwAuidHY2LWCjrAu/657Gi2Q5118SmH3nCO5c&#10;N5VPU6KhgSnhnoc7T+SP5wL//gtuvwEAAP//AwBQSwMEFAAGAAgAAAAhAG3BN53aAAAACQEAAA8A&#10;AABkcnMvZG93bnJldi54bWxMj8FOwzAQRO9I/IO1SNyo0xBFKMSpEKVnRAGJ4zZekrT2OrLdNvl7&#10;XHGA486OZt7Uq8kacSIfBscKlosMBHHr9MCdgo/3zd0DiBCRNRrHpGCmAKvm+qrGSrszv9FpGzuR&#10;QjhUqKCPcaykDG1PFsPCjcTp9+28xZhO30nt8ZzCrZF5lpXS4sCpoceRnntqD9ujVRBM97KfP2e3&#10;zrWf15vwRa/LQqnbm+npEUSkKf6Z4YKf0KFJTDt3ZB2EUVCUZdoSFeTZPYhk+BV2F6EA2dTy/4Lm&#10;BwAA//8DAFBLAQItABQABgAIAAAAIQC2gziS/gAAAOEBAAATAAAAAAAAAAAAAAAAAAAAAABbQ29u&#10;dGVudF9UeXBlc10ueG1sUEsBAi0AFAAGAAgAAAAhADj9If/WAAAAlAEAAAsAAAAAAAAAAAAAAAAA&#10;LwEAAF9yZWxzLy5yZWxzUEsBAi0AFAAGAAgAAAAhACB+Oa3FAQAAygMAAA4AAAAAAAAAAAAAAAAA&#10;LgIAAGRycy9lMm9Eb2MueG1sUEsBAi0AFAAGAAgAAAAhAG3BN53aAAAACQEAAA8AAAAAAAAAAAAA&#10;AAAAHwQAAGRycy9kb3ducmV2LnhtbFBLBQYAAAAABAAEAPMAAAAmBQAAAAA=&#10;" strokecolor="#4579b8 [3044]"/>
            </w:pict>
          </mc:Fallback>
        </mc:AlternateContent>
      </w:r>
    </w:p>
    <w:p w:rsidR="008E6465" w:rsidRPr="00D606CB" w:rsidRDefault="008E6465" w:rsidP="00471F77">
      <w:pPr>
        <w:autoSpaceDE w:val="0"/>
        <w:autoSpaceDN w:val="0"/>
        <w:adjustRightInd w:val="0"/>
        <w:spacing w:after="0"/>
        <w:ind w:firstLine="708"/>
        <w:jc w:val="both"/>
        <w:rPr>
          <w:szCs w:val="24"/>
        </w:rPr>
      </w:pPr>
    </w:p>
    <w:p w:rsidR="008E6465" w:rsidRPr="00D606CB" w:rsidRDefault="00D16065" w:rsidP="00471F77">
      <w:pPr>
        <w:autoSpaceDE w:val="0"/>
        <w:autoSpaceDN w:val="0"/>
        <w:adjustRightInd w:val="0"/>
        <w:spacing w:after="0"/>
        <w:ind w:firstLine="708"/>
        <w:jc w:val="both"/>
        <w:rPr>
          <w:szCs w:val="24"/>
        </w:rPr>
      </w:pPr>
      <w:r>
        <w:rPr>
          <w:noProof/>
          <w:szCs w:val="24"/>
          <w:lang w:eastAsia="tr-TR"/>
        </w:rPr>
        <mc:AlternateContent>
          <mc:Choice Requires="wps">
            <w:drawing>
              <wp:anchor distT="0" distB="0" distL="114300" distR="114300" simplePos="0" relativeHeight="251687936" behindDoc="0" locked="0" layoutInCell="1" allowOverlap="1" wp14:anchorId="32F841A6" wp14:editId="78FB484E">
                <wp:simplePos x="0" y="0"/>
                <wp:positionH relativeFrom="column">
                  <wp:posOffset>5380990</wp:posOffset>
                </wp:positionH>
                <wp:positionV relativeFrom="paragraph">
                  <wp:posOffset>180975</wp:posOffset>
                </wp:positionV>
                <wp:extent cx="1007745" cy="647700"/>
                <wp:effectExtent l="0" t="0" r="20955" b="19050"/>
                <wp:wrapNone/>
                <wp:docPr id="38" name="Yuvarlatılmış Dikdörtgen 38"/>
                <wp:cNvGraphicFramePr/>
                <a:graphic xmlns:a="http://schemas.openxmlformats.org/drawingml/2006/main">
                  <a:graphicData uri="http://schemas.microsoft.com/office/word/2010/wordprocessingShape">
                    <wps:wsp>
                      <wps:cNvSpPr/>
                      <wps:spPr>
                        <a:xfrm>
                          <a:off x="0" y="0"/>
                          <a:ext cx="1007745" cy="647700"/>
                        </a:xfrm>
                        <a:prstGeom prst="round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Ortaöğretim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8" o:spid="_x0000_s1032" style="position:absolute;left:0;text-align:left;margin-left:423.7pt;margin-top:14.25pt;width:79.35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dCugIAAKgFAAAOAAAAZHJzL2Uyb0RvYy54bWysVM1OGzEQvlfqO1i+l91NA6ERGxSBqCpR&#10;QECFenS8drLC9ri2k014mT4Dl75A6Xt17N0sEUU9VL3szv94Zr6Zo+O1VmQlnK/BlLTYyykRhkNV&#10;m3lJv9yevTukxAdmKqbAiJJuhKfHk7dvjho7FgNYgKqEIxjE+HFjS7oIwY6zzPOF0MzvgRUGlRKc&#10;ZgFZN88qxxqMrlU2yPODrAFXWQdceI/S01ZJJym+lIKHSym9CESVFN8W0tel7yx+s8kRG88ds4ua&#10;d89g//AKzWqDSftQpywwsnT1H6F0zR14kGGPg85AypqLVANWU+QvqrlZMCtSLdgcb/s2+f8Xll+s&#10;rhypq5K+x0kZpnFGX5cr5hQLT49KPz3++k5O6/vq5w8X5sIQNMOeNdaP0fXGXrmO80jGBqyl0/GP&#10;pZF16vOm77NYB8JRWOT5aDTcp4Sj7mA4GuVpENmzt3U+fBSgSSRK6mBpqmscZuoxW537gGnRfmsX&#10;M3pQdXVWK5WYCCBxohxZMRw941yYsJ/c1VJ/hqqVI4Ta3GyMYoRKKz7cijFFgmKMlBLuJMliE9qy&#10;ExU2SsTUylwLiS3FQgcpYR+hDV7dF7GFGDpZRheJr+6ditecVNg6dbbRTSSA9475a47P2XrrlBFM&#10;6B11bcD93Vm29vjsnVojGdazdcLPwRYXM6g2iCkH7bJ5y89qnOI58+GKOdwu3EO8GOESP1JBU1Lo&#10;KEoW4B5ek0d7BD1qKWlwW0vqvy2ZE5SoTwbX4UMxHMb1TsxwfzRAxu1qZrsas9QngKgo8DZZnsho&#10;H9SWlA70HR6WacyKKmY45i4pD27LnIT2iuBp4mI6TWa40paFc3NjeQwe+xwBeru+Y852UA64BBew&#10;3Ww2fgHm1jZ6GpguA8g6IT12uu1rNwE8BwlC3emK92aXT1bPB3byGwAA//8DAFBLAwQUAAYACAAA&#10;ACEAgH4qeeAAAAALAQAADwAAAGRycy9kb3ducmV2LnhtbEyPwU7DMAyG70i8Q2QkbixZ2VhVmk5s&#10;EuIEGoUHyBrTFhqnarKt69PjneBmy5/+/3O+Hl0njjiE1pOG+UyBQKq8banW8PnxfJeCCNGQNZ0n&#10;1HDGAOvi+io3mfUnesdjGWvBIRQyo6GJsc+kDFWDzoSZ75H49uUHZyKvQy3tYE4c7jqZKPUgnWmJ&#10;GxrT47bB6qc8OA2rzWu6ozC9bc7lTiXb6du+JJPWtzfj0yOIiGP8g+Giz+pQsNPeH8gG0WlIF6sF&#10;oxqSdAniAnDdHMSep3u1BFnk8v8PxS8AAAD//wMAUEsBAi0AFAAGAAgAAAAhALaDOJL+AAAA4QEA&#10;ABMAAAAAAAAAAAAAAAAAAAAAAFtDb250ZW50X1R5cGVzXS54bWxQSwECLQAUAAYACAAAACEAOP0h&#10;/9YAAACUAQAACwAAAAAAAAAAAAAAAAAvAQAAX3JlbHMvLnJlbHNQSwECLQAUAAYACAAAACEAWGfH&#10;QroCAACoBQAADgAAAAAAAAAAAAAAAAAuAgAAZHJzL2Uyb0RvYy54bWxQSwECLQAUAAYACAAAACEA&#10;gH4qeeAAAAALAQAADwAAAAAAAAAAAAAAAAAUBQAAZHJzL2Rvd25yZXYueG1sUEsFBgAAAAAEAAQA&#10;8wAAACEGAAAAAA==&#10;" fillcolor="#daeef3 [664]" strokecolor="black [3200]" strokeweight="2pt">
                <v:textbox>
                  <w:txbxContent>
                    <w:p w:rsidR="00F977C9" w:rsidRPr="00607AC2" w:rsidRDefault="00F977C9" w:rsidP="008E6465">
                      <w:pPr>
                        <w:rPr>
                          <w:sz w:val="20"/>
                          <w:szCs w:val="20"/>
                        </w:rPr>
                      </w:pPr>
                      <w:r w:rsidRPr="00607AC2">
                        <w:rPr>
                          <w:sz w:val="20"/>
                          <w:szCs w:val="20"/>
                        </w:rPr>
                        <w:t>Ortaöğretim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84864" behindDoc="0" locked="0" layoutInCell="1" allowOverlap="1" wp14:anchorId="5B11D1B8" wp14:editId="55A76393">
                <wp:simplePos x="0" y="0"/>
                <wp:positionH relativeFrom="column">
                  <wp:posOffset>4375150</wp:posOffset>
                </wp:positionH>
                <wp:positionV relativeFrom="paragraph">
                  <wp:posOffset>175260</wp:posOffset>
                </wp:positionV>
                <wp:extent cx="1007745" cy="647700"/>
                <wp:effectExtent l="0" t="0" r="20955" b="19050"/>
                <wp:wrapNone/>
                <wp:docPr id="35" name="Yuvarlatılmış Dikdörtgen 35"/>
                <wp:cNvGraphicFramePr/>
                <a:graphic xmlns:a="http://schemas.openxmlformats.org/drawingml/2006/main">
                  <a:graphicData uri="http://schemas.microsoft.com/office/word/2010/wordprocessingShape">
                    <wps:wsp>
                      <wps:cNvSpPr/>
                      <wps:spPr>
                        <a:xfrm>
                          <a:off x="0" y="0"/>
                          <a:ext cx="1007745" cy="647700"/>
                        </a:xfrm>
                        <a:prstGeom prst="round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 xml:space="preserve">Temel </w:t>
                            </w:r>
                            <w:r>
                              <w:rPr>
                                <w:sz w:val="20"/>
                                <w:szCs w:val="20"/>
                              </w:rPr>
                              <w:t>E</w:t>
                            </w:r>
                            <w:r w:rsidRPr="00607AC2">
                              <w:rPr>
                                <w:sz w:val="20"/>
                                <w:szCs w:val="20"/>
                              </w:rPr>
                              <w:t>ğitim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33" style="position:absolute;left:0;text-align:left;margin-left:344.5pt;margin-top:13.8pt;width:79.35pt;height: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6tugIAAKgFAAAOAAAAZHJzL2Uyb0RvYy54bWysVM1OGzEQvlfqO1i+l91NA6ERGxSBqCpR&#10;QECFenS8drLC9ri2N5vwMn0GLn2B0vfq2JssEUU9VL3sen4/z/ibOTpeaUWWwvkaTEmLvZwSYThU&#10;tZmX9Mvt2btDSnxgpmIKjCjpWnh6PHn75qi1YzGABahKOIJJjB+3tqSLEOw4yzxfCM38Hlhh0CjB&#10;aRZQdPOscqzF7Fplgzw/yFpwlXXAhfeoPe2MdJLySyl4uJTSi0BUSfFuIX1d+s7iN5scsfHcMbuo&#10;+eYa7B9uoVltELRPdcoCI42r/0ila+7Agwx7HHQGUtZcpBqwmiJ/Uc3NglmRasHmeNu3yf+/tPxi&#10;eeVIXZX0/T4lhml8o6/NkjnFwtOj0k+Pv76T0/q++vnDhbkwBN2wZ631Ywy9sVduI3k8xgaspNPx&#10;j6WRVerzuu+zWAXCUVnk+Wg0RDyOtoPhaJSnh8ieo63z4aMATeKhpA4aU13jY6Yes+W5DwiL/lu/&#10;iOhB1dVZrVQSIoHEiXJkyfDpGefChP0Urhr9GapOjxTqsNkY1UiVTn24VSNEomLMlAB3QLLYhK7s&#10;dAprJSK0MtdCYkux0EEC7DN0yav7IrYQUyfPGCLx1n1Q8VqQCtugjW8ME4ngfWD+WuAzWu+dEMGE&#10;PlDXBtzfg2Xnj9feqTUew2q2SvwZbXkxg2qNnHLQDZu3/KzGVzxnPlwxh9OFc4gbI1ziRypoSwqb&#10;EyULcA+v6aM/kh6tlLQ4rSX13xrmBCXqk8Fx+FAMh3G8kzDcHw1QcLuW2a7FNPoEkBUF7ibL0zH6&#10;B7U9Sgf6DhfLNKKiiRmO2CXlwW2Fk9BtEVxNXEynyQ1H2rJwbm4sj8ljnyNBb1d3zNkNlQMOwQVs&#10;J5uNX5C5842RBqZNAFknpsdOd33dvACug0ShzeqK+2ZXTl7PC3byGwAA//8DAFBLAwQUAAYACAAA&#10;ACEA+WF0DeAAAAAKAQAADwAAAGRycy9kb3ducmV2LnhtbEyP0U6DQBBF3038h82Y+GYXiQGKLI1t&#10;YnzSVPQDtuwUqOwsYbct5esdn+zjZE7uPbdYTbYXJxx950jB4yICgVQ701Gj4Pvr9SED4YMmo3tH&#10;qOCCHlbl7U2hc+PO9ImnKjSCQ8jnWkEbwpBL6esWrfYLNyDxb+9GqwOfYyPNqM8cbnsZR1Eire6I&#10;G1o94KbF+qc6WgXp+j3bkp8/1pdqG8Wb+WDe4lmp+7vp5RlEwCn8w/Cnz+pQstPOHcl40StIsiVv&#10;CQriNAHBQPaUpiB2TMbLBGRZyOsJ5S8AAAD//wMAUEsBAi0AFAAGAAgAAAAhALaDOJL+AAAA4QEA&#10;ABMAAAAAAAAAAAAAAAAAAAAAAFtDb250ZW50X1R5cGVzXS54bWxQSwECLQAUAAYACAAAACEAOP0h&#10;/9YAAACUAQAACwAAAAAAAAAAAAAAAAAvAQAAX3JlbHMvLnJlbHNQSwECLQAUAAYACAAAACEArmme&#10;rboCAACoBQAADgAAAAAAAAAAAAAAAAAuAgAAZHJzL2Uyb0RvYy54bWxQSwECLQAUAAYACAAAACEA&#10;+WF0DeAAAAAKAQAADwAAAAAAAAAAAAAAAAAUBQAAZHJzL2Rvd25yZXYueG1sUEsFBgAAAAAEAAQA&#10;8wAAACEGAAAAAA==&#10;" fillcolor="#daeef3 [664]" strokecolor="black [3200]" strokeweight="2pt">
                <v:textbox>
                  <w:txbxContent>
                    <w:p w:rsidR="00F977C9" w:rsidRPr="00607AC2" w:rsidRDefault="00F977C9" w:rsidP="008E6465">
                      <w:pPr>
                        <w:rPr>
                          <w:sz w:val="20"/>
                          <w:szCs w:val="20"/>
                        </w:rPr>
                      </w:pPr>
                      <w:r w:rsidRPr="00607AC2">
                        <w:rPr>
                          <w:sz w:val="20"/>
                          <w:szCs w:val="20"/>
                        </w:rPr>
                        <w:t xml:space="preserve">Temel </w:t>
                      </w:r>
                      <w:r>
                        <w:rPr>
                          <w:sz w:val="20"/>
                          <w:szCs w:val="20"/>
                        </w:rPr>
                        <w:t>E</w:t>
                      </w:r>
                      <w:r w:rsidRPr="00607AC2">
                        <w:rPr>
                          <w:sz w:val="20"/>
                          <w:szCs w:val="20"/>
                        </w:rPr>
                        <w:t>ğitim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82816" behindDoc="0" locked="0" layoutInCell="1" allowOverlap="1" wp14:anchorId="11A3CF2E" wp14:editId="544FC3D8">
                <wp:simplePos x="0" y="0"/>
                <wp:positionH relativeFrom="column">
                  <wp:posOffset>3178810</wp:posOffset>
                </wp:positionH>
                <wp:positionV relativeFrom="paragraph">
                  <wp:posOffset>175260</wp:posOffset>
                </wp:positionV>
                <wp:extent cx="1079500" cy="647700"/>
                <wp:effectExtent l="0" t="0" r="25400" b="19050"/>
                <wp:wrapNone/>
                <wp:docPr id="33" name="Yuvarlatılmış Dikdörtgen 33"/>
                <wp:cNvGraphicFramePr/>
                <a:graphic xmlns:a="http://schemas.openxmlformats.org/drawingml/2006/main">
                  <a:graphicData uri="http://schemas.microsoft.com/office/word/2010/wordprocessingShape">
                    <wps:wsp>
                      <wps:cNvSpPr/>
                      <wps:spPr>
                        <a:xfrm>
                          <a:off x="0" y="0"/>
                          <a:ext cx="1079500" cy="64770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 xml:space="preserve">İnşaat Emlak Hizmetleri  </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3" o:spid="_x0000_s1034" style="position:absolute;left:0;text-align:left;margin-left:250.3pt;margin-top:13.8pt;width:8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AIAAKgFAAAOAAAAZHJzL2Uyb0RvYy54bWysVM1OGzEQvlfqO1i+l82GQGDFBkUgqkq0&#10;IKBCPTpeO1lhe1zbySZ9mT4Dl75A6Xt17N0sEUU9VL3szv94Zr6Zk9O1VmQlnK/BlDTfG1AiDIeq&#10;NvOSfr67eHdEiQ/MVEyBESXdCE9PJ2/fnDS2EENYgKqEIxjE+KKxJV2EYIss83whNPN7YIVBpQSn&#10;WUDWzbPKsQaja5UNB4PDrAFXWQdceI/S81ZJJym+lIKHKym9CESVFN8W0tel7yx+s8kJK+aO2UXN&#10;u2ewf3iFZrXBpH2ocxYYWbr6j1C65g48yLDHQWcgZc1FqgGryQcvqrldMCtSLdgcb/s2+f8Xln9a&#10;XTtSVyXd36fEMI0z+rJcMadYeHpU+unx13dyXj9UP3+4MBeGoBn2rLG+QNdbe+06ziMZG7CWTsc/&#10;lkbWqc+bvs9iHQhHYT4YHx8McBwcdYej8RhpDJM9e1vnw3sBmkSipA6WprrBYaYes9WlD6391i5m&#10;9KDq6qJWKjERQOJMObJiOHrGuTBhlNzVUn+EqpUjhNrcrEAxQqUVH23F+KQExRgpPXAnSRab0Jad&#10;qLBRIqZW5kZIbCkWOkwJ+wht8Ooh76pNltFF4qt7p/w1JxW2Tp1tdBMJ4L3j4DXH52y9dcoIJvSO&#10;ujbg/u4sW3vswU6tkQzr2Trh52iLixlUG8SUg3bZvOUXNU7xkvlwzRxuFw4eL0a4wo9U0JQUOoqS&#10;Bbhvr8mjPYIetZQ0uK0l9V+XzAlK1AeD63Ccj0ZxvRMzOhgPkXG7mtmuxiz1GSAqcrxNlicy2ge1&#10;JaUDfY+HZRqzoooZjrlLyoPbMmehvSJ4mriYTpMZrrRl4dLcWh6Dxz5HgN6t75mzHZQDLsEn2G42&#10;K16AubWNngamywCyTkiPnW772k0Az0HCY3e64r3Z5ZPV84Gd/AYAAP//AwBQSwMEFAAGAAgAAAAh&#10;ABbEV2ndAAAACgEAAA8AAABkcnMvZG93bnJldi54bWxMj8FKxDAQhu+C7xBG8OamFu1qbbqIIoLI&#10;ol0fINuMTbCZlCbtVp/e2ZOehpn5+OebarP4Xsw4RhdIweUqA4HUBuOoU/Cxe7q4ARGTJqP7QKjg&#10;GyNs6tOTSpcmHOgd5yZ1gkMollqBTWkopYytRa/jKgxIvPsMo9eJ27GTZtQHDve9zLOskF474gtW&#10;D/hgsf1qJq/g6u3xJbmdbaZnN/y0Zm63zr4qdX623N+BSLikPxiO+qwONTvtw0Qmil7BNaczqiBf&#10;c2WgWB8Heybz2wJkXcn/L9S/AAAA//8DAFBLAQItABQABgAIAAAAIQC2gziS/gAAAOEBAAATAAAA&#10;AAAAAAAAAAAAAAAAAABbQ29udGVudF9UeXBlc10ueG1sUEsBAi0AFAAGAAgAAAAhADj9If/WAAAA&#10;lAEAAAsAAAAAAAAAAAAAAAAALwEAAF9yZWxzLy5yZWxzUEsBAi0AFAAGAAgAAAAhAL9L9D64AgAA&#10;qAUAAA4AAAAAAAAAAAAAAAAALgIAAGRycy9lMm9Eb2MueG1sUEsBAi0AFAAGAAgAAAAhABbEV2nd&#10;AAAACgEAAA8AAAAAAAAAAAAAAAAAEgUAAGRycy9kb3ducmV2LnhtbFBLBQYAAAAABAAEAPMAAAAc&#10;BgAAAAA=&#10;" fillcolor="#e5dfec [663]" strokecolor="black [3200]" strokeweight="2pt">
                <v:textbox>
                  <w:txbxContent>
                    <w:p w:rsidR="00F977C9" w:rsidRPr="00607AC2" w:rsidRDefault="00F977C9" w:rsidP="008E6465">
                      <w:pPr>
                        <w:rPr>
                          <w:sz w:val="20"/>
                          <w:szCs w:val="20"/>
                        </w:rPr>
                      </w:pPr>
                      <w:r w:rsidRPr="00607AC2">
                        <w:rPr>
                          <w:sz w:val="20"/>
                          <w:szCs w:val="20"/>
                        </w:rPr>
                        <w:t xml:space="preserve">İnşaat Emlak Hizmetleri  </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73600" behindDoc="0" locked="0" layoutInCell="1" allowOverlap="1" wp14:anchorId="13190EC9" wp14:editId="4358FC47">
                <wp:simplePos x="0" y="0"/>
                <wp:positionH relativeFrom="column">
                  <wp:posOffset>2093595</wp:posOffset>
                </wp:positionH>
                <wp:positionV relativeFrom="paragraph">
                  <wp:posOffset>177800</wp:posOffset>
                </wp:positionV>
                <wp:extent cx="1079500" cy="647700"/>
                <wp:effectExtent l="0" t="0" r="25400" b="19050"/>
                <wp:wrapNone/>
                <wp:docPr id="24" name="Yuvarlatılmış Dikdörtgen 24"/>
                <wp:cNvGraphicFramePr/>
                <a:graphic xmlns:a="http://schemas.openxmlformats.org/drawingml/2006/main">
                  <a:graphicData uri="http://schemas.microsoft.com/office/word/2010/wordprocessingShape">
                    <wps:wsp>
                      <wps:cNvSpPr/>
                      <wps:spPr>
                        <a:xfrm>
                          <a:off x="0" y="0"/>
                          <a:ext cx="1079500" cy="64770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Strateji Geliştirme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4" o:spid="_x0000_s1035" style="position:absolute;left:0;text-align:left;margin-left:164.85pt;margin-top:14pt;width:8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oltwIAAKgFAAAOAAAAZHJzL2Uyb0RvYy54bWysVM1OGzEQvlfqO1i+l92NAoGIDYpAVJUo&#10;IKBCPTpeO1lhe1zbySZ9GZ6BS1+g9L069m6WiKIeql525388M9/M8claK7ISztdgSlrs5ZQIw6Gq&#10;zbykX+7OPxxS4gMzFVNgREk3wtOTyft3x40diwEsQFXCEQxi/LixJV2EYMdZ5vlCaOb3wAqDSglO&#10;s4Csm2eVYw1G1yob5PlB1oCrrAMuvEfpWaukkxRfSsHDlZReBKJKim8L6evSdxa/2eSYjeeO2UXN&#10;u2ewf3iFZrXBpH2oMxYYWbr6j1C65g48yLDHQWcgZc1FqgGrKfJX1dwumBWpFmyOt32b/P8Lyy9X&#10;147UVUkHQ0oM0zijr8sVc4qF5yeln59+PZKz+qH6+cOFuTAEzbBnjfVjdL21167jPJKxAWvpdPxj&#10;aWSd+rzp+yzWgXAUFvnoaD/HcXDUHQxHI6QxTPbibZ0PHwVoEomSOlia6gaHmXrMVhc+tPZbu5jR&#10;g6qr81qpxEQAiVPlyIrh6BnnwoRhcldL/RmqVo4QanOzMYoRKq34cCvGJyUoxkjpgTtJstiEtuxE&#10;hY0SMbUyN0JiS7HQQUrYR2iDVw9FV22yjC4SX907FW85qbB16myjm0gA7x3ztxxfsvXWKSOY0Dvq&#10;2oD7u7Ns7bEHO7VGMqxn64Sfoy0uZlBtEFMO2mXzlp/XOMUL5sM1c7hdOHi8GOEKP1JBU1LoKEoW&#10;4L6/JY/2CHrUUtLgtpbUf1syJyhRnwyuw1ExHMb1TsxwfzRAxu1qZrsas9SngKgo8DZZnshoH9SW&#10;lA70PR6WacyKKmY45i4pD27LnIb2iuBp4mI6TWa40paFC3NreQwe+xwBere+Z852UA64BJew3Ww2&#10;fgXm1jZ6GpguA8g6IT12uu1rNwE8BwmP3emK92aXT1YvB3byGwAA//8DAFBLAwQUAAYACAAAACEA&#10;2qMkLd4AAAAKAQAADwAAAGRycy9kb3ducmV2LnhtbEyPQU7DMBBF90jcwRokdtQmraANcSoEQkgI&#10;VZByANc2sUU8jmInDZye6QqWM/P05/1qO4eOTXZIPqKE64UAZlFH47GV8LF/uloDS1mhUV1EK+Hb&#10;JtjW52eVKk084rudmtwyCsFUKgku577kPGlng0qL2Fuk22ccgso0Di03gzpSeOh4IcQND8ojfXCq&#10;tw/O6q9mDBJWb48v2e9dMz77/kebSe+8e5Xy8mK+vwOW7Zz/YDjpkzrU5HSII5rEOgnLYnNLqIRi&#10;TZ0IWG1OiwORSyGA1xX/X6H+BQAA//8DAFBLAQItABQABgAIAAAAIQC2gziS/gAAAOEBAAATAAAA&#10;AAAAAAAAAAAAAAAAAABbQ29udGVudF9UeXBlc10ueG1sUEsBAi0AFAAGAAgAAAAhADj9If/WAAAA&#10;lAEAAAsAAAAAAAAAAAAAAAAALwEAAF9yZWxzLy5yZWxzUEsBAi0AFAAGAAgAAAAhACky6iW3AgAA&#10;qAUAAA4AAAAAAAAAAAAAAAAALgIAAGRycy9lMm9Eb2MueG1sUEsBAi0AFAAGAAgAAAAhANqjJC3e&#10;AAAACgEAAA8AAAAAAAAAAAAAAAAAEQUAAGRycy9kb3ducmV2LnhtbFBLBQYAAAAABAAEAPMAAAAc&#10;BgAAAAA=&#10;" fillcolor="#e5dfec [663]" strokecolor="black [3200]" strokeweight="2pt">
                <v:textbox>
                  <w:txbxContent>
                    <w:p w:rsidR="00F977C9" w:rsidRPr="00607AC2" w:rsidRDefault="00F977C9" w:rsidP="008E6465">
                      <w:pPr>
                        <w:rPr>
                          <w:sz w:val="20"/>
                          <w:szCs w:val="20"/>
                        </w:rPr>
                      </w:pPr>
                      <w:r w:rsidRPr="00607AC2">
                        <w:rPr>
                          <w:sz w:val="20"/>
                          <w:szCs w:val="20"/>
                        </w:rPr>
                        <w:t>Strateji Geliştirme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77696" behindDoc="0" locked="0" layoutInCell="1" allowOverlap="1" wp14:anchorId="47D2FFAB" wp14:editId="04A70EBA">
                <wp:simplePos x="0" y="0"/>
                <wp:positionH relativeFrom="column">
                  <wp:posOffset>877570</wp:posOffset>
                </wp:positionH>
                <wp:positionV relativeFrom="paragraph">
                  <wp:posOffset>175895</wp:posOffset>
                </wp:positionV>
                <wp:extent cx="1111885" cy="647700"/>
                <wp:effectExtent l="0" t="0" r="12065" b="19050"/>
                <wp:wrapNone/>
                <wp:docPr id="28" name="Yuvarlatılmış Dikdörtgen 28"/>
                <wp:cNvGraphicFramePr/>
                <a:graphic xmlns:a="http://schemas.openxmlformats.org/drawingml/2006/main">
                  <a:graphicData uri="http://schemas.microsoft.com/office/word/2010/wordprocessingShape">
                    <wps:wsp>
                      <wps:cNvSpPr/>
                      <wps:spPr>
                        <a:xfrm>
                          <a:off x="0" y="0"/>
                          <a:ext cx="1111885" cy="647700"/>
                        </a:xfrm>
                        <a:prstGeom prst="roundRect">
                          <a:avLst/>
                        </a:prstGeom>
                        <a:solidFill>
                          <a:schemeClr val="accent3">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Hukuk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36" style="position:absolute;left:0;text-align:left;margin-left:69.1pt;margin-top:13.85pt;width:87.55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VXuQIAAKkFAAAOAAAAZHJzL2Uyb0RvYy54bWysVM1uEzEQviPxDpbvdLMhbcOqmypqVYRU&#10;aNUWVRwdr52sanuM7WQTXoZn6IUXoLwXY+9mE5WKAyKHzfyPZ+abOTlda0VWwvkaTEnzgwElwnCo&#10;ajMv6ee7izdjSnxgpmIKjCjpRnh6Onn96qSxhRjCAlQlHMEgxheNLekiBFtkmecLoZk/ACsMKiU4&#10;zQKybp5VjjUYXatsOBgcZQ24yjrgwnuUnrdKOknxpRQ8XEnpRSCqpPi2kL4ufWfxm01OWDF3zC5q&#10;3j2D/cMrNKsNJu1DnbPAyNLVf4TSNXfgQYYDDjoDKWsuUg1YTT54Vs3tglmRasHmeNu3yf+/sPzT&#10;6tqRuirpECdlmMYZfVmumFMsPD0q/fT46zs5rx+qnz9cmAtD0Ax71lhfoOutvXYd55GMDVhLp+M/&#10;lkbWqc+bvs9iHQhHYY6/8fiQEo66o9Hx8SANItt5W+fDewGaRKKkDpamusFhph6z1aUPmBbtt3Yx&#10;owdVVxe1UomJABJnypEVw9EzzoUJb5O7WuqPULVyhFCbmxUoRqi04vFWjCkSFGOklHAvSRab0Jad&#10;qLBRIqZW5kZIbCkWOkwJ+wht8Oohjy3E0Mkyukh8de+Uv+Skwtaps41uIgG8dxy85LjL1lunjGBC&#10;76hrA+7vzrK1x2fv1RrJsJ6tE37yNMMomkG1QVA5aLfNW35R4xgvmQ/XzOF64SLiyQhX+JEKmpJC&#10;R1GyAPftJXm0R9SjlpIG17Wk/uuSOUGJ+mBwH97lo1Hc78SMDo+HyLh9zWxfY5b6DBAWOR4nyxMZ&#10;7YPaktKBvsfLMo1ZUcUMx9wl5cFtmbPQnhG8TVxMp8kMd9qycGluLY/BY6MjQu/W98zZDssBt+AT&#10;bFebFc/Q3NpGTwPTZQBZJ6jv+tqNAO9BwlB3u+LB2eeT1e7CTn4DAAD//wMAUEsDBBQABgAIAAAA&#10;IQCMrp3c4AAAAAoBAAAPAAAAZHJzL2Rvd25yZXYueG1sTI9NS8NAEIbvgv9hGcGL2M0HJGnMpogg&#10;iqBi7aW3bXZMQrOzIbtt4r93POnx5X1455lqs9hBnHHyvSMF8SoCgdQ401OrYPf5eFuA8EGT0YMj&#10;VPCNHjb15UWlS+Nm+sDzNrSCR8iXWkEXwlhK6ZsOrfYrNyJx9+UmqwPHqZVm0jOP20EmUZRJq3vi&#10;C50e8aHD5rg9WQUvudy/vRexz47t85PPInOznl+Vur5a7u9ABFzCHwy/+qwONTsd3ImMFwPntEgY&#10;VZDkOQgG0jhNQRy4SdY5yLqS/1+ofwAAAP//AwBQSwECLQAUAAYACAAAACEAtoM4kv4AAADhAQAA&#10;EwAAAAAAAAAAAAAAAAAAAAAAW0NvbnRlbnRfVHlwZXNdLnhtbFBLAQItABQABgAIAAAAIQA4/SH/&#10;1gAAAJQBAAALAAAAAAAAAAAAAAAAAC8BAABfcmVscy8ucmVsc1BLAQItABQABgAIAAAAIQC3BZVX&#10;uQIAAKkFAAAOAAAAAAAAAAAAAAAAAC4CAABkcnMvZTJvRG9jLnhtbFBLAQItABQABgAIAAAAIQCM&#10;rp3c4AAAAAoBAAAPAAAAAAAAAAAAAAAAABMFAABkcnMvZG93bnJldi54bWxQSwUGAAAAAAQABADz&#10;AAAAIAYAAAAA&#10;" fillcolor="#eaf1dd [662]" strokecolor="black [3200]" strokeweight="2pt">
                <v:textbox>
                  <w:txbxContent>
                    <w:p w:rsidR="00F977C9" w:rsidRPr="00607AC2" w:rsidRDefault="00F977C9" w:rsidP="008E6465">
                      <w:pPr>
                        <w:rPr>
                          <w:sz w:val="20"/>
                          <w:szCs w:val="20"/>
                        </w:rPr>
                      </w:pPr>
                      <w:r w:rsidRPr="00607AC2">
                        <w:rPr>
                          <w:sz w:val="20"/>
                          <w:szCs w:val="20"/>
                        </w:rPr>
                        <w:t>Hukuk Hizmetleri</w:t>
                      </w:r>
                    </w:p>
                    <w:p w:rsidR="00F977C9" w:rsidRDefault="00F977C9" w:rsidP="008E6465">
                      <w:pPr>
                        <w:jc w:val="center"/>
                      </w:pPr>
                    </w:p>
                  </w:txbxContent>
                </v:textbox>
              </v:roundrect>
            </w:pict>
          </mc:Fallback>
        </mc:AlternateContent>
      </w:r>
      <w:r w:rsidR="002B6C4F">
        <w:rPr>
          <w:noProof/>
          <w:szCs w:val="24"/>
          <w:lang w:eastAsia="tr-TR"/>
        </w:rPr>
        <mc:AlternateContent>
          <mc:Choice Requires="wps">
            <w:drawing>
              <wp:anchor distT="0" distB="0" distL="114300" distR="114300" simplePos="0" relativeHeight="251680768" behindDoc="0" locked="0" layoutInCell="1" allowOverlap="1" wp14:anchorId="17ECB39D" wp14:editId="6EB350CB">
                <wp:simplePos x="0" y="0"/>
                <wp:positionH relativeFrom="column">
                  <wp:posOffset>-404495</wp:posOffset>
                </wp:positionH>
                <wp:positionV relativeFrom="paragraph">
                  <wp:posOffset>179705</wp:posOffset>
                </wp:positionV>
                <wp:extent cx="1112400" cy="647700"/>
                <wp:effectExtent l="0" t="0" r="12065" b="19050"/>
                <wp:wrapNone/>
                <wp:docPr id="31" name="Yuvarlatılmış Dikdörtgen 31"/>
                <wp:cNvGraphicFramePr/>
                <a:graphic xmlns:a="http://schemas.openxmlformats.org/drawingml/2006/main">
                  <a:graphicData uri="http://schemas.microsoft.com/office/word/2010/wordprocessingShape">
                    <wps:wsp>
                      <wps:cNvSpPr/>
                      <wps:spPr>
                        <a:xfrm>
                          <a:off x="0" y="0"/>
                          <a:ext cx="1112400" cy="647700"/>
                        </a:xfrm>
                        <a:prstGeom prst="round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İnsan Kaynakları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37" style="position:absolute;left:0;text-align:left;margin-left:-31.85pt;margin-top:14.15pt;width:87.6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9UtwIAAKkFAAAOAAAAZHJzL2Uyb0RvYy54bWysVN1O2zAUvp+0d7B8P9J0HbCIFFUgpkkM&#10;EDChXbqO3UbYPp7tNO1eZs/AzV5g7L127KShYmgX026S8//n75yj47VWZCWcr8GUNN8bUSIMh6o2&#10;i5J+vj17c0iJD8xUTIERJd0IT4+nr18dtbYQY1iCqoQjGMT4orUlXYZgiyzzfCk083tghUGlBKdZ&#10;QNYtssqxFqNrlY1Ho/2sBVdZB1x4j9LTTkmnKb6UgodLKb0IRJUUawvp69J3Hr/Z9IgVC8fssuZ9&#10;GewfqtCsNph0CHXKAiONq/8IpWvuwIMMexx0BlLWXKQesJt89KybmyWzIvWCw/F2GJP/f2H5xerK&#10;kboq6ducEsM0vtGXZsWcYuHxQenHh1/fyWl9X/384cJCGIJmOLPW+gJdb+yV6zmPZBzAWjod/9ga&#10;Wac5b4Y5i3UgHIV5no8nI3wOjrr9ycEB0hgme/K2zocPAjSJREkdNKa6xsdMM2arcx86+61dzOhB&#10;1dVZrVRiIoDEiXJkxfDpGefChHFyV43+BFUnRwh1uVmBYoRKJz7cirGkBMUYKRW4kySLQ+jaTlTY&#10;KBFTK3MtJI4UG+0SDhG64NV9GiGGTpbRRWLVg1OeqnzmpMLWqbeNbiIBfHAcveT4lG2wThnBhMFR&#10;1wbc351lZ48z2Ok1kmE9Xyf85AMw5lBtEFQOum3zlp/V+IznzIcr5nC98OXxZIRL/EgFbUmhpyhZ&#10;gvv2kjzaI+pRS0mL61pS/7VhTlCiPhrch/f5ZBL3OzGTdwdjZNyuZr6rMY0+AYQFQh6rS2S0D2pL&#10;Sgf6Di/LLGZFFTMcc5eUB7dlTkJ3RvA2cTGbJTPcacvCubmxPAaPg44IvV3fMWd7LAfcggvYrjYr&#10;nqG5s42eBmZNAFknqMdRd3PtnwDvQQJkf7viwdnlk9XThZ3+BgAA//8DAFBLAwQUAAYACAAAACEA&#10;9/VDH98AAAAKAQAADwAAAGRycy9kb3ducmV2LnhtbEyPwWrDMAyG74O9g9Fgl9LaadaspHHKGOxa&#10;aNpDj26sJaGxHGynyd5+7mm7Sejj1/cX+9n07I7Od5YkJCsBDKm2uqNGwvn0tdwC80GRVr0llPCD&#10;Hvbl81Ohcm0nOuK9Cg2LIeRzJaENYcg593WLRvmVHZDi7ds6o0JcXcO1U1MMNz1fC5FxozqKH1o1&#10;4GeL9a0ajYTDppoOx/q8GBZvo+iz5HJCd5Hy9WX+2AELOIc/GB76UR3K6HS1I2nPegnLLH2PqIT1&#10;NgX2AJJkA+wah1SkwMuC/69Q/gIAAP//AwBQSwECLQAUAAYACAAAACEAtoM4kv4AAADhAQAAEwAA&#10;AAAAAAAAAAAAAAAAAAAAW0NvbnRlbnRfVHlwZXNdLnhtbFBLAQItABQABgAIAAAAIQA4/SH/1gAA&#10;AJQBAAALAAAAAAAAAAAAAAAAAC8BAABfcmVscy8ucmVsc1BLAQItABQABgAIAAAAIQCFeQ9UtwIA&#10;AKkFAAAOAAAAAAAAAAAAAAAAAC4CAABkcnMvZTJvRG9jLnhtbFBLAQItABQABgAIAAAAIQD39UMf&#10;3wAAAAoBAAAPAAAAAAAAAAAAAAAAABEFAABkcnMvZG93bnJldi54bWxQSwUGAAAAAAQABADzAAAA&#10;HQYAAAAA&#10;" fillcolor="#f2dbdb [661]" strokecolor="black [3200]" strokeweight="2pt">
                <v:textbox>
                  <w:txbxContent>
                    <w:p w:rsidR="00F977C9" w:rsidRPr="00607AC2" w:rsidRDefault="00F977C9" w:rsidP="008E6465">
                      <w:pPr>
                        <w:rPr>
                          <w:sz w:val="20"/>
                          <w:szCs w:val="20"/>
                        </w:rPr>
                      </w:pPr>
                      <w:r w:rsidRPr="00607AC2">
                        <w:rPr>
                          <w:sz w:val="20"/>
                          <w:szCs w:val="20"/>
                        </w:rPr>
                        <w:t>İnsan Kaynakları Hizmetleri</w:t>
                      </w:r>
                    </w:p>
                    <w:p w:rsidR="00F977C9" w:rsidRDefault="00F977C9" w:rsidP="008E6465">
                      <w:pPr>
                        <w:jc w:val="center"/>
                      </w:pPr>
                    </w:p>
                  </w:txbxContent>
                </v:textbox>
              </v:roundrect>
            </w:pict>
          </mc:Fallback>
        </mc:AlternateContent>
      </w:r>
    </w:p>
    <w:p w:rsidR="008E6465" w:rsidRPr="00D606CB" w:rsidRDefault="008E6465" w:rsidP="00471F77">
      <w:pPr>
        <w:autoSpaceDE w:val="0"/>
        <w:autoSpaceDN w:val="0"/>
        <w:adjustRightInd w:val="0"/>
        <w:spacing w:after="0"/>
        <w:ind w:firstLine="708"/>
        <w:jc w:val="both"/>
        <w:rPr>
          <w:szCs w:val="24"/>
        </w:rPr>
      </w:pPr>
    </w:p>
    <w:p w:rsidR="008E6465" w:rsidRPr="00D606CB" w:rsidRDefault="008E6465" w:rsidP="00471F77">
      <w:pPr>
        <w:autoSpaceDE w:val="0"/>
        <w:autoSpaceDN w:val="0"/>
        <w:adjustRightInd w:val="0"/>
        <w:spacing w:after="0"/>
        <w:ind w:firstLine="708"/>
        <w:jc w:val="both"/>
        <w:rPr>
          <w:szCs w:val="24"/>
        </w:rPr>
      </w:pPr>
    </w:p>
    <w:p w:rsidR="008E6465" w:rsidRPr="00D606CB" w:rsidRDefault="008E6465" w:rsidP="00471F77">
      <w:pPr>
        <w:autoSpaceDE w:val="0"/>
        <w:autoSpaceDN w:val="0"/>
        <w:adjustRightInd w:val="0"/>
        <w:spacing w:after="0"/>
        <w:ind w:firstLine="708"/>
        <w:jc w:val="both"/>
        <w:rPr>
          <w:szCs w:val="24"/>
        </w:rPr>
      </w:pPr>
    </w:p>
    <w:p w:rsidR="008E6465" w:rsidRPr="00D606CB" w:rsidRDefault="00D16065" w:rsidP="00471F77">
      <w:pPr>
        <w:autoSpaceDE w:val="0"/>
        <w:autoSpaceDN w:val="0"/>
        <w:adjustRightInd w:val="0"/>
        <w:spacing w:after="0"/>
        <w:ind w:firstLine="708"/>
        <w:jc w:val="both"/>
        <w:rPr>
          <w:szCs w:val="24"/>
        </w:rPr>
      </w:pPr>
      <w:r>
        <w:rPr>
          <w:noProof/>
          <w:szCs w:val="24"/>
          <w:lang w:eastAsia="tr-TR"/>
        </w:rPr>
        <mc:AlternateContent>
          <mc:Choice Requires="wps">
            <w:drawing>
              <wp:anchor distT="0" distB="0" distL="114300" distR="114300" simplePos="0" relativeHeight="251685888" behindDoc="0" locked="0" layoutInCell="1" allowOverlap="1" wp14:anchorId="702F75E0" wp14:editId="67CA156C">
                <wp:simplePos x="0" y="0"/>
                <wp:positionH relativeFrom="column">
                  <wp:posOffset>5379720</wp:posOffset>
                </wp:positionH>
                <wp:positionV relativeFrom="paragraph">
                  <wp:posOffset>7620</wp:posOffset>
                </wp:positionV>
                <wp:extent cx="1007745" cy="647700"/>
                <wp:effectExtent l="0" t="0" r="20955" b="19050"/>
                <wp:wrapNone/>
                <wp:docPr id="36" name="Yuvarlatılmış Dikdörtgen 36"/>
                <wp:cNvGraphicFramePr/>
                <a:graphic xmlns:a="http://schemas.openxmlformats.org/drawingml/2006/main">
                  <a:graphicData uri="http://schemas.microsoft.com/office/word/2010/wordprocessingShape">
                    <wps:wsp>
                      <wps:cNvSpPr/>
                      <wps:spPr>
                        <a:xfrm>
                          <a:off x="0" y="0"/>
                          <a:ext cx="1007745" cy="647700"/>
                        </a:xfrm>
                        <a:prstGeom prst="round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775C2" w:rsidRDefault="00F977C9" w:rsidP="008E6465">
                            <w:pPr>
                              <w:rPr>
                                <w:sz w:val="20"/>
                                <w:szCs w:val="20"/>
                              </w:rPr>
                            </w:pPr>
                            <w:r w:rsidRPr="006775C2">
                              <w:rPr>
                                <w:sz w:val="20"/>
                                <w:szCs w:val="20"/>
                              </w:rPr>
                              <w:t>Mesleki Eğitim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6" o:spid="_x0000_s1038" style="position:absolute;left:0;text-align:left;margin-left:423.6pt;margin-top:.6pt;width:79.3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BRuwIAAKkFAAAOAAAAZHJzL2Uyb0RvYy54bWysVM1OGzEQvlfqO1i+l91NA6ErNigCUVWi&#10;gIAK9eh47WSF7XFtJ5vwMn0GLn2B0vfq2JssEUU9VL3szv94Zr6Zo+OVVmQpnG/AVLTYyykRhkPd&#10;mFlFv9yevTukxAdmaqbAiIquhafH47dvjlpbigHMQdXCEQxifNnais5DsGWWeT4Xmvk9sMKgUoLT&#10;LCDrZlntWIvRtcoGeX6QteBq64AL71F62inpOMWXUvBwKaUXgaiK4ttC+rr0ncZvNj5i5cwxO2/4&#10;5hnsH16hWWMwaR/qlAVGFq75I5RuuAMPMuxx0BlI2XCRasBqivxFNTdzZkWqBZvjbd8m///C8ovl&#10;lSNNXdH3B5QYpnFGXxdL5hQLT49KPz3++k5Om/v65w8XZsIQNMOetdaX6Hpjr9yG80jGBqyk0/GP&#10;pZFV6vO677NYBcJRWOT5aDTcp4Sj7mA4GuVpENmzt3U+fBSgSSQq6mBh6mscZuoxW577gGnRfmsX&#10;M3pQTX3WKJWYCCBxohxZMhw941yYsJ/c1UJ/hrqTI4S63KxEMUKlEx9uxZgiQTFGSgl3kmSxCV3Z&#10;iQprJWJqZa6FxJZioYOUsI/QBa/vi9hCDJ0so4vEV/dOxWtOKmydNrbRTSSA9475a47P2XrrlBFM&#10;6B11Y8D93Vl29vjsnVojGVbTVcJPMdgCYwr1GkHloNs2b/lZg2M8Zz5cMYfrhYuIJyNc4kcqaCsK&#10;G4qSObiH1+TRHlGPWkpaXNeK+m8L5gQl6pPBffhQDIdxvxMz3B8NkHG7mumuxiz0CSAsCjxOlicy&#10;2ge1JaUDfYeXZRKzoooZjrkryoPbMiehOyN4m7iYTJIZ7rRl4dzcWB6Dx0ZHhN6u7pizGywH3IIL&#10;2K42K1+gubONngYmiwCySVCPre76uhkB3oOEoc3tigdnl09Wzxd2/BsAAP//AwBQSwMEFAAGAAgA&#10;AAAhADd3TUjeAAAACgEAAA8AAABkcnMvZG93bnJldi54bWxMj81OwzAQhO9IvIO1SNyoTfhpCHEq&#10;WglxApXAA7jxkgTidRS7bZqnZ3OC0+5qRrPf5KvRdeKAQ2g9abheKBBIlbct1Ro+P56vUhAhGrKm&#10;84QaThhgVZyf5Saz/kjveChjLTiEQmY0NDH2mZShatCZsPA9EmtffnAm8jnU0g7myOGuk4lS99KZ&#10;lvhDY3rcNFj9lHunYbl+TbcUprf1qdyqZDN925dk0vryYnx6BBFxjH9mmPEZHQpm2vk92SA6Dent&#10;MmErCzxmXam7BxC7ebtJQBa5/F+h+AUAAP//AwBQSwECLQAUAAYACAAAACEAtoM4kv4AAADhAQAA&#10;EwAAAAAAAAAAAAAAAAAAAAAAW0NvbnRlbnRfVHlwZXNdLnhtbFBLAQItABQABgAIAAAAIQA4/SH/&#10;1gAAAJQBAAALAAAAAAAAAAAAAAAAAC8BAABfcmVscy8ucmVsc1BLAQItABQABgAIAAAAIQAc9DBR&#10;uwIAAKkFAAAOAAAAAAAAAAAAAAAAAC4CAABkcnMvZTJvRG9jLnhtbFBLAQItABQABgAIAAAAIQA3&#10;d01I3gAAAAoBAAAPAAAAAAAAAAAAAAAAABUFAABkcnMvZG93bnJldi54bWxQSwUGAAAAAAQABADz&#10;AAAAIAYAAAAA&#10;" fillcolor="#daeef3 [664]" strokecolor="black [3200]" strokeweight="2pt">
                <v:textbox>
                  <w:txbxContent>
                    <w:p w:rsidR="00F977C9" w:rsidRPr="006775C2" w:rsidRDefault="00F977C9" w:rsidP="008E6465">
                      <w:pPr>
                        <w:rPr>
                          <w:sz w:val="20"/>
                          <w:szCs w:val="20"/>
                        </w:rPr>
                      </w:pPr>
                      <w:r w:rsidRPr="006775C2">
                        <w:rPr>
                          <w:sz w:val="20"/>
                          <w:szCs w:val="20"/>
                        </w:rPr>
                        <w:t>Mesleki Eğitim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86912" behindDoc="0" locked="0" layoutInCell="1" allowOverlap="1" wp14:anchorId="4EA4C499" wp14:editId="2216FECC">
                <wp:simplePos x="0" y="0"/>
                <wp:positionH relativeFrom="column">
                  <wp:posOffset>4372610</wp:posOffset>
                </wp:positionH>
                <wp:positionV relativeFrom="paragraph">
                  <wp:posOffset>8890</wp:posOffset>
                </wp:positionV>
                <wp:extent cx="1007745" cy="647700"/>
                <wp:effectExtent l="0" t="0" r="20955" b="19050"/>
                <wp:wrapNone/>
                <wp:docPr id="37" name="Yuvarlatılmış Dikdörtgen 37"/>
                <wp:cNvGraphicFramePr/>
                <a:graphic xmlns:a="http://schemas.openxmlformats.org/drawingml/2006/main">
                  <a:graphicData uri="http://schemas.microsoft.com/office/word/2010/wordprocessingShape">
                    <wps:wsp>
                      <wps:cNvSpPr/>
                      <wps:spPr>
                        <a:xfrm>
                          <a:off x="0" y="0"/>
                          <a:ext cx="1007745" cy="647700"/>
                        </a:xfrm>
                        <a:prstGeom prst="round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Din Öğretimi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7" o:spid="_x0000_s1039" style="position:absolute;left:0;text-align:left;margin-left:344.3pt;margin-top:.7pt;width:79.3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3ZugIAAKkFAAAOAAAAZHJzL2Uyb0RvYy54bWysVM1OGzEQvlfqO1i+l90NgdCIDYpAVJUo&#10;IKBCPTpeO1lhe1zb+evL9Bm49AVK36tj7w8RRT1UvezO/3hmvpnjk41WZCWcr8GUtNjLKRGGQ1Wb&#10;eUk/352/O6LEB2YqpsCIkm6FpyeTt2+O13YsBrAAVQlHMIjx47Ut6SIEO84yzxdCM78HVhhUSnCa&#10;BWTdPKscW2N0rbJBnh9ma3CVdcCF9yg9a5R0kuJLKXi4ktKLQFRJ8W0hfV36zuI3mxyz8dwxu6h5&#10;+wz2D6/QrDaYtA91xgIjS1f/EUrX3IEHGfY46AykrLlINWA1Rf6imtsFsyLVgs3xtm+T/39h+eXq&#10;2pG6Kun+iBLDNM7oy3LFnGLh6VHpp8df38lZ/VD9/OHCXBiCZtiztfVjdL21167lPJKxARvpdPxj&#10;aWST+rzt+yw2gXAUFnk+Gg0PKOGoOxyORnkaRPbsbZ0PHwRoEomSOlia6gaHmXrMVhc+YFq07+xi&#10;Rg+qrs5rpRITASROlSMrhqNnnAsTDpK7WupPUDVyhFCTm41RjFBpxEedGFMkKMZIKeFOkiw2oSk7&#10;UWGrREytzI2Q2FIsdJAS9hGa4NVDEVuIoZNldJH46t6peM1Jhc6ptY1uIgG8d8xfc3zO1lunjGBC&#10;76hrA+7vzrKxx2fv1BrJsJltEn6K/Q4YM6i2CCoHzbZ5y89rHOMF8+GaOVwvXEQ8GeEKP1LBuqTQ&#10;UpQswH17TR7tEfWopWSN61pS/3XJnKBEfTS4D++L4TDud2KGB6MBMm5XM9vVmKU+BYRFgcfJ8kRG&#10;+6A6UjrQ93hZpjErqpjhmLukPLiOOQ3NGcHbxMV0msxwpy0LF+bW8hg8Njoi9G5zz5xtsRxwCy6h&#10;W202foHmxjZ6GpguA8g6QT22uulrOwK8BwlD7e2KB2eXT1bPF3byGwAA//8DAFBLAwQUAAYACAAA&#10;ACEAHtngut4AAAAJAQAADwAAAGRycy9kb3ducmV2LnhtbEyPQU7DMBBF90jcwRokdtQmjVIrxKlo&#10;JcQKVAIHcGOTBOJxFLttmtMzXZXl1/v686ZYT65nRzuGzqOCx4UAZrH2psNGwdfny4MEFqJGo3uP&#10;VsHZBliXtzeFzo0/4Yc9VrFhNIIh1wraGIec81C31umw8INFYt9+dDpSHBtuRn2icdfzRIiMO90h&#10;XWj1YLetrX+rg1Ow2rzJHYb5fXOudiLZzj/mNZmVur+bnp+ARTvFaxku+qQOJTnt/QFNYL2CTMqM&#10;qgRSYMRluloC21MWyxR4WfD/H5R/AAAA//8DAFBLAQItABQABgAIAAAAIQC2gziS/gAAAOEBAAAT&#10;AAAAAAAAAAAAAAAAAAAAAABbQ29udGVudF9UeXBlc10ueG1sUEsBAi0AFAAGAAgAAAAhADj9If/W&#10;AAAAlAEAAAsAAAAAAAAAAAAAAAAALwEAAF9yZWxzLy5yZWxzUEsBAi0AFAAGAAgAAAAhAJ5cjdm6&#10;AgAAqQUAAA4AAAAAAAAAAAAAAAAALgIAAGRycy9lMm9Eb2MueG1sUEsBAi0AFAAGAAgAAAAhAB7Z&#10;4LreAAAACQEAAA8AAAAAAAAAAAAAAAAAFAUAAGRycy9kb3ducmV2LnhtbFBLBQYAAAAABAAEAPMA&#10;AAAfBgAAAAA=&#10;" fillcolor="#daeef3 [664]" strokecolor="black [3200]" strokeweight="2pt">
                <v:textbox>
                  <w:txbxContent>
                    <w:p w:rsidR="00F977C9" w:rsidRPr="00607AC2" w:rsidRDefault="00F977C9" w:rsidP="008E6465">
                      <w:pPr>
                        <w:rPr>
                          <w:sz w:val="20"/>
                          <w:szCs w:val="20"/>
                        </w:rPr>
                      </w:pPr>
                      <w:r w:rsidRPr="00607AC2">
                        <w:rPr>
                          <w:sz w:val="20"/>
                          <w:szCs w:val="20"/>
                        </w:rPr>
                        <w:t>Din Öğretimi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76672" behindDoc="0" locked="0" layoutInCell="1" allowOverlap="1" wp14:anchorId="67398A16" wp14:editId="25734DC1">
                <wp:simplePos x="0" y="0"/>
                <wp:positionH relativeFrom="column">
                  <wp:posOffset>3184672</wp:posOffset>
                </wp:positionH>
                <wp:positionV relativeFrom="paragraph">
                  <wp:posOffset>14605</wp:posOffset>
                </wp:positionV>
                <wp:extent cx="1079500" cy="647700"/>
                <wp:effectExtent l="0" t="0" r="25400" b="19050"/>
                <wp:wrapNone/>
                <wp:docPr id="27" name="Yuvarlatılmış Dikdörtgen 27"/>
                <wp:cNvGraphicFramePr/>
                <a:graphic xmlns:a="http://schemas.openxmlformats.org/drawingml/2006/main">
                  <a:graphicData uri="http://schemas.microsoft.com/office/word/2010/wordprocessingShape">
                    <wps:wsp>
                      <wps:cNvSpPr/>
                      <wps:spPr>
                        <a:xfrm>
                          <a:off x="0" y="0"/>
                          <a:ext cx="1079500" cy="64770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Sivil Savunma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40" style="position:absolute;left:0;text-align:left;margin-left:250.75pt;margin-top:1.15pt;width:85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TOtwIAAKkFAAAOAAAAZHJzL2Uyb0RvYy54bWysVM1OGzEQvlfqO1i+l92NAoGIDYpAVJUo&#10;IKBCPTpeO1lhe1zb+evL8Axc+gKl79Wx94eIoh6qXnbnfzwz38zxyUYrshLO12BKWuzllAjDoarN&#10;vKRf7s4/HFLiAzMVU2BESbfC05PJ+3fHazsWA1iAqoQjGMT48dqWdBGCHWeZ5wuhmd8DKwwqJTjN&#10;ArJunlWOrTG6Vtkgzw+yNbjKOuDCe5SeNUo6SfGlFDxcSelFIKqk+LaQvi59Z/GbTY7ZeO6YXdS8&#10;fQb7h1doVhtM2oc6Y4GRpav/CKVr7sCDDHscdAZS1lykGrCaIn9Vze2CWZFqweZ427fJ/7+w/HJ1&#10;7UhdlXQwosQwjTP6ulwxp1h4flL6+enXIzmrH6qfP1yYC0PQDHu2tn6Mrrf22rWcRzI2YCOdjn8s&#10;jWxSn7d9n8UmEI7CIh8d7ec4Do66g+FohDSGyV68rfPhowBNIlFSB0tT3eAwU4/Z6sKHxr6zixk9&#10;qLo6r5VKTASQOFWOrBiOnnEuTBgmd7XUn6Fq5AihJjcboxih0ogPOzE+KUExRkoP3EmSxSY0ZScq&#10;bJWIqZW5ERJbioUOUsI+QhO8eijaapNldJH46t6peMtJhc6ptY1uIgG8d8zfcnzJ1lunjGBC76hr&#10;A+7vzrKxxx7s1BrJsJltEn6KYQeMGVRbBJWDZtu85ec1jvGC+XDNHK4XTh5PRrjCj1SwLim0FCUL&#10;cN/fkkd7RD1qKVnjupbUf1syJyhRnwzuw1ExHMb9TsxwfzRAxu1qZrsas9SngLAo8DhZnshoH1RH&#10;Sgf6Hi/LNGZFFTMcc5eUB9cxp6E5I3ibuJhOkxnutGXhwtxaHoPHRkeE3m3umbMtlgNuwSV0q83G&#10;r9Dc2EZPA9NlAFknqMdWN31tR4D3IAGyvV3x4Ozyyerlwk5+AwAA//8DAFBLAwQUAAYACAAAACEA&#10;Y3NvXd0AAAAJAQAADwAAAGRycy9kb3ducmV2LnhtbEyP3UrEMBCF7wXfIYzgnZvsr0u36SKKCCKi&#10;XR8gm4xNsJmUJu1Wn97slV4ezseZb8r95Fs2Yh9dIAnzmQCGpINx1Ej4ODzebIHFpMioNhBK+MYI&#10;++ryolSFCSd6x7FODcsjFAslwabUFZxHbdGrOAsdUu4+Q+9VyrFvuOnVKY/7li+E2HCvHOULVnV4&#10;b1F/1YOXsHp7eE7uYOvhyXU/2oz61dkXKa+vprsdsIRT+oPhrJ/VocpOxzCQiayVsBbzdUYlLJbA&#10;cr+5PedjBsVqCbwq+f8Pql8AAAD//wMAUEsBAi0AFAAGAAgAAAAhALaDOJL+AAAA4QEAABMAAAAA&#10;AAAAAAAAAAAAAAAAAFtDb250ZW50X1R5cGVzXS54bWxQSwECLQAUAAYACAAAACEAOP0h/9YAAACU&#10;AQAACwAAAAAAAAAAAAAAAAAvAQAAX3JlbHMvLnJlbHNQSwECLQAUAAYACAAAACEAY6PEzrcCAACp&#10;BQAADgAAAAAAAAAAAAAAAAAuAgAAZHJzL2Uyb0RvYy54bWxQSwECLQAUAAYACAAAACEAY3NvXd0A&#10;AAAJAQAADwAAAAAAAAAAAAAAAAARBQAAZHJzL2Rvd25yZXYueG1sUEsFBgAAAAAEAAQA8wAAABsG&#10;AAAAAA==&#10;" fillcolor="#e5dfec [663]" strokecolor="black [3200]" strokeweight="2pt">
                <v:textbox>
                  <w:txbxContent>
                    <w:p w:rsidR="00F977C9" w:rsidRPr="00607AC2" w:rsidRDefault="00F977C9" w:rsidP="008E6465">
                      <w:pPr>
                        <w:rPr>
                          <w:sz w:val="20"/>
                          <w:szCs w:val="20"/>
                        </w:rPr>
                      </w:pPr>
                      <w:r w:rsidRPr="00607AC2">
                        <w:rPr>
                          <w:sz w:val="20"/>
                          <w:szCs w:val="20"/>
                        </w:rPr>
                        <w:t>Sivil Savunma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74624" behindDoc="0" locked="0" layoutInCell="1" allowOverlap="1" wp14:anchorId="537A9DD5" wp14:editId="2205E17A">
                <wp:simplePos x="0" y="0"/>
                <wp:positionH relativeFrom="column">
                  <wp:posOffset>2085975</wp:posOffset>
                </wp:positionH>
                <wp:positionV relativeFrom="paragraph">
                  <wp:posOffset>13970</wp:posOffset>
                </wp:positionV>
                <wp:extent cx="1079500" cy="647700"/>
                <wp:effectExtent l="0" t="0" r="25400" b="19050"/>
                <wp:wrapNone/>
                <wp:docPr id="25" name="Yuvarlatılmış Dikdörtgen 25"/>
                <wp:cNvGraphicFramePr/>
                <a:graphic xmlns:a="http://schemas.openxmlformats.org/drawingml/2006/main">
                  <a:graphicData uri="http://schemas.microsoft.com/office/word/2010/wordprocessingShape">
                    <wps:wsp>
                      <wps:cNvSpPr/>
                      <wps:spPr>
                        <a:xfrm>
                          <a:off x="0" y="0"/>
                          <a:ext cx="1079500" cy="64770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 xml:space="preserve">Bilgi İşlem Hizmetleri  </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5" o:spid="_x0000_s1041" style="position:absolute;left:0;text-align:left;margin-left:164.25pt;margin-top:1.1pt;width:8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dJtwIAAKkFAAAOAAAAZHJzL2Uyb0RvYy54bWysVM1OGzEQvlfqO1i+l81GgUDEBkUgqkoU&#10;EFChHh2vnaywPa7tzSZ9GZ6BS1+g9L069m6WiKIeql525388M9/M8claK7ISzldgCprvDSgRhkNZ&#10;mUVBv9ydfzikxAdmSqbAiIJuhKcn0/fvjhs7EUNYgiqFIxjE+EljC7oMwU6yzPOl0MzvgRUGlRKc&#10;ZgFZt8hKxxqMrlU2HAwOsgZcaR1w4T1Kz1olnab4UgoerqT0IhBVUHxbSF+XvvP4zabHbLJwzC4r&#10;3j2D/cMrNKsMJu1DnbHASO2qP0LpijvwIMMeB52BlBUXqQasJh+8quZ2yaxItWBzvO3b5P9fWH65&#10;unakKgs63KfEMI0z+lqvmFMsPD8p/fz065GcVQ/lzx8uLIQhaIY9a6yfoOutvXYd55GMDVhLp+Mf&#10;SyPr1OdN32exDoSjMB+Mj/YHOA6OuoPReIw0hslevK3z4aMATSJRUAe1KW9wmKnHbHXhQ2u/tYsZ&#10;PaiqPK+USkwEkDhVjqwYjp5xLkwYJXdV689QtnKEUJubTVCMUGnFh1sxPilBMUZKD9xJksUmtGUn&#10;KmyUiKmVuRESW4qFDlPCPkIbvHzIu2qTZXSR+OreKX/LSYWtU2cb3UQCeO84eMvxJVtvnTKCCb2j&#10;rgy4vzvL1h57sFNrJMN6vk74yXtgzKHcIKgctNvmLT+vcIwXzIdr5nC9cPJ4MsIVfqSCpqDQUZQs&#10;wX1/Sx7tEfWopaTBdS2o/1YzJyhRnwzuw1E+GsX9TsxofzxExu1q5rsaU+tTQFjkeJwsT2S0D2pL&#10;Sgf6Hi/LLGZFFTMccxeUB7dlTkN7RvA2cTGbJTPcacvChbm1PAaPjY4IvVvfM2c7LAfcgkvYrjab&#10;vEJzaxs9DczqALJKUI+tbvvajQDvQQJkd7viwdnlk9XLhZ3+BgAA//8DAFBLAwQUAAYACAAAACEA&#10;4w7Zh9wAAAAJAQAADwAAAGRycy9kb3ducmV2LnhtbEyP0UrEMBBF3wX/IYzgm5saq6y16SKKCCKL&#10;dv2AbDI2wWZSmrRb/XqzT/p4uYc7Z+rN4ns24xhdIAmXqwIYkg7GUSfhY/d0sQYWkyKj+kAo4Rsj&#10;bJrTk1pVJhzoHec2dSyPUKyUBJvSUHEetUWv4ioMSLn7DKNXKcex42ZUhzzuey6K4oZ75ShfsGrA&#10;B4v6q528hPLt8SW5nW2nZzf8aDPrrbOvUp6fLfd3wBIu6Q+Go35WhyY77cNEJrJewpVYX2dUghDA&#10;cl/eHvM+g0UpgDc1//9B8wsAAP//AwBQSwECLQAUAAYACAAAACEAtoM4kv4AAADhAQAAEwAAAAAA&#10;AAAAAAAAAAAAAAAAW0NvbnRlbnRfVHlwZXNdLnhtbFBLAQItABQABgAIAAAAIQA4/SH/1gAAAJQB&#10;AAALAAAAAAAAAAAAAAAAAC8BAABfcmVscy8ucmVsc1BLAQItABQABgAIAAAAIQAdVedJtwIAAKkF&#10;AAAOAAAAAAAAAAAAAAAAAC4CAABkcnMvZTJvRG9jLnhtbFBLAQItABQABgAIAAAAIQDjDtmH3AAA&#10;AAkBAAAPAAAAAAAAAAAAAAAAABEFAABkcnMvZG93bnJldi54bWxQSwUGAAAAAAQABADzAAAAGgYA&#10;AAAA&#10;" fillcolor="#e5dfec [663]" strokecolor="black [3200]" strokeweight="2pt">
                <v:textbox>
                  <w:txbxContent>
                    <w:p w:rsidR="00F977C9" w:rsidRPr="00607AC2" w:rsidRDefault="00F977C9" w:rsidP="008E6465">
                      <w:pPr>
                        <w:rPr>
                          <w:sz w:val="20"/>
                          <w:szCs w:val="20"/>
                        </w:rPr>
                      </w:pPr>
                      <w:r w:rsidRPr="00607AC2">
                        <w:rPr>
                          <w:sz w:val="20"/>
                          <w:szCs w:val="20"/>
                        </w:rPr>
                        <w:t xml:space="preserve">Bilgi İşlem Hizmetleri  </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78720" behindDoc="0" locked="0" layoutInCell="1" allowOverlap="1" wp14:anchorId="56A7CAC7" wp14:editId="7E1B1CBD">
                <wp:simplePos x="0" y="0"/>
                <wp:positionH relativeFrom="column">
                  <wp:posOffset>872490</wp:posOffset>
                </wp:positionH>
                <wp:positionV relativeFrom="paragraph">
                  <wp:posOffset>19685</wp:posOffset>
                </wp:positionV>
                <wp:extent cx="1111885" cy="647700"/>
                <wp:effectExtent l="0" t="0" r="12065" b="19050"/>
                <wp:wrapNone/>
                <wp:docPr id="29" name="Yuvarlatılmış Dikdörtgen 29"/>
                <wp:cNvGraphicFramePr/>
                <a:graphic xmlns:a="http://schemas.openxmlformats.org/drawingml/2006/main">
                  <a:graphicData uri="http://schemas.microsoft.com/office/word/2010/wordprocessingShape">
                    <wps:wsp>
                      <wps:cNvSpPr/>
                      <wps:spPr>
                        <a:xfrm>
                          <a:off x="0" y="0"/>
                          <a:ext cx="1111885" cy="647700"/>
                        </a:xfrm>
                        <a:prstGeom prst="roundRect">
                          <a:avLst/>
                        </a:prstGeom>
                        <a:solidFill>
                          <a:schemeClr val="accent3">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Özel Öğretim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 o:spid="_x0000_s1042" style="position:absolute;left:0;text-align:left;margin-left:68.7pt;margin-top:1.55pt;width:87.55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PIuwIAAKkFAAAOAAAAZHJzL2Uyb0RvYy54bWysVM1OGzEQvlfqO1i+l82mAULEBkUgqkoU&#10;EFChHh2vnaywPa7tzSZ9mT4Dl75A6Xt17N0sEUU9VN2Dd/7HM/5mjk/WWpGVcL4CU9B8b0CJMBzK&#10;yiwK+vnu/N2YEh+YKZkCIwq6EZ6eTN++OW7sRAxhCaoUjmAQ4yeNLegyBDvJMs+XQjO/B1YYVEpw&#10;mgVk3SIrHWswulbZcDA4yBpwpXXAhfcoPWuVdJriSyl4uJLSi0BUQfFuIZ0unfN4ZtNjNlk4ZpcV&#10;767B/uEWmlUGk/ahzlhgpHbVH6F0xR14kGGPg85AyoqLVANWkw9eVHO7ZFakWrA53vZt8v8vLL9c&#10;XTtSlQUdHlFimMY3+lKvmFMsPD0q/fT46zs5qx7Knz9cWAhD0Ax71lg/Qddbe+06ziMZG7CWTsc/&#10;lkbWqc+bvs9iHQhHYY7feLxPCUfdwejwcJAeInv2ts6HDwI0iURBHdSmvMHHTD1mqwsfMC3ab+1i&#10;Rg+qKs8rpRITASROlSMrhk/POBcmvE/uqtafoGzlCKE2N5ugGKHSisdbMaZIUIyRUsKdJFlsQlt2&#10;osJGiZhamRshsaVY6DAl7CO0wcuHPLYQQyfL6CLx1r1T/pqTClunzja6iQTw3nHwmuNztt46ZQQT&#10;ekddGXB/d5atPV57p9ZIhvV8nfCTH2yBMYdyg6By0E6bt/y8wme8YD5cM4fjhYOIKyNc4SEVNAWF&#10;jqJkCe7ba/Joj6hHLSUNjmtB/deaOUGJ+mhwHo7y0SjOd2JG+4dDZNyuZr6rMbU+BYRFjsvJ8kRG&#10;+6C2pHSg73GzzGJWVDHDMXdBeXBb5jS0awR3ExezWTLDmbYsXJhby2Pw2OiI0Lv1PXO2w3LAKbiE&#10;7WizyQs0t7bR08CsDiCrBPXY6rav3RPgPkgY6nZXXDi7fLJ63rDT3wAAAP//AwBQSwMEFAAGAAgA&#10;AAAhALyFedLgAAAACQEAAA8AAABkcnMvZG93bnJldi54bWxMj0FLw0AQhe+C/2EZwYvY3TQ2rTGb&#10;IoIogkpbL9622TEJzc6G7LaJ/97xpMfH93jzTbGeXCdOOITWk4ZkpkAgVd62VGv42D1er0CEaMia&#10;zhNq+MYA6/L8rDC59SNt8LSNteARCrnR0MTY51KGqkFnwsz3SMy+/OBM5DjU0g5m5HHXyblSmXSm&#10;Jb7QmB4fGqwO26PT8LKUn2/vqyRkh/r5KWTKXt2Or1pfXkz3dyAiTvGvDL/6rA4lO+39kWwQHed0&#10;ecNVDWkCgnmazBcg9gzUIgFZFvL/B+UPAAAA//8DAFBLAQItABQABgAIAAAAIQC2gziS/gAAAOEB&#10;AAATAAAAAAAAAAAAAAAAAAAAAABbQ29udGVudF9UeXBlc10ueG1sUEsBAi0AFAAGAAgAAAAhADj9&#10;If/WAAAAlAEAAAsAAAAAAAAAAAAAAAAALwEAAF9yZWxzLy5yZWxzUEsBAi0AFAAGAAgAAAAhAJWN&#10;s8i7AgAAqQUAAA4AAAAAAAAAAAAAAAAALgIAAGRycy9lMm9Eb2MueG1sUEsBAi0AFAAGAAgAAAAh&#10;ALyFedLgAAAACQEAAA8AAAAAAAAAAAAAAAAAFQUAAGRycy9kb3ducmV2LnhtbFBLBQYAAAAABAAE&#10;APMAAAAiBgAAAAA=&#10;" fillcolor="#eaf1dd [662]" strokecolor="black [3200]" strokeweight="2pt">
                <v:textbox>
                  <w:txbxContent>
                    <w:p w:rsidR="00F977C9" w:rsidRPr="00607AC2" w:rsidRDefault="00F977C9" w:rsidP="008E6465">
                      <w:pPr>
                        <w:rPr>
                          <w:sz w:val="20"/>
                          <w:szCs w:val="20"/>
                        </w:rPr>
                      </w:pPr>
                      <w:r w:rsidRPr="00607AC2">
                        <w:rPr>
                          <w:sz w:val="20"/>
                          <w:szCs w:val="20"/>
                        </w:rPr>
                        <w:t>Özel Öğretim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75648" behindDoc="0" locked="0" layoutInCell="1" allowOverlap="1" wp14:anchorId="712A86CD" wp14:editId="07826854">
                <wp:simplePos x="0" y="0"/>
                <wp:positionH relativeFrom="column">
                  <wp:posOffset>-397510</wp:posOffset>
                </wp:positionH>
                <wp:positionV relativeFrom="paragraph">
                  <wp:posOffset>17145</wp:posOffset>
                </wp:positionV>
                <wp:extent cx="1111885" cy="647700"/>
                <wp:effectExtent l="0" t="0" r="12065" b="19050"/>
                <wp:wrapNone/>
                <wp:docPr id="26" name="Yuvarlatılmış Dikdörtgen 26"/>
                <wp:cNvGraphicFramePr/>
                <a:graphic xmlns:a="http://schemas.openxmlformats.org/drawingml/2006/main">
                  <a:graphicData uri="http://schemas.microsoft.com/office/word/2010/wordprocessingShape">
                    <wps:wsp>
                      <wps:cNvSpPr/>
                      <wps:spPr>
                        <a:xfrm>
                          <a:off x="0" y="0"/>
                          <a:ext cx="1111885" cy="647700"/>
                        </a:xfrm>
                        <a:prstGeom prst="roundRect">
                          <a:avLst/>
                        </a:prstGeom>
                        <a:solidFill>
                          <a:schemeClr val="accent2">
                            <a:lumMod val="20000"/>
                            <a:lumOff val="80000"/>
                          </a:schemeClr>
                        </a:solidFill>
                        <a:ln cap="sq"/>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Özel Eğitim ve Rehberlik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43" style="position:absolute;left:0;text-align:left;margin-left:-31.3pt;margin-top:1.35pt;width:87.5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b2wwIAALkFAAAOAAAAZHJzL2Uyb0RvYy54bWysVM1OGzEQvlfqO1i+l81GgaQrNigCUVWi&#10;gIAK9eh47WSF7XFt568vwzNw6QuUvlfH3h8oRT1UzWHjGc+P55tv5vBoqxVZC+drMCXN9waUCMOh&#10;qs2ipJ9vTt9NKPGBmYopMKKkO+Hp0fTtm8ONLcQQlqAq4QgGMb7Y2JIuQ7BFlnm+FJr5PbDC4KUE&#10;p1lA0S2yyrENRtcqGw4GB9kGXGUdcOE9ak+aSzpN8aUUPFxI6UUgqqT4tpC+Ln3n8ZtND1mxcMwu&#10;a94+g/3DKzSrDSbtQ52wwMjK1X+E0jV34EGGPQ46AylrLlINWE0+eFHN9ZJZkWpBcLztYfL/Lyw/&#10;X186UlclHR5QYpjGHn1ZrZlTLDw+KP348POenNR31Y/vLiyEIWiGmG2sL9D12l66VvJ4jABspdPx&#10;H0sj24TzrsdZbAPhqMzxN5nsU8Lx7mA0Hg9SI7Inb+t8+CBAk3goqYOVqa6wmQljtj7zAdOifWcX&#10;M3pQdXVaK5WESCBxrBxZM2w941yYMEzuaqU/QdXokUJNblagGqnSqCedGlMkKsZIKeFvSZQhnCFp&#10;/deISRZBaWBIp7BTIj5FmSshEWIsvHlAH7FJVt3lyb21jC4Sq+id8vTqF04qdE6tbXQTifC94+A1&#10;x6dsvXXKCCb0jro24P7uLBv7ruqm1lh22M63iU/5uCPKHKodksxBM33e8tMa23rGfLhkDscNBxNX&#10;SLjAj1SwKSm0J0qW4L69po/2OAV4S8kGxzc2YcWcoER9NDgf7/PRKM57Ekb74yEK7vnN/PmNWelj&#10;QJrkuKwsT8doH1R3lA70LW6aWcyKV8xwzF1SHlwnHIdmreCu4mI2S2Y445aFM3NteQwegY6Mvdne&#10;MmdbbgecinPoRp0VL9jd2EZPA7NVAFkn6keoG1zbFuB+SARtd1lcQM/lZPW0cae/AAAA//8DAFBL&#10;AwQUAAYACAAAACEAo9kOPt4AAAAJAQAADwAAAGRycy9kb3ducmV2LnhtbEyPwW7CMBBE70j9B2uR&#10;egOHqASaxkFVJVRxBCr1auJNHBGvg20g7ddjTnCb1Yxm3harwXTsgs63lgTMpgkwpMqqlhoBP/v1&#10;ZAnMB0lKdpZQwB96WJUvo0Lmyl5pi5ddaFgsIZ9LATqEPufcVxqN9FPbI0Wvts7IEE/XcOXkNZab&#10;jqdJknEjW4oLWvb4pbE67s5GwHdtT9nv6Z/Xm/d26fRmO1drLcTrePj8ABZwCI8w3PEjOpSR6WDP&#10;pDzrBEyyNItRAekC2N2fpXNghyiStwXwsuDPH5Q3AAAA//8DAFBLAQItABQABgAIAAAAIQC2gziS&#10;/gAAAOEBAAATAAAAAAAAAAAAAAAAAAAAAABbQ29udGVudF9UeXBlc10ueG1sUEsBAi0AFAAGAAgA&#10;AAAhADj9If/WAAAAlAEAAAsAAAAAAAAAAAAAAAAALwEAAF9yZWxzLy5yZWxzUEsBAi0AFAAGAAgA&#10;AAAhABYVBvbDAgAAuQUAAA4AAAAAAAAAAAAAAAAALgIAAGRycy9lMm9Eb2MueG1sUEsBAi0AFAAG&#10;AAgAAAAhAKPZDj7eAAAACQEAAA8AAAAAAAAAAAAAAAAAHQUAAGRycy9kb3ducmV2LnhtbFBLBQYA&#10;AAAABAAEAPMAAAAoBgAAAAA=&#10;" fillcolor="#f2dbdb [661]" strokecolor="black [3200]" strokeweight="2pt">
                <v:stroke endcap="square"/>
                <v:textbox>
                  <w:txbxContent>
                    <w:p w:rsidR="00F977C9" w:rsidRPr="00607AC2" w:rsidRDefault="00F977C9" w:rsidP="008E6465">
                      <w:pPr>
                        <w:rPr>
                          <w:sz w:val="20"/>
                          <w:szCs w:val="20"/>
                        </w:rPr>
                      </w:pPr>
                      <w:r w:rsidRPr="00607AC2">
                        <w:rPr>
                          <w:sz w:val="20"/>
                          <w:szCs w:val="20"/>
                        </w:rPr>
                        <w:t>Özel Eğitim ve Rehberlik Hizmetleri</w:t>
                      </w:r>
                    </w:p>
                    <w:p w:rsidR="00F977C9" w:rsidRDefault="00F977C9" w:rsidP="008E6465">
                      <w:pPr>
                        <w:jc w:val="center"/>
                      </w:pPr>
                    </w:p>
                  </w:txbxContent>
                </v:textbox>
              </v:roundrect>
            </w:pict>
          </mc:Fallback>
        </mc:AlternateContent>
      </w:r>
    </w:p>
    <w:p w:rsidR="008E6465" w:rsidRPr="00D606CB" w:rsidRDefault="008E6465" w:rsidP="00471F77">
      <w:pPr>
        <w:autoSpaceDE w:val="0"/>
        <w:autoSpaceDN w:val="0"/>
        <w:adjustRightInd w:val="0"/>
        <w:spacing w:after="0"/>
        <w:ind w:firstLine="708"/>
        <w:jc w:val="both"/>
        <w:rPr>
          <w:szCs w:val="24"/>
        </w:rPr>
      </w:pPr>
    </w:p>
    <w:p w:rsidR="008E6465" w:rsidRPr="00D606CB" w:rsidRDefault="008E6465" w:rsidP="00471F77">
      <w:pPr>
        <w:autoSpaceDE w:val="0"/>
        <w:autoSpaceDN w:val="0"/>
        <w:adjustRightInd w:val="0"/>
        <w:spacing w:after="0"/>
        <w:ind w:firstLine="708"/>
        <w:jc w:val="both"/>
        <w:rPr>
          <w:szCs w:val="24"/>
        </w:rPr>
      </w:pPr>
    </w:p>
    <w:p w:rsidR="008E6465" w:rsidRPr="00D606CB" w:rsidRDefault="00D16065" w:rsidP="00471F77">
      <w:pPr>
        <w:autoSpaceDE w:val="0"/>
        <w:autoSpaceDN w:val="0"/>
        <w:adjustRightInd w:val="0"/>
        <w:spacing w:after="0"/>
        <w:ind w:firstLine="708"/>
        <w:jc w:val="both"/>
        <w:rPr>
          <w:szCs w:val="24"/>
        </w:rPr>
      </w:pPr>
      <w:r>
        <w:rPr>
          <w:noProof/>
          <w:szCs w:val="24"/>
          <w:lang w:eastAsia="tr-TR"/>
        </w:rPr>
        <mc:AlternateContent>
          <mc:Choice Requires="wps">
            <w:drawing>
              <wp:anchor distT="0" distB="0" distL="114300" distR="114300" simplePos="0" relativeHeight="251679744" behindDoc="0" locked="0" layoutInCell="1" allowOverlap="1" wp14:anchorId="30E909C0" wp14:editId="7727DD2B">
                <wp:simplePos x="0" y="0"/>
                <wp:positionH relativeFrom="column">
                  <wp:posOffset>5383530</wp:posOffset>
                </wp:positionH>
                <wp:positionV relativeFrom="paragraph">
                  <wp:posOffset>48260</wp:posOffset>
                </wp:positionV>
                <wp:extent cx="1007745" cy="647700"/>
                <wp:effectExtent l="0" t="0" r="20955" b="19050"/>
                <wp:wrapNone/>
                <wp:docPr id="30" name="Yuvarlatılmış Dikdörtgen 30"/>
                <wp:cNvGraphicFramePr/>
                <a:graphic xmlns:a="http://schemas.openxmlformats.org/drawingml/2006/main">
                  <a:graphicData uri="http://schemas.microsoft.com/office/word/2010/wordprocessingShape">
                    <wps:wsp>
                      <wps:cNvSpPr/>
                      <wps:spPr>
                        <a:xfrm>
                          <a:off x="0" y="0"/>
                          <a:ext cx="1007745" cy="647700"/>
                        </a:xfrm>
                        <a:prstGeom prst="roundRect">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Hayat Boyu Öğrenme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0" o:spid="_x0000_s1044" style="position:absolute;left:0;text-align:left;margin-left:423.9pt;margin-top:3.8pt;width:79.35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7uwIAAKkFAAAOAAAAZHJzL2Uyb0RvYy54bWysVM1OGzEQvlfqO1i+l91NA6ErNigCUVWi&#10;gIAK9eh47WSF7XFtJ5vwMn0GLn2B0vfq2JssEUU9VL3sev49n7+Zo+OVVmQpnG/AVLTYyykRhkPd&#10;mFlFv9yevTukxAdmaqbAiIquhafH47dvjlpbigHMQdXCEUxifNnais5DsGWWeT4Xmvk9sMKgUYLT&#10;LKDoZlntWIvZtcoGeX6QteBq64AL71F72hnpOOWXUvBwKaUXgaiK4t1C+rr0ncZvNj5i5cwxO2/4&#10;5hrsH26hWWOwaJ/qlAVGFq75I5VuuAMPMuxx0BlI2XCResBuivxFNzdzZkXqBcHxtofJ/7+0/GJ5&#10;5UhTV/Q9wmOYxjf6ulgyp1h4elT66fHXd3La3Nc/f7gwE4agG2LWWl9i6I29chvJ4zECsJJOxz+2&#10;RlYJ53WPs1gFwlFZ5PloNNynhKPtYDga5Slp9hxtnQ8fBWgSDxV1sDD1NT5mwpgtz33Asui/9YsV&#10;PaimPmuUSkIkkDhRjiwZPj3jXJiwn8LVQn+GutMjhbrarEQ1UqVTH27VWCJRMWZKBXeKZBGEru10&#10;CmslYmllroVESLHRQSrYZ+iS1/dFhBBTJ88YIvHWfVDxWpAK26CNbwwTieB9YP5a4HO13jtVBBP6&#10;QN0YcH8Plp0/Xnun13gMq+kq8ac43BJjCvUaSeWgmzZv+VmDz3jOfLhiDscLmYYrI1ziRypoKwqb&#10;EyVzcA+v6aM/sh6tlLQ4rhX13xbMCUrUJ4Pz8KEYDuN8J2G4Pxqg4HYt012LWegTQFoUuJwsT8fo&#10;H9T2KB3oO9wsk1gVTcxwrF1RHtxWOAndGsHdxMVkktxwpi0L5+bG8pg8Ah0Zeru6Y85uuBxwCi5g&#10;O9qsfMHmzjdGGpgsAsgmUT1C3eG6eQLcB4lDm90VF86unLyeN+z4NwAAAP//AwBQSwMEFAAGAAgA&#10;AAAhAJloDP/eAAAACgEAAA8AAABkcnMvZG93bnJldi54bWxMj8FOg0AQhu8mvsNmTLzZRaIUkaWx&#10;TYwnm4o+wJYdAWVnCbttKU/f4aS3mfyT7/8mX422E0ccfOtIwf0iAoFUOdNSreDr8/UuBeGDJqM7&#10;R6jgjB5WxfVVrjPjTvSBxzLUgiHkM62gCaHPpPRVg1b7heuROPt2g9WB16GWZtAnhttOxlGUSKtb&#10;4oZG97hpsPotD1bBcv2e7shP2/W53EXxZvoxb/Gk1O3N+PIMIuAY/o5h1md1KNhp7w5kvOgUpA9L&#10;Vg8MS0DMObc9gtjP01MCssjl/xeKCwAAAP//AwBQSwECLQAUAAYACAAAACEAtoM4kv4AAADhAQAA&#10;EwAAAAAAAAAAAAAAAAAAAAAAW0NvbnRlbnRfVHlwZXNdLnhtbFBLAQItABQABgAIAAAAIQA4/SH/&#10;1gAAAJQBAAALAAAAAAAAAAAAAAAAAC8BAABfcmVscy8ucmVsc1BLAQItABQABgAIAAAAIQA/iYg7&#10;uwIAAKkFAAAOAAAAAAAAAAAAAAAAAC4CAABkcnMvZTJvRG9jLnhtbFBLAQItABQABgAIAAAAIQCZ&#10;aAz/3gAAAAoBAAAPAAAAAAAAAAAAAAAAABUFAABkcnMvZG93bnJldi54bWxQSwUGAAAAAAQABADz&#10;AAAAIAYAAAAA&#10;" fillcolor="#daeef3 [664]" strokecolor="black [3200]" strokeweight="2pt">
                <v:textbox>
                  <w:txbxContent>
                    <w:p w:rsidR="00F977C9" w:rsidRPr="00607AC2" w:rsidRDefault="00F977C9" w:rsidP="008E6465">
                      <w:pPr>
                        <w:rPr>
                          <w:sz w:val="20"/>
                          <w:szCs w:val="20"/>
                        </w:rPr>
                      </w:pPr>
                      <w:r w:rsidRPr="00607AC2">
                        <w:rPr>
                          <w:sz w:val="20"/>
                          <w:szCs w:val="20"/>
                        </w:rPr>
                        <w:t>Hayat Boyu Öğrenme Hizmetleri</w:t>
                      </w:r>
                    </w:p>
                    <w:p w:rsidR="00F977C9" w:rsidRDefault="00F977C9" w:rsidP="008E6465">
                      <w:pPr>
                        <w:jc w:val="center"/>
                      </w:pPr>
                    </w:p>
                  </w:txbxContent>
                </v:textbox>
              </v:roundrect>
            </w:pict>
          </mc:Fallback>
        </mc:AlternateContent>
      </w:r>
      <w:r>
        <w:rPr>
          <w:noProof/>
          <w:szCs w:val="24"/>
          <w:lang w:eastAsia="tr-TR"/>
        </w:rPr>
        <mc:AlternateContent>
          <mc:Choice Requires="wps">
            <w:drawing>
              <wp:anchor distT="0" distB="0" distL="114300" distR="114300" simplePos="0" relativeHeight="251681792" behindDoc="0" locked="0" layoutInCell="1" allowOverlap="1" wp14:anchorId="4F5CB354" wp14:editId="32588F55">
                <wp:simplePos x="0" y="0"/>
                <wp:positionH relativeFrom="column">
                  <wp:posOffset>3181660</wp:posOffset>
                </wp:positionH>
                <wp:positionV relativeFrom="paragraph">
                  <wp:posOffset>59912</wp:posOffset>
                </wp:positionV>
                <wp:extent cx="1080000" cy="647700"/>
                <wp:effectExtent l="0" t="0" r="25400" b="19050"/>
                <wp:wrapNone/>
                <wp:docPr id="32" name="Yuvarlatılmış Dikdörtgen 32"/>
                <wp:cNvGraphicFramePr/>
                <a:graphic xmlns:a="http://schemas.openxmlformats.org/drawingml/2006/main">
                  <a:graphicData uri="http://schemas.microsoft.com/office/word/2010/wordprocessingShape">
                    <wps:wsp>
                      <wps:cNvSpPr/>
                      <wps:spPr>
                        <a:xfrm>
                          <a:off x="0" y="0"/>
                          <a:ext cx="1080000" cy="647700"/>
                        </a:xfrm>
                        <a:prstGeom prst="roundRect">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F977C9" w:rsidRPr="00607AC2" w:rsidRDefault="00F977C9" w:rsidP="008E6465">
                            <w:pPr>
                              <w:rPr>
                                <w:sz w:val="20"/>
                                <w:szCs w:val="20"/>
                              </w:rPr>
                            </w:pPr>
                            <w:r w:rsidRPr="00607AC2">
                              <w:rPr>
                                <w:sz w:val="20"/>
                                <w:szCs w:val="20"/>
                              </w:rPr>
                              <w:t>Destek Hizmetleri</w:t>
                            </w:r>
                          </w:p>
                          <w:p w:rsidR="00F977C9" w:rsidRDefault="00F977C9" w:rsidP="008E6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2" o:spid="_x0000_s1045" style="position:absolute;left:0;text-align:left;margin-left:250.5pt;margin-top:4.7pt;width:85.0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huAIAAKkFAAAOAAAAZHJzL2Uyb0RvYy54bWysVM1uEzEQviPxDpbvdHdD6M+qmypqVYRU&#10;aNUWVRwdr52sanuM7WQTXoZn6IUXoLwXY+9mG5WKAyKHzYznz/P5mzk+WWtFVsL5BkxFi72cEmE4&#10;1I2ZV/Tz7fmbQ0p8YKZmCoyo6EZ4ejJ5/eq4taUYwQJULRzBJMaXra3oIgRbZpnnC6GZ3wMrDBol&#10;OM0Cqm6e1Y61mF2rbJTn+1kLrrYOuPAeT886I52k/FIKHi6l9CIQVVG8W0hfl76z+M0mx6ycO2YX&#10;De+vwf7hFpo1BosOqc5YYGTpmj9S6YY78CDDHgedgZQNF6kH7KbIn3Vzs2BWpF4QHG8HmPz/S8s/&#10;ra4caeqKvh1RYpjGN/qyXDGnWHh8UPrx4dd3ctbc1z9/uDAXhqAbYtZaX2Lojb1yveZRjACspdPx&#10;H1sj64TzZsBZrAPheFjkhzn+KOFo2x8fHKCMabKnaOt8eC9AkyhU1MHS1Nf4mAljtrrwofPf+sWK&#10;HlRTnzdKJSUSSJwqR1YMn55xLkwYp3C11B+h7s6RQl1tVuIxUqU77q7XlUhUjJnSBXeKZBGEru0k&#10;hY0SsbQy10IipNjoKBUcMnTJ6/ui7zZ5xhCJtx6CipeCVNgG9b4xTCSCD4H5S4FP1QbvVBFMGAJ1&#10;Y8D9PVh2/ojBTq9RDOvZOvGnONoSYwb1BknloJs2b/l5g894wXy4Yg7HC18eV0a4xI9U0FYUeomS&#10;BbhvL51Hf2Q9WilpcVwr6r8umROUqA8G5+GoGI/jfCdl/O5ghIrbtcx2LWapTwFpUeBysjyJ0T+o&#10;rSgd6DvcLNNYFU3McKxdUR7cVjkN3RrB3cTFdJrccKYtCxfmxvKYPAIdGXq7vmPO9lwOOAWfYDva&#10;rHzG5s43RhqYLgPIJlE9Qt3h2j8B7oNEyH53xYWzqyevpw07+Q0AAP//AwBQSwMEFAAGAAgAAAAh&#10;ABkV5endAAAACQEAAA8AAABkcnMvZG93bnJldi54bWxMj9FKxDAURN8F/yFcwTc3jdTV7TZdRBFB&#10;RLTrB2STaxNsbkqTdqtfb3zSx2GGmTP1bvE9m3GMLpAEsSqAIelgHHUS3vcPFzfAYlJkVB8IJXxh&#10;hF1zelKryoQjveHcpo7lEoqVkmBTGirOo7boVVyFASl7H2H0KmU5dtyM6pjLfc8vi2LNvXKUF6wa&#10;8M6i/mwnL6F8vX9Kbm/b6dEN39rM+sXZZynPz5bbLbCES/oLwy9+RocmMx3CRCayXsJVIfKXJGFT&#10;Asv++loIYIccFKIE3tT8/4PmBwAA//8DAFBLAQItABQABgAIAAAAIQC2gziS/gAAAOEBAAATAAAA&#10;AAAAAAAAAAAAAAAAAABbQ29udGVudF9UeXBlc10ueG1sUEsBAi0AFAAGAAgAAAAhADj9If/WAAAA&#10;lAEAAAsAAAAAAAAAAAAAAAAALwEAAF9yZWxzLy5yZWxzUEsBAi0AFAAGAAgAAAAhAH8cYaG4AgAA&#10;qQUAAA4AAAAAAAAAAAAAAAAALgIAAGRycy9lMm9Eb2MueG1sUEsBAi0AFAAGAAgAAAAhABkV5end&#10;AAAACQEAAA8AAAAAAAAAAAAAAAAAEgUAAGRycy9kb3ducmV2LnhtbFBLBQYAAAAABAAEAPMAAAAc&#10;BgAAAAA=&#10;" fillcolor="#e5dfec [663]" strokecolor="black [3200]" strokeweight="2pt">
                <v:textbox>
                  <w:txbxContent>
                    <w:p w:rsidR="00F977C9" w:rsidRPr="00607AC2" w:rsidRDefault="00F977C9" w:rsidP="008E6465">
                      <w:pPr>
                        <w:rPr>
                          <w:sz w:val="20"/>
                          <w:szCs w:val="20"/>
                        </w:rPr>
                      </w:pPr>
                      <w:r w:rsidRPr="00607AC2">
                        <w:rPr>
                          <w:sz w:val="20"/>
                          <w:szCs w:val="20"/>
                        </w:rPr>
                        <w:t>Destek Hizmetleri</w:t>
                      </w:r>
                    </w:p>
                    <w:p w:rsidR="00F977C9" w:rsidRDefault="00F977C9" w:rsidP="008E6465">
                      <w:pPr>
                        <w:jc w:val="center"/>
                      </w:pPr>
                    </w:p>
                  </w:txbxContent>
                </v:textbox>
              </v:roundrect>
            </w:pict>
          </mc:Fallback>
        </mc:AlternateContent>
      </w:r>
    </w:p>
    <w:p w:rsidR="008E6465" w:rsidRPr="00D606CB" w:rsidRDefault="008E6465" w:rsidP="00471F77">
      <w:pPr>
        <w:autoSpaceDE w:val="0"/>
        <w:autoSpaceDN w:val="0"/>
        <w:adjustRightInd w:val="0"/>
        <w:spacing w:after="0"/>
        <w:ind w:firstLine="708"/>
        <w:jc w:val="both"/>
        <w:rPr>
          <w:szCs w:val="24"/>
        </w:rPr>
      </w:pPr>
    </w:p>
    <w:p w:rsidR="008E6465" w:rsidRPr="00D606CB" w:rsidRDefault="008E6465" w:rsidP="00471F77">
      <w:pPr>
        <w:autoSpaceDE w:val="0"/>
        <w:autoSpaceDN w:val="0"/>
        <w:adjustRightInd w:val="0"/>
        <w:spacing w:after="0"/>
        <w:ind w:firstLine="708"/>
        <w:jc w:val="both"/>
        <w:rPr>
          <w:szCs w:val="24"/>
        </w:rPr>
      </w:pPr>
    </w:p>
    <w:p w:rsidR="00C1373C" w:rsidRDefault="00C1373C" w:rsidP="00471F77">
      <w:pPr>
        <w:pStyle w:val="Balk4"/>
        <w:numPr>
          <w:ilvl w:val="0"/>
          <w:numId w:val="0"/>
        </w:numPr>
        <w:ind w:left="1800"/>
        <w:rPr>
          <w:lang w:val="tr-TR"/>
        </w:rPr>
      </w:pPr>
    </w:p>
    <w:p w:rsidR="00C1373C" w:rsidRDefault="00C1373C" w:rsidP="00471F77">
      <w:pPr>
        <w:pStyle w:val="Balk4"/>
        <w:numPr>
          <w:ilvl w:val="0"/>
          <w:numId w:val="0"/>
        </w:numPr>
        <w:ind w:left="1800"/>
        <w:rPr>
          <w:lang w:val="tr-TR"/>
        </w:rPr>
      </w:pPr>
    </w:p>
    <w:p w:rsidR="00C1373C" w:rsidRDefault="00C1373C" w:rsidP="00471F77">
      <w:pPr>
        <w:pStyle w:val="Balk4"/>
        <w:numPr>
          <w:ilvl w:val="0"/>
          <w:numId w:val="0"/>
        </w:numPr>
        <w:ind w:left="1800"/>
        <w:rPr>
          <w:lang w:val="tr-TR"/>
        </w:rPr>
      </w:pPr>
    </w:p>
    <w:p w:rsidR="00C1373C" w:rsidRDefault="00C1373C" w:rsidP="00471F77">
      <w:pPr>
        <w:pStyle w:val="Balk4"/>
        <w:numPr>
          <w:ilvl w:val="0"/>
          <w:numId w:val="0"/>
        </w:numPr>
        <w:ind w:left="1800"/>
        <w:rPr>
          <w:lang w:val="tr-TR"/>
        </w:rPr>
      </w:pPr>
    </w:p>
    <w:p w:rsidR="00C1373C" w:rsidRDefault="00C1373C" w:rsidP="00C1373C"/>
    <w:p w:rsidR="00C1373C" w:rsidRDefault="00C1373C" w:rsidP="00C1373C"/>
    <w:p w:rsidR="00C1373C" w:rsidRDefault="00C1373C" w:rsidP="00C1373C"/>
    <w:p w:rsidR="00C1373C" w:rsidRDefault="00C1373C" w:rsidP="00C1373C"/>
    <w:p w:rsidR="00C1373C" w:rsidRDefault="00C1373C" w:rsidP="00C1373C"/>
    <w:p w:rsidR="00C1373C" w:rsidRPr="00C1373C" w:rsidRDefault="00C1373C" w:rsidP="00C1373C"/>
    <w:p w:rsidR="00CA030B" w:rsidRDefault="00CA030B" w:rsidP="00235A7E">
      <w:pPr>
        <w:pStyle w:val="Balk3"/>
      </w:pPr>
      <w:r>
        <w:lastRenderedPageBreak/>
        <w:t>Kurumsal Yapı:</w:t>
      </w:r>
    </w:p>
    <w:p w:rsidR="00CA030B" w:rsidRDefault="00CA030B" w:rsidP="00471F77">
      <w:pPr>
        <w:spacing w:line="360" w:lineRule="auto"/>
        <w:jc w:val="both"/>
        <w:rPr>
          <w:bCs/>
        </w:rPr>
      </w:pPr>
      <w:r w:rsidRPr="00D606CB">
        <w:rPr>
          <w:bCs/>
        </w:rPr>
        <w:t>Adapazarı İlçesi genelinde 2014–2015 eğitim-öğretim yılı itibariyle; Okul</w:t>
      </w:r>
      <w:r w:rsidR="004B4622">
        <w:rPr>
          <w:bCs/>
        </w:rPr>
        <w:t xml:space="preserve"> </w:t>
      </w:r>
      <w:r w:rsidRPr="00D606CB">
        <w:rPr>
          <w:bCs/>
        </w:rPr>
        <w:t>öncesi, İlköğretim ve Ortaöğretim de toplam 191 Okul, 59</w:t>
      </w:r>
      <w:r w:rsidR="00C24612">
        <w:rPr>
          <w:bCs/>
        </w:rPr>
        <w:t>.</w:t>
      </w:r>
      <w:r w:rsidRPr="00D606CB">
        <w:rPr>
          <w:bCs/>
        </w:rPr>
        <w:t>853 Öğrenci,  3</w:t>
      </w:r>
      <w:r w:rsidR="00C24612">
        <w:rPr>
          <w:bCs/>
        </w:rPr>
        <w:t>.</w:t>
      </w:r>
      <w:r w:rsidRPr="00D606CB">
        <w:rPr>
          <w:bCs/>
        </w:rPr>
        <w:t>245 Öğretmen, 2</w:t>
      </w:r>
      <w:r w:rsidR="00C24612">
        <w:rPr>
          <w:bCs/>
        </w:rPr>
        <w:t>.</w:t>
      </w:r>
      <w:r w:rsidRPr="00D606CB">
        <w:rPr>
          <w:bCs/>
        </w:rPr>
        <w:t>142 Derslik bulunmaktadır.</w:t>
      </w:r>
    </w:p>
    <w:p w:rsidR="00CA030B" w:rsidRPr="00985EE5" w:rsidRDefault="00CA030B" w:rsidP="00471F77">
      <w:pPr>
        <w:pStyle w:val="AralkYok"/>
      </w:pPr>
      <w:r w:rsidRPr="00985EE5">
        <w:t>Tablo</w:t>
      </w:r>
      <w:r w:rsidR="009E32BB">
        <w:t xml:space="preserve"> </w:t>
      </w:r>
      <w:r w:rsidR="00276849">
        <w:t>7</w:t>
      </w:r>
      <w:r w:rsidRPr="00985EE5">
        <w:t xml:space="preserve">: Eğitim-Öğretim Yılı Genel Durum </w:t>
      </w:r>
    </w:p>
    <w:tbl>
      <w:tblPr>
        <w:tblStyle w:val="AkKlavuz-Vurgu211"/>
        <w:tblW w:w="1001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2835"/>
        <w:gridCol w:w="993"/>
        <w:gridCol w:w="1134"/>
        <w:gridCol w:w="945"/>
        <w:gridCol w:w="1276"/>
        <w:gridCol w:w="1559"/>
        <w:gridCol w:w="1276"/>
      </w:tblGrid>
      <w:tr w:rsidR="00CA030B" w:rsidRPr="000C0793" w:rsidTr="002531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18" w:type="dxa"/>
            <w:gridSpan w:val="7"/>
            <w:tcBorders>
              <w:top w:val="none" w:sz="0" w:space="0" w:color="auto"/>
              <w:left w:val="none" w:sz="0" w:space="0" w:color="auto"/>
              <w:bottom w:val="none" w:sz="0" w:space="0" w:color="auto"/>
              <w:right w:val="none" w:sz="0" w:space="0" w:color="auto"/>
            </w:tcBorders>
            <w:shd w:val="clear" w:color="auto" w:fill="548DD4" w:themeFill="text2" w:themeFillTint="99"/>
            <w:noWrap/>
            <w:hideMark/>
          </w:tcPr>
          <w:p w:rsidR="00CA030B" w:rsidRPr="008B008D" w:rsidRDefault="00CA030B" w:rsidP="00471F77">
            <w:pPr>
              <w:jc w:val="center"/>
              <w:rPr>
                <w:bCs w:val="0"/>
                <w:color w:val="FFFFFF"/>
                <w:szCs w:val="24"/>
              </w:rPr>
            </w:pPr>
            <w:r w:rsidRPr="008B008D">
              <w:rPr>
                <w:bCs w:val="0"/>
                <w:szCs w:val="24"/>
              </w:rPr>
              <w:t>2014-2015 EĞİTİM-ÖĞRETİM YILI BİLGİLERİ</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bottom w:val="none" w:sz="0" w:space="0" w:color="auto"/>
              <w:right w:val="none" w:sz="0" w:space="0" w:color="auto"/>
            </w:tcBorders>
            <w:shd w:val="clear" w:color="auto" w:fill="8DB3E2" w:themeFill="text2" w:themeFillTint="66"/>
          </w:tcPr>
          <w:p w:rsidR="00CA030B" w:rsidRPr="002531EF" w:rsidRDefault="00CA030B" w:rsidP="00471F77">
            <w:pPr>
              <w:rPr>
                <w:bCs w:val="0"/>
                <w:sz w:val="22"/>
                <w:szCs w:val="22"/>
              </w:rPr>
            </w:pPr>
            <w:r w:rsidRPr="002531EF">
              <w:rPr>
                <w:bCs w:val="0"/>
                <w:sz w:val="22"/>
                <w:szCs w:val="22"/>
              </w:rPr>
              <w:t>EĞİTİM KADEMESİ</w:t>
            </w:r>
          </w:p>
        </w:tc>
        <w:tc>
          <w:tcPr>
            <w:tcW w:w="993" w:type="dxa"/>
            <w:vMerge w:val="restart"/>
            <w:tcBorders>
              <w:top w:val="none" w:sz="0" w:space="0" w:color="auto"/>
              <w:left w:val="none" w:sz="0" w:space="0" w:color="auto"/>
              <w:bottom w:val="none" w:sz="0" w:space="0" w:color="auto"/>
              <w:right w:val="none" w:sz="0" w:space="0" w:color="auto"/>
            </w:tcBorders>
            <w:shd w:val="clear" w:color="auto" w:fill="8DB3E2" w:themeFill="text2" w:themeFillTint="66"/>
          </w:tcPr>
          <w:p w:rsidR="00CA030B" w:rsidRPr="002531EF" w:rsidRDefault="00CA030B" w:rsidP="00471F77">
            <w:pPr>
              <w:cnfStyle w:val="000000100000" w:firstRow="0" w:lastRow="0" w:firstColumn="0" w:lastColumn="0" w:oddVBand="0" w:evenVBand="0" w:oddHBand="1" w:evenHBand="0" w:firstRowFirstColumn="0" w:firstRowLastColumn="0" w:lastRowFirstColumn="0" w:lastRowLastColumn="0"/>
              <w:rPr>
                <w:b/>
                <w:bCs/>
                <w:sz w:val="22"/>
                <w:szCs w:val="22"/>
              </w:rPr>
            </w:pPr>
            <w:r w:rsidRPr="002531EF">
              <w:rPr>
                <w:b/>
                <w:bCs/>
                <w:sz w:val="22"/>
                <w:szCs w:val="22"/>
              </w:rPr>
              <w:t>OKUL SAYISI</w:t>
            </w:r>
          </w:p>
        </w:tc>
        <w:tc>
          <w:tcPr>
            <w:tcW w:w="3355" w:type="dxa"/>
            <w:gridSpan w:val="3"/>
            <w:tcBorders>
              <w:top w:val="none" w:sz="0" w:space="0" w:color="auto"/>
              <w:left w:val="none" w:sz="0" w:space="0" w:color="auto"/>
              <w:bottom w:val="none" w:sz="0" w:space="0" w:color="auto"/>
              <w:right w:val="none" w:sz="0" w:space="0" w:color="auto"/>
            </w:tcBorders>
            <w:shd w:val="clear" w:color="auto" w:fill="8DB3E2" w:themeFill="text2" w:themeFillTint="66"/>
            <w:noWrap/>
          </w:tcPr>
          <w:p w:rsidR="00CA030B" w:rsidRPr="002531EF"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2531EF">
              <w:rPr>
                <w:b/>
                <w:bCs/>
                <w:sz w:val="22"/>
                <w:szCs w:val="22"/>
              </w:rPr>
              <w:t>ÖĞRENCİ SAYISI</w:t>
            </w:r>
          </w:p>
        </w:tc>
        <w:tc>
          <w:tcPr>
            <w:tcW w:w="1559" w:type="dxa"/>
            <w:vMerge w:val="restart"/>
            <w:tcBorders>
              <w:top w:val="none" w:sz="0" w:space="0" w:color="auto"/>
              <w:left w:val="none" w:sz="0" w:space="0" w:color="auto"/>
              <w:bottom w:val="none" w:sz="0" w:space="0" w:color="auto"/>
              <w:right w:val="none" w:sz="0" w:space="0" w:color="auto"/>
            </w:tcBorders>
            <w:shd w:val="clear" w:color="auto" w:fill="8DB3E2" w:themeFill="text2" w:themeFillTint="66"/>
          </w:tcPr>
          <w:p w:rsidR="00CA030B" w:rsidRPr="002531EF" w:rsidRDefault="00CA030B" w:rsidP="00471F77">
            <w:pPr>
              <w:cnfStyle w:val="000000100000" w:firstRow="0" w:lastRow="0" w:firstColumn="0" w:lastColumn="0" w:oddVBand="0" w:evenVBand="0" w:oddHBand="1" w:evenHBand="0" w:firstRowFirstColumn="0" w:firstRowLastColumn="0" w:lastRowFirstColumn="0" w:lastRowLastColumn="0"/>
              <w:rPr>
                <w:b/>
                <w:bCs/>
                <w:sz w:val="22"/>
                <w:szCs w:val="22"/>
              </w:rPr>
            </w:pPr>
            <w:r w:rsidRPr="002531EF">
              <w:rPr>
                <w:b/>
                <w:bCs/>
                <w:sz w:val="22"/>
                <w:szCs w:val="22"/>
              </w:rPr>
              <w:t>ÖĞRETMEN SAYISI</w:t>
            </w:r>
          </w:p>
        </w:tc>
        <w:tc>
          <w:tcPr>
            <w:tcW w:w="1276" w:type="dxa"/>
            <w:vMerge w:val="restart"/>
            <w:tcBorders>
              <w:top w:val="none" w:sz="0" w:space="0" w:color="auto"/>
              <w:left w:val="none" w:sz="0" w:space="0" w:color="auto"/>
              <w:bottom w:val="none" w:sz="0" w:space="0" w:color="auto"/>
              <w:right w:val="none" w:sz="0" w:space="0" w:color="auto"/>
            </w:tcBorders>
            <w:shd w:val="clear" w:color="auto" w:fill="8DB3E2" w:themeFill="text2" w:themeFillTint="66"/>
          </w:tcPr>
          <w:p w:rsidR="00CA030B" w:rsidRPr="002531EF" w:rsidRDefault="00CA030B" w:rsidP="00471F77">
            <w:pPr>
              <w:cnfStyle w:val="000000100000" w:firstRow="0" w:lastRow="0" w:firstColumn="0" w:lastColumn="0" w:oddVBand="0" w:evenVBand="0" w:oddHBand="1" w:evenHBand="0" w:firstRowFirstColumn="0" w:firstRowLastColumn="0" w:lastRowFirstColumn="0" w:lastRowLastColumn="0"/>
              <w:rPr>
                <w:b/>
                <w:bCs/>
                <w:sz w:val="22"/>
                <w:szCs w:val="22"/>
              </w:rPr>
            </w:pPr>
            <w:r w:rsidRPr="002531EF">
              <w:rPr>
                <w:b/>
                <w:bCs/>
                <w:sz w:val="22"/>
                <w:szCs w:val="22"/>
              </w:rPr>
              <w:t>DERSLİK SAYISI</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835" w:type="dxa"/>
            <w:vMerge/>
            <w:tcBorders>
              <w:top w:val="none" w:sz="0" w:space="0" w:color="auto"/>
              <w:left w:val="none" w:sz="0" w:space="0" w:color="auto"/>
              <w:bottom w:val="none" w:sz="0" w:space="0" w:color="auto"/>
              <w:right w:val="none" w:sz="0" w:space="0" w:color="auto"/>
            </w:tcBorders>
          </w:tcPr>
          <w:p w:rsidR="00CA030B" w:rsidRPr="000C0793" w:rsidRDefault="00CA030B" w:rsidP="00471F77">
            <w:pPr>
              <w:rPr>
                <w:b w:val="0"/>
                <w:bCs w:val="0"/>
                <w:sz w:val="22"/>
                <w:szCs w:val="22"/>
              </w:rPr>
            </w:pPr>
          </w:p>
        </w:tc>
        <w:tc>
          <w:tcPr>
            <w:tcW w:w="993" w:type="dxa"/>
            <w:vMerge/>
            <w:tcBorders>
              <w:top w:val="none" w:sz="0" w:space="0" w:color="auto"/>
              <w:left w:val="none" w:sz="0" w:space="0" w:color="auto"/>
              <w:bottom w:val="none" w:sz="0" w:space="0" w:color="auto"/>
              <w:right w:val="none" w:sz="0" w:space="0" w:color="auto"/>
            </w:tcBorders>
          </w:tcPr>
          <w:p w:rsidR="00CA030B" w:rsidRPr="000C0793" w:rsidRDefault="00CA030B" w:rsidP="00471F77">
            <w:pPr>
              <w:cnfStyle w:val="000000010000" w:firstRow="0" w:lastRow="0" w:firstColumn="0" w:lastColumn="0" w:oddVBand="0" w:evenVBand="0" w:oddHBand="0" w:evenHBand="1" w:firstRowFirstColumn="0" w:firstRowLastColumn="0" w:lastRowFirstColumn="0" w:lastRowLastColumn="0"/>
              <w:rPr>
                <w:b/>
                <w:bCs/>
                <w:sz w:val="22"/>
                <w:szCs w:val="22"/>
              </w:rPr>
            </w:pPr>
          </w:p>
        </w:tc>
        <w:tc>
          <w:tcPr>
            <w:tcW w:w="1134" w:type="dxa"/>
            <w:tcBorders>
              <w:top w:val="none" w:sz="0" w:space="0" w:color="auto"/>
              <w:left w:val="none" w:sz="0" w:space="0" w:color="auto"/>
              <w:bottom w:val="none" w:sz="0" w:space="0" w:color="auto"/>
              <w:right w:val="none" w:sz="0" w:space="0" w:color="auto"/>
            </w:tcBorders>
            <w:shd w:val="clear" w:color="auto" w:fill="8DB3E2" w:themeFill="text2" w:themeFillTint="66"/>
            <w:noWrap/>
          </w:tcPr>
          <w:p w:rsidR="00CA030B" w:rsidRPr="008B008D" w:rsidRDefault="00CA030B" w:rsidP="00471F77">
            <w:pPr>
              <w:cnfStyle w:val="000000010000" w:firstRow="0" w:lastRow="0" w:firstColumn="0" w:lastColumn="0" w:oddVBand="0" w:evenVBand="0" w:oddHBand="0" w:evenHBand="1" w:firstRowFirstColumn="0" w:firstRowLastColumn="0" w:lastRowFirstColumn="0" w:lastRowLastColumn="0"/>
              <w:rPr>
                <w:b/>
                <w:bCs/>
              </w:rPr>
            </w:pPr>
            <w:r w:rsidRPr="008B008D">
              <w:rPr>
                <w:b/>
                <w:bCs/>
              </w:rPr>
              <w:t>ERKEK</w:t>
            </w:r>
          </w:p>
        </w:tc>
        <w:tc>
          <w:tcPr>
            <w:tcW w:w="945" w:type="dxa"/>
            <w:tcBorders>
              <w:top w:val="none" w:sz="0" w:space="0" w:color="auto"/>
              <w:left w:val="none" w:sz="0" w:space="0" w:color="auto"/>
              <w:bottom w:val="none" w:sz="0" w:space="0" w:color="auto"/>
              <w:right w:val="none" w:sz="0" w:space="0" w:color="auto"/>
            </w:tcBorders>
            <w:shd w:val="clear" w:color="auto" w:fill="8DB3E2" w:themeFill="text2" w:themeFillTint="66"/>
            <w:noWrap/>
          </w:tcPr>
          <w:p w:rsidR="00CA030B" w:rsidRPr="008B008D" w:rsidRDefault="00CA030B" w:rsidP="00471F77">
            <w:pPr>
              <w:cnfStyle w:val="000000010000" w:firstRow="0" w:lastRow="0" w:firstColumn="0" w:lastColumn="0" w:oddVBand="0" w:evenVBand="0" w:oddHBand="0" w:evenHBand="1" w:firstRowFirstColumn="0" w:firstRowLastColumn="0" w:lastRowFirstColumn="0" w:lastRowLastColumn="0"/>
              <w:rPr>
                <w:b/>
                <w:bCs/>
              </w:rPr>
            </w:pPr>
            <w:r w:rsidRPr="008B008D">
              <w:rPr>
                <w:b/>
                <w:bCs/>
              </w:rPr>
              <w:t>KIZ</w:t>
            </w:r>
          </w:p>
        </w:tc>
        <w:tc>
          <w:tcPr>
            <w:tcW w:w="1276" w:type="dxa"/>
            <w:tcBorders>
              <w:top w:val="none" w:sz="0" w:space="0" w:color="auto"/>
              <w:left w:val="none" w:sz="0" w:space="0" w:color="auto"/>
              <w:bottom w:val="none" w:sz="0" w:space="0" w:color="auto"/>
              <w:right w:val="none" w:sz="0" w:space="0" w:color="auto"/>
            </w:tcBorders>
            <w:shd w:val="clear" w:color="auto" w:fill="8DB3E2" w:themeFill="text2" w:themeFillTint="66"/>
            <w:noWrap/>
          </w:tcPr>
          <w:p w:rsidR="00CA030B" w:rsidRPr="008B008D" w:rsidRDefault="00CA030B" w:rsidP="00471F77">
            <w:pPr>
              <w:cnfStyle w:val="000000010000" w:firstRow="0" w:lastRow="0" w:firstColumn="0" w:lastColumn="0" w:oddVBand="0" w:evenVBand="0" w:oddHBand="0" w:evenHBand="1" w:firstRowFirstColumn="0" w:firstRowLastColumn="0" w:lastRowFirstColumn="0" w:lastRowLastColumn="0"/>
              <w:rPr>
                <w:b/>
                <w:bCs/>
              </w:rPr>
            </w:pPr>
            <w:r w:rsidRPr="008B008D">
              <w:rPr>
                <w:b/>
                <w:bCs/>
              </w:rPr>
              <w:t>TOPLAM</w:t>
            </w:r>
          </w:p>
        </w:tc>
        <w:tc>
          <w:tcPr>
            <w:tcW w:w="1559" w:type="dxa"/>
            <w:vMerge/>
            <w:tcBorders>
              <w:top w:val="none" w:sz="0" w:space="0" w:color="auto"/>
              <w:left w:val="none" w:sz="0" w:space="0" w:color="auto"/>
              <w:bottom w:val="none" w:sz="0" w:space="0" w:color="auto"/>
              <w:right w:val="none" w:sz="0" w:space="0" w:color="auto"/>
            </w:tcBorders>
          </w:tcPr>
          <w:p w:rsidR="00CA030B" w:rsidRPr="000C0793" w:rsidRDefault="00CA030B" w:rsidP="00471F77">
            <w:pPr>
              <w:cnfStyle w:val="000000010000" w:firstRow="0" w:lastRow="0" w:firstColumn="0" w:lastColumn="0" w:oddVBand="0" w:evenVBand="0" w:oddHBand="0" w:evenHBand="1" w:firstRowFirstColumn="0" w:firstRowLastColumn="0" w:lastRowFirstColumn="0" w:lastRowLastColumn="0"/>
              <w:rPr>
                <w:b/>
                <w:bCs/>
                <w:sz w:val="22"/>
                <w:szCs w:val="22"/>
              </w:rPr>
            </w:pPr>
          </w:p>
        </w:tc>
        <w:tc>
          <w:tcPr>
            <w:tcW w:w="1276" w:type="dxa"/>
            <w:vMerge/>
            <w:tcBorders>
              <w:top w:val="none" w:sz="0" w:space="0" w:color="auto"/>
              <w:left w:val="none" w:sz="0" w:space="0" w:color="auto"/>
              <w:bottom w:val="none" w:sz="0" w:space="0" w:color="auto"/>
              <w:right w:val="none" w:sz="0" w:space="0" w:color="auto"/>
            </w:tcBorders>
          </w:tcPr>
          <w:p w:rsidR="00CA030B" w:rsidRPr="000C0793" w:rsidRDefault="00CA030B" w:rsidP="00471F77">
            <w:pPr>
              <w:cnfStyle w:val="000000010000" w:firstRow="0" w:lastRow="0" w:firstColumn="0" w:lastColumn="0" w:oddVBand="0" w:evenVBand="0" w:oddHBand="0" w:evenHBand="1" w:firstRowFirstColumn="0" w:firstRowLastColumn="0" w:lastRowFirstColumn="0" w:lastRowLastColumn="0"/>
              <w:rPr>
                <w:b/>
                <w:bCs/>
                <w:sz w:val="22"/>
                <w:szCs w:val="22"/>
              </w:rPr>
            </w:pP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Bağımsız Anaokulu</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4</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266</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319</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585</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34</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26</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Özel Eğitim Anaokulu</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22</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12</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34</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9</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7</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Anasınıfı</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52</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1081</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1322</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2403</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176</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96</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Bağımsız Anaokulu (Özel)</w:t>
            </w:r>
          </w:p>
        </w:tc>
        <w:tc>
          <w:tcPr>
            <w:tcW w:w="993" w:type="dxa"/>
            <w:tcBorders>
              <w:top w:val="none" w:sz="0" w:space="0" w:color="auto"/>
              <w:left w:val="none" w:sz="0" w:space="0" w:color="auto"/>
              <w:bottom w:val="none" w:sz="0" w:space="0" w:color="auto"/>
              <w:right w:val="none" w:sz="0" w:space="0" w:color="auto"/>
            </w:tcBorders>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w:t>
            </w:r>
          </w:p>
        </w:tc>
        <w:tc>
          <w:tcPr>
            <w:tcW w:w="1134" w:type="dxa"/>
            <w:tcBorders>
              <w:top w:val="none" w:sz="0" w:space="0" w:color="auto"/>
              <w:left w:val="none" w:sz="0" w:space="0" w:color="auto"/>
              <w:bottom w:val="none" w:sz="0" w:space="0" w:color="auto"/>
              <w:right w:val="none" w:sz="0" w:space="0" w:color="auto"/>
            </w:tcBorders>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174</w:t>
            </w:r>
          </w:p>
        </w:tc>
        <w:tc>
          <w:tcPr>
            <w:tcW w:w="945" w:type="dxa"/>
            <w:tcBorders>
              <w:top w:val="none" w:sz="0" w:space="0" w:color="auto"/>
              <w:left w:val="none" w:sz="0" w:space="0" w:color="auto"/>
              <w:bottom w:val="none" w:sz="0" w:space="0" w:color="auto"/>
              <w:right w:val="none" w:sz="0" w:space="0" w:color="auto"/>
            </w:tcBorders>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151</w:t>
            </w:r>
          </w:p>
        </w:tc>
        <w:tc>
          <w:tcPr>
            <w:tcW w:w="1276" w:type="dxa"/>
            <w:tcBorders>
              <w:top w:val="none" w:sz="0" w:space="0" w:color="auto"/>
              <w:left w:val="none" w:sz="0" w:space="0" w:color="auto"/>
              <w:bottom w:val="none" w:sz="0" w:space="0" w:color="auto"/>
              <w:right w:val="none" w:sz="0" w:space="0" w:color="auto"/>
            </w:tcBorders>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325</w:t>
            </w:r>
          </w:p>
        </w:tc>
        <w:tc>
          <w:tcPr>
            <w:tcW w:w="1559" w:type="dxa"/>
            <w:tcBorders>
              <w:top w:val="none" w:sz="0" w:space="0" w:color="auto"/>
              <w:left w:val="none" w:sz="0" w:space="0" w:color="auto"/>
              <w:bottom w:val="none" w:sz="0" w:space="0" w:color="auto"/>
              <w:right w:val="none" w:sz="0" w:space="0" w:color="auto"/>
            </w:tcBorders>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7</w:t>
            </w:r>
          </w:p>
        </w:tc>
        <w:tc>
          <w:tcPr>
            <w:tcW w:w="1276" w:type="dxa"/>
            <w:tcBorders>
              <w:top w:val="none" w:sz="0" w:space="0" w:color="auto"/>
              <w:left w:val="none" w:sz="0" w:space="0" w:color="auto"/>
              <w:bottom w:val="none" w:sz="0" w:space="0" w:color="auto"/>
              <w:right w:val="none" w:sz="0" w:space="0" w:color="auto"/>
            </w:tcBorders>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22</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Anasınıfı (Özel)</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4</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155</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112</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267</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8</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16</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CA030B" w:rsidRPr="000C0793" w:rsidRDefault="00CA030B" w:rsidP="00471F77">
            <w:pPr>
              <w:jc w:val="center"/>
              <w:rPr>
                <w:bCs w:val="0"/>
                <w:sz w:val="22"/>
                <w:szCs w:val="22"/>
              </w:rPr>
            </w:pPr>
            <w:r w:rsidRPr="000C0793">
              <w:rPr>
                <w:bCs w:val="0"/>
                <w:sz w:val="22"/>
                <w:szCs w:val="22"/>
              </w:rPr>
              <w:t>OKUL ÖNCESİ TOPLAM</w:t>
            </w:r>
          </w:p>
        </w:tc>
        <w:tc>
          <w:tcPr>
            <w:tcW w:w="993"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62</w:t>
            </w:r>
          </w:p>
        </w:tc>
        <w:tc>
          <w:tcPr>
            <w:tcW w:w="1134"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1</w:t>
            </w:r>
            <w:r w:rsidR="00245F5A">
              <w:rPr>
                <w:b/>
                <w:bCs/>
                <w:sz w:val="22"/>
                <w:szCs w:val="22"/>
              </w:rPr>
              <w:t>.</w:t>
            </w:r>
            <w:r w:rsidRPr="000C0793">
              <w:rPr>
                <w:b/>
                <w:bCs/>
                <w:sz w:val="22"/>
                <w:szCs w:val="22"/>
              </w:rPr>
              <w:t>698</w:t>
            </w:r>
          </w:p>
        </w:tc>
        <w:tc>
          <w:tcPr>
            <w:tcW w:w="94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1</w:t>
            </w:r>
            <w:r w:rsidR="00245F5A">
              <w:rPr>
                <w:b/>
                <w:bCs/>
                <w:sz w:val="22"/>
                <w:szCs w:val="22"/>
              </w:rPr>
              <w:t>.</w:t>
            </w:r>
            <w:r w:rsidRPr="000C0793">
              <w:rPr>
                <w:b/>
                <w:bCs/>
                <w:sz w:val="22"/>
                <w:szCs w:val="22"/>
              </w:rPr>
              <w:t>916</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3</w:t>
            </w:r>
            <w:r w:rsidR="00245F5A">
              <w:rPr>
                <w:b/>
                <w:bCs/>
                <w:sz w:val="22"/>
                <w:szCs w:val="22"/>
              </w:rPr>
              <w:t>.</w:t>
            </w:r>
            <w:r w:rsidRPr="000C0793">
              <w:rPr>
                <w:b/>
                <w:bCs/>
                <w:sz w:val="22"/>
                <w:szCs w:val="22"/>
              </w:rPr>
              <w:t>614</w:t>
            </w:r>
          </w:p>
        </w:tc>
        <w:tc>
          <w:tcPr>
            <w:tcW w:w="1559"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234</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167</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İlkokul (Resmi)</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53</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9899</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9312</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19211</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814</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722</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İlkokul ( Özel)</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4</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639</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453</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1092</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87</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74</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CA030B" w:rsidRPr="000C0793" w:rsidRDefault="00CA030B" w:rsidP="00471F77">
            <w:pPr>
              <w:jc w:val="center"/>
              <w:rPr>
                <w:bCs w:val="0"/>
                <w:sz w:val="22"/>
                <w:szCs w:val="22"/>
              </w:rPr>
            </w:pPr>
            <w:r w:rsidRPr="000C0793">
              <w:rPr>
                <w:bCs w:val="0"/>
                <w:sz w:val="22"/>
                <w:szCs w:val="22"/>
              </w:rPr>
              <w:t>İLKOKUL TOPLAMI</w:t>
            </w:r>
          </w:p>
        </w:tc>
        <w:tc>
          <w:tcPr>
            <w:tcW w:w="993"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57</w:t>
            </w:r>
          </w:p>
        </w:tc>
        <w:tc>
          <w:tcPr>
            <w:tcW w:w="1134"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10</w:t>
            </w:r>
            <w:r w:rsidR="00245F5A">
              <w:rPr>
                <w:b/>
                <w:bCs/>
                <w:sz w:val="22"/>
                <w:szCs w:val="22"/>
              </w:rPr>
              <w:t>.</w:t>
            </w:r>
            <w:r w:rsidRPr="000C0793">
              <w:rPr>
                <w:b/>
                <w:bCs/>
                <w:sz w:val="22"/>
                <w:szCs w:val="22"/>
              </w:rPr>
              <w:t>538</w:t>
            </w:r>
          </w:p>
        </w:tc>
        <w:tc>
          <w:tcPr>
            <w:tcW w:w="94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9</w:t>
            </w:r>
            <w:r w:rsidR="00245F5A">
              <w:rPr>
                <w:b/>
                <w:bCs/>
                <w:sz w:val="22"/>
                <w:szCs w:val="22"/>
              </w:rPr>
              <w:t>.</w:t>
            </w:r>
            <w:r w:rsidRPr="000C0793">
              <w:rPr>
                <w:b/>
                <w:bCs/>
                <w:sz w:val="22"/>
                <w:szCs w:val="22"/>
              </w:rPr>
              <w:t>765</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20</w:t>
            </w:r>
            <w:r w:rsidR="00245F5A">
              <w:rPr>
                <w:b/>
                <w:bCs/>
                <w:sz w:val="22"/>
                <w:szCs w:val="22"/>
              </w:rPr>
              <w:t>.</w:t>
            </w:r>
            <w:r w:rsidRPr="000C0793">
              <w:rPr>
                <w:b/>
                <w:bCs/>
                <w:sz w:val="22"/>
                <w:szCs w:val="22"/>
              </w:rPr>
              <w:t>303</w:t>
            </w:r>
          </w:p>
        </w:tc>
        <w:tc>
          <w:tcPr>
            <w:tcW w:w="1559"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901</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796</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Ortaokul (Resmi)</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39</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9042</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8364</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17406</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913</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620</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Ortaokul (Özel)</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5</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631</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514</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1145</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91</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63</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CA030B" w:rsidRPr="000C0793" w:rsidRDefault="00CA030B" w:rsidP="00471F77">
            <w:pPr>
              <w:jc w:val="center"/>
              <w:rPr>
                <w:bCs w:val="0"/>
                <w:sz w:val="22"/>
                <w:szCs w:val="22"/>
              </w:rPr>
            </w:pPr>
            <w:r w:rsidRPr="000C0793">
              <w:rPr>
                <w:bCs w:val="0"/>
                <w:sz w:val="22"/>
                <w:szCs w:val="22"/>
              </w:rPr>
              <w:t>ORTAOKUL TOPLAMI</w:t>
            </w:r>
          </w:p>
        </w:tc>
        <w:tc>
          <w:tcPr>
            <w:tcW w:w="993"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44</w:t>
            </w:r>
          </w:p>
        </w:tc>
        <w:tc>
          <w:tcPr>
            <w:tcW w:w="1134"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9</w:t>
            </w:r>
            <w:r w:rsidR="00245F5A">
              <w:rPr>
                <w:b/>
                <w:bCs/>
                <w:sz w:val="22"/>
                <w:szCs w:val="22"/>
              </w:rPr>
              <w:t>.</w:t>
            </w:r>
            <w:r w:rsidRPr="000C0793">
              <w:rPr>
                <w:b/>
                <w:bCs/>
                <w:sz w:val="22"/>
                <w:szCs w:val="22"/>
              </w:rPr>
              <w:t>673</w:t>
            </w:r>
          </w:p>
        </w:tc>
        <w:tc>
          <w:tcPr>
            <w:tcW w:w="94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8</w:t>
            </w:r>
            <w:r w:rsidR="00245F5A">
              <w:rPr>
                <w:b/>
                <w:bCs/>
                <w:sz w:val="22"/>
                <w:szCs w:val="22"/>
              </w:rPr>
              <w:t>.</w:t>
            </w:r>
            <w:r w:rsidRPr="000C0793">
              <w:rPr>
                <w:b/>
                <w:bCs/>
                <w:sz w:val="22"/>
                <w:szCs w:val="22"/>
              </w:rPr>
              <w:t>878</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18</w:t>
            </w:r>
            <w:r w:rsidR="00245F5A">
              <w:rPr>
                <w:b/>
                <w:bCs/>
                <w:sz w:val="22"/>
                <w:szCs w:val="22"/>
              </w:rPr>
              <w:t>.</w:t>
            </w:r>
            <w:r w:rsidRPr="000C0793">
              <w:rPr>
                <w:b/>
                <w:bCs/>
                <w:sz w:val="22"/>
                <w:szCs w:val="22"/>
              </w:rPr>
              <w:t>551</w:t>
            </w:r>
          </w:p>
        </w:tc>
        <w:tc>
          <w:tcPr>
            <w:tcW w:w="1559"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1</w:t>
            </w:r>
            <w:r w:rsidR="00245F5A">
              <w:rPr>
                <w:b/>
                <w:bCs/>
                <w:sz w:val="22"/>
                <w:szCs w:val="22"/>
              </w:rPr>
              <w:t>.</w:t>
            </w:r>
            <w:r w:rsidRPr="000C0793">
              <w:rPr>
                <w:b/>
                <w:bCs/>
                <w:sz w:val="22"/>
                <w:szCs w:val="22"/>
              </w:rPr>
              <w:t>004</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683</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Genel Lise</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11</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2722</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3461</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6183</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440</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224</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Meslek Lisesi</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11</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5899</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4344</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10245</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560</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sz w:val="22"/>
                <w:szCs w:val="22"/>
              </w:rPr>
            </w:pPr>
            <w:r w:rsidRPr="000C0793">
              <w:rPr>
                <w:sz w:val="22"/>
                <w:szCs w:val="22"/>
              </w:rPr>
              <w:t>171</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8B008D" w:rsidRDefault="008B008D" w:rsidP="00471F77">
            <w:pPr>
              <w:jc w:val="center"/>
              <w:rPr>
                <w:b w:val="0"/>
                <w:sz w:val="22"/>
                <w:szCs w:val="22"/>
              </w:rPr>
            </w:pPr>
          </w:p>
          <w:p w:rsidR="008B008D" w:rsidRPr="000C0793" w:rsidRDefault="00CA030B" w:rsidP="00471F77">
            <w:pPr>
              <w:jc w:val="center"/>
              <w:rPr>
                <w:b w:val="0"/>
                <w:sz w:val="22"/>
                <w:szCs w:val="22"/>
              </w:rPr>
            </w:pPr>
            <w:r w:rsidRPr="000C0793">
              <w:rPr>
                <w:b w:val="0"/>
                <w:sz w:val="22"/>
                <w:szCs w:val="22"/>
              </w:rPr>
              <w:t>Özel Liseler</w:t>
            </w:r>
          </w:p>
        </w:tc>
        <w:tc>
          <w:tcPr>
            <w:tcW w:w="993"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6</w:t>
            </w:r>
          </w:p>
        </w:tc>
        <w:tc>
          <w:tcPr>
            <w:tcW w:w="1134"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483</w:t>
            </w:r>
          </w:p>
        </w:tc>
        <w:tc>
          <w:tcPr>
            <w:tcW w:w="945"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476</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959</w:t>
            </w:r>
          </w:p>
        </w:tc>
        <w:tc>
          <w:tcPr>
            <w:tcW w:w="1559"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106</w:t>
            </w:r>
          </w:p>
        </w:tc>
        <w:tc>
          <w:tcPr>
            <w:tcW w:w="1276" w:type="dxa"/>
            <w:tcBorders>
              <w:top w:val="none" w:sz="0" w:space="0" w:color="auto"/>
              <w:left w:val="none" w:sz="0" w:space="0" w:color="auto"/>
              <w:bottom w:val="none" w:sz="0" w:space="0" w:color="auto"/>
              <w:right w:val="none" w:sz="0" w:space="0" w:color="auto"/>
            </w:tcBorders>
            <w:shd w:val="clear" w:color="auto" w:fill="auto"/>
            <w:noWrap/>
            <w:vAlign w:val="bottom"/>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sz w:val="22"/>
                <w:szCs w:val="22"/>
              </w:rPr>
            </w:pPr>
            <w:r w:rsidRPr="000C0793">
              <w:rPr>
                <w:sz w:val="22"/>
                <w:szCs w:val="22"/>
              </w:rPr>
              <w:t>101</w:t>
            </w:r>
          </w:p>
        </w:tc>
      </w:tr>
      <w:tr w:rsidR="00CA030B" w:rsidRPr="000C0793" w:rsidTr="002531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CA030B" w:rsidRPr="000C0793" w:rsidRDefault="00CA030B" w:rsidP="00471F77">
            <w:pPr>
              <w:jc w:val="center"/>
              <w:rPr>
                <w:bCs w:val="0"/>
                <w:sz w:val="22"/>
                <w:szCs w:val="22"/>
              </w:rPr>
            </w:pPr>
            <w:r w:rsidRPr="000C0793">
              <w:rPr>
                <w:bCs w:val="0"/>
                <w:sz w:val="22"/>
                <w:szCs w:val="22"/>
              </w:rPr>
              <w:t>ORTAÖĞRETİM TOPLAMI</w:t>
            </w:r>
          </w:p>
        </w:tc>
        <w:tc>
          <w:tcPr>
            <w:tcW w:w="993"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28</w:t>
            </w:r>
          </w:p>
        </w:tc>
        <w:tc>
          <w:tcPr>
            <w:tcW w:w="1134"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9</w:t>
            </w:r>
            <w:r w:rsidR="00245F5A">
              <w:rPr>
                <w:b/>
                <w:bCs/>
                <w:sz w:val="22"/>
                <w:szCs w:val="22"/>
              </w:rPr>
              <w:t>.</w:t>
            </w:r>
            <w:r w:rsidRPr="000C0793">
              <w:rPr>
                <w:b/>
                <w:bCs/>
                <w:sz w:val="22"/>
                <w:szCs w:val="22"/>
              </w:rPr>
              <w:t>104</w:t>
            </w:r>
          </w:p>
        </w:tc>
        <w:tc>
          <w:tcPr>
            <w:tcW w:w="945"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8</w:t>
            </w:r>
            <w:r w:rsidR="00245F5A">
              <w:rPr>
                <w:b/>
                <w:bCs/>
                <w:sz w:val="22"/>
                <w:szCs w:val="22"/>
              </w:rPr>
              <w:t>.</w:t>
            </w:r>
            <w:r w:rsidRPr="000C0793">
              <w:rPr>
                <w:b/>
                <w:bCs/>
                <w:sz w:val="22"/>
                <w:szCs w:val="22"/>
              </w:rPr>
              <w:t>281</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17</w:t>
            </w:r>
            <w:r w:rsidR="00245F5A">
              <w:rPr>
                <w:b/>
                <w:bCs/>
                <w:sz w:val="22"/>
                <w:szCs w:val="22"/>
              </w:rPr>
              <w:t>.</w:t>
            </w:r>
            <w:r w:rsidRPr="000C0793">
              <w:rPr>
                <w:b/>
                <w:bCs/>
                <w:sz w:val="22"/>
                <w:szCs w:val="22"/>
              </w:rPr>
              <w:t>385</w:t>
            </w:r>
          </w:p>
        </w:tc>
        <w:tc>
          <w:tcPr>
            <w:tcW w:w="1559"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1</w:t>
            </w:r>
            <w:r w:rsidR="00245F5A">
              <w:rPr>
                <w:b/>
                <w:bCs/>
                <w:sz w:val="22"/>
                <w:szCs w:val="22"/>
              </w:rPr>
              <w:t>.</w:t>
            </w:r>
            <w:r w:rsidRPr="000C0793">
              <w:rPr>
                <w:b/>
                <w:bCs/>
                <w:sz w:val="22"/>
                <w:szCs w:val="22"/>
              </w:rPr>
              <w:t>106</w:t>
            </w:r>
          </w:p>
        </w:tc>
        <w:tc>
          <w:tcPr>
            <w:tcW w:w="1276"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CA030B" w:rsidRPr="000C0793" w:rsidRDefault="00CA030B" w:rsidP="00471F77">
            <w:pPr>
              <w:jc w:val="center"/>
              <w:cnfStyle w:val="000000010000" w:firstRow="0" w:lastRow="0" w:firstColumn="0" w:lastColumn="0" w:oddVBand="0" w:evenVBand="0" w:oddHBand="0" w:evenHBand="1" w:firstRowFirstColumn="0" w:firstRowLastColumn="0" w:lastRowFirstColumn="0" w:lastRowLastColumn="0"/>
              <w:rPr>
                <w:b/>
                <w:bCs/>
                <w:sz w:val="22"/>
                <w:szCs w:val="22"/>
              </w:rPr>
            </w:pPr>
            <w:r w:rsidRPr="000C0793">
              <w:rPr>
                <w:b/>
                <w:bCs/>
                <w:sz w:val="22"/>
                <w:szCs w:val="22"/>
              </w:rPr>
              <w:t>496</w:t>
            </w:r>
          </w:p>
        </w:tc>
      </w:tr>
      <w:tr w:rsidR="00CA030B" w:rsidRPr="000C0793" w:rsidTr="002531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548DD4" w:themeFill="text2" w:themeFillTint="99"/>
            <w:noWrap/>
            <w:vAlign w:val="center"/>
          </w:tcPr>
          <w:p w:rsidR="00CA030B" w:rsidRPr="000C0793" w:rsidRDefault="00CA030B" w:rsidP="00471F77">
            <w:pPr>
              <w:rPr>
                <w:bCs w:val="0"/>
                <w:sz w:val="22"/>
                <w:szCs w:val="22"/>
              </w:rPr>
            </w:pPr>
            <w:r w:rsidRPr="000C0793">
              <w:rPr>
                <w:bCs w:val="0"/>
                <w:sz w:val="22"/>
                <w:szCs w:val="22"/>
              </w:rPr>
              <w:t>GENEL TOPLAM</w:t>
            </w:r>
          </w:p>
        </w:tc>
        <w:tc>
          <w:tcPr>
            <w:tcW w:w="993" w:type="dxa"/>
            <w:tcBorders>
              <w:top w:val="none" w:sz="0" w:space="0" w:color="auto"/>
              <w:left w:val="none" w:sz="0" w:space="0" w:color="auto"/>
              <w:bottom w:val="none" w:sz="0" w:space="0" w:color="auto"/>
              <w:right w:val="none" w:sz="0" w:space="0" w:color="auto"/>
            </w:tcBorders>
            <w:shd w:val="clear" w:color="auto" w:fill="548DD4" w:themeFill="text2" w:themeFillTint="99"/>
            <w:noWrap/>
            <w:vAlign w:val="center"/>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191</w:t>
            </w:r>
          </w:p>
        </w:tc>
        <w:tc>
          <w:tcPr>
            <w:tcW w:w="1134" w:type="dxa"/>
            <w:tcBorders>
              <w:top w:val="none" w:sz="0" w:space="0" w:color="auto"/>
              <w:left w:val="none" w:sz="0" w:space="0" w:color="auto"/>
              <w:bottom w:val="none" w:sz="0" w:space="0" w:color="auto"/>
              <w:right w:val="none" w:sz="0" w:space="0" w:color="auto"/>
            </w:tcBorders>
            <w:shd w:val="clear" w:color="auto" w:fill="548DD4" w:themeFill="text2" w:themeFillTint="99"/>
            <w:noWrap/>
            <w:vAlign w:val="center"/>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31</w:t>
            </w:r>
            <w:r w:rsidR="00245F5A">
              <w:rPr>
                <w:b/>
                <w:bCs/>
                <w:sz w:val="22"/>
                <w:szCs w:val="22"/>
              </w:rPr>
              <w:t>.</w:t>
            </w:r>
            <w:r w:rsidRPr="000C0793">
              <w:rPr>
                <w:b/>
                <w:bCs/>
                <w:sz w:val="22"/>
                <w:szCs w:val="22"/>
              </w:rPr>
              <w:t>013</w:t>
            </w:r>
          </w:p>
        </w:tc>
        <w:tc>
          <w:tcPr>
            <w:tcW w:w="945" w:type="dxa"/>
            <w:tcBorders>
              <w:top w:val="none" w:sz="0" w:space="0" w:color="auto"/>
              <w:left w:val="none" w:sz="0" w:space="0" w:color="auto"/>
              <w:bottom w:val="none" w:sz="0" w:space="0" w:color="auto"/>
              <w:right w:val="none" w:sz="0" w:space="0" w:color="auto"/>
            </w:tcBorders>
            <w:shd w:val="clear" w:color="auto" w:fill="548DD4" w:themeFill="text2" w:themeFillTint="99"/>
            <w:noWrap/>
            <w:vAlign w:val="center"/>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28</w:t>
            </w:r>
            <w:r w:rsidR="00245F5A">
              <w:rPr>
                <w:b/>
                <w:bCs/>
                <w:sz w:val="22"/>
                <w:szCs w:val="22"/>
              </w:rPr>
              <w:t>.</w:t>
            </w:r>
            <w:r w:rsidRPr="000C0793">
              <w:rPr>
                <w:b/>
                <w:bCs/>
                <w:sz w:val="22"/>
                <w:szCs w:val="22"/>
              </w:rPr>
              <w:t>840</w:t>
            </w:r>
          </w:p>
        </w:tc>
        <w:tc>
          <w:tcPr>
            <w:tcW w:w="1276" w:type="dxa"/>
            <w:tcBorders>
              <w:top w:val="none" w:sz="0" w:space="0" w:color="auto"/>
              <w:left w:val="none" w:sz="0" w:space="0" w:color="auto"/>
              <w:bottom w:val="none" w:sz="0" w:space="0" w:color="auto"/>
              <w:right w:val="none" w:sz="0" w:space="0" w:color="auto"/>
            </w:tcBorders>
            <w:shd w:val="clear" w:color="auto" w:fill="548DD4" w:themeFill="text2" w:themeFillTint="99"/>
            <w:noWrap/>
            <w:vAlign w:val="center"/>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59</w:t>
            </w:r>
            <w:r w:rsidR="00245F5A">
              <w:rPr>
                <w:b/>
                <w:bCs/>
                <w:sz w:val="22"/>
                <w:szCs w:val="22"/>
              </w:rPr>
              <w:t>.</w:t>
            </w:r>
            <w:r w:rsidRPr="000C0793">
              <w:rPr>
                <w:b/>
                <w:bCs/>
                <w:sz w:val="22"/>
                <w:szCs w:val="22"/>
              </w:rPr>
              <w:t>853</w:t>
            </w:r>
          </w:p>
        </w:tc>
        <w:tc>
          <w:tcPr>
            <w:tcW w:w="1559" w:type="dxa"/>
            <w:tcBorders>
              <w:top w:val="none" w:sz="0" w:space="0" w:color="auto"/>
              <w:left w:val="none" w:sz="0" w:space="0" w:color="auto"/>
              <w:bottom w:val="none" w:sz="0" w:space="0" w:color="auto"/>
              <w:right w:val="none" w:sz="0" w:space="0" w:color="auto"/>
            </w:tcBorders>
            <w:shd w:val="clear" w:color="auto" w:fill="548DD4" w:themeFill="text2" w:themeFillTint="99"/>
            <w:noWrap/>
            <w:vAlign w:val="center"/>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3</w:t>
            </w:r>
            <w:r w:rsidR="00245F5A">
              <w:rPr>
                <w:b/>
                <w:bCs/>
                <w:sz w:val="22"/>
                <w:szCs w:val="22"/>
              </w:rPr>
              <w:t>.</w:t>
            </w:r>
            <w:r w:rsidRPr="000C0793">
              <w:rPr>
                <w:b/>
                <w:bCs/>
                <w:sz w:val="22"/>
                <w:szCs w:val="22"/>
              </w:rPr>
              <w:t>245</w:t>
            </w:r>
          </w:p>
        </w:tc>
        <w:tc>
          <w:tcPr>
            <w:tcW w:w="1276" w:type="dxa"/>
            <w:tcBorders>
              <w:top w:val="none" w:sz="0" w:space="0" w:color="auto"/>
              <w:left w:val="none" w:sz="0" w:space="0" w:color="auto"/>
              <w:bottom w:val="none" w:sz="0" w:space="0" w:color="auto"/>
              <w:right w:val="none" w:sz="0" w:space="0" w:color="auto"/>
            </w:tcBorders>
            <w:shd w:val="clear" w:color="auto" w:fill="548DD4" w:themeFill="text2" w:themeFillTint="99"/>
            <w:noWrap/>
            <w:vAlign w:val="center"/>
          </w:tcPr>
          <w:p w:rsidR="00CA030B" w:rsidRPr="000C0793" w:rsidRDefault="00CA030B" w:rsidP="00471F7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0C0793">
              <w:rPr>
                <w:b/>
                <w:bCs/>
                <w:sz w:val="22"/>
                <w:szCs w:val="22"/>
              </w:rPr>
              <w:t>2</w:t>
            </w:r>
            <w:r w:rsidR="00245F5A">
              <w:rPr>
                <w:b/>
                <w:bCs/>
                <w:sz w:val="22"/>
                <w:szCs w:val="22"/>
              </w:rPr>
              <w:t>.</w:t>
            </w:r>
            <w:r w:rsidRPr="000C0793">
              <w:rPr>
                <w:b/>
                <w:bCs/>
                <w:sz w:val="22"/>
                <w:szCs w:val="22"/>
              </w:rPr>
              <w:t>142</w:t>
            </w:r>
          </w:p>
        </w:tc>
      </w:tr>
    </w:tbl>
    <w:p w:rsidR="00CA030B" w:rsidRDefault="00CA030B" w:rsidP="00C1373C">
      <w:pPr>
        <w:pStyle w:val="Balk5"/>
        <w:numPr>
          <w:ilvl w:val="0"/>
          <w:numId w:val="0"/>
        </w:numPr>
        <w:ind w:left="1008"/>
        <w:rPr>
          <w:lang w:val="tr-TR"/>
        </w:rPr>
      </w:pPr>
    </w:p>
    <w:p w:rsidR="008E6465" w:rsidRPr="00471F77" w:rsidRDefault="008E6465" w:rsidP="00235A7E">
      <w:pPr>
        <w:pStyle w:val="Balk3"/>
        <w:rPr>
          <w:lang w:val="tr-TR"/>
        </w:rPr>
      </w:pPr>
      <w:r w:rsidRPr="00471F77">
        <w:t>Kurum Kültürü:</w:t>
      </w:r>
    </w:p>
    <w:p w:rsidR="001B3B35" w:rsidRDefault="001B3B35" w:rsidP="00471F77">
      <w:pPr>
        <w:spacing w:after="0"/>
        <w:jc w:val="both"/>
        <w:rPr>
          <w:szCs w:val="24"/>
        </w:rPr>
      </w:pPr>
    </w:p>
    <w:p w:rsidR="00D46763" w:rsidRDefault="008E6465" w:rsidP="00471F77">
      <w:pPr>
        <w:spacing w:after="0" w:line="360" w:lineRule="auto"/>
        <w:jc w:val="both"/>
        <w:rPr>
          <w:szCs w:val="24"/>
        </w:rPr>
      </w:pPr>
      <w:r w:rsidRPr="00D606CB">
        <w:rPr>
          <w:szCs w:val="24"/>
        </w:rPr>
        <w:t xml:space="preserve">İlçe millî eğitim müdürlüğü hizmetlerinin yürütülmesinde temel alınan usul ve esaslar; mevzuata, mesleki değerler ile kurumsal ilkelere dayanmaktadır. Eğitim hizmetlerinde yazılı belgeler, talimatlar, genelgeler, denetim sonuçları gibi basılı ve elektronik ortamlardaki </w:t>
      </w:r>
      <w:r w:rsidRPr="00D606CB">
        <w:rPr>
          <w:szCs w:val="24"/>
        </w:rPr>
        <w:lastRenderedPageBreak/>
        <w:t xml:space="preserve">kaynaklardan yararlanılmaktadır. Müdürlüğümüz iç ve dış iletişimde resmi iletişim araç ve yöntemleri kullanılır. Yazışmalar “Resmi Yazışmalarda Uygulanacak Esas ve Usuller Hakkında Yönetmelik” çerçevesinde yürütülmektedir. </w:t>
      </w:r>
      <w:r w:rsidR="00D46763">
        <w:rPr>
          <w:szCs w:val="24"/>
        </w:rPr>
        <w:t>Müdürlüğümüz, v</w:t>
      </w:r>
      <w:r w:rsidRPr="00D606CB">
        <w:rPr>
          <w:szCs w:val="24"/>
        </w:rPr>
        <w:t xml:space="preserve">atandaşlardan ve paydaşlardan gelen taleplere cevap verirken, vatandaş ve hizmet odaklı olarak özverili çalışma anlayışını benimsemiştir. “Bilgi Edinme Kanunu“ çerçevesinde gerçek ve tüzel kişilerin taleplerine en hızlı biçimde cevap verilmektedir. </w:t>
      </w:r>
    </w:p>
    <w:p w:rsidR="00D46763" w:rsidRDefault="00D46763" w:rsidP="00471F77">
      <w:pPr>
        <w:spacing w:after="0" w:line="360" w:lineRule="auto"/>
        <w:jc w:val="both"/>
        <w:rPr>
          <w:szCs w:val="24"/>
        </w:rPr>
      </w:pPr>
    </w:p>
    <w:p w:rsidR="008E6465" w:rsidRDefault="008E6465" w:rsidP="00471F77">
      <w:pPr>
        <w:spacing w:after="0" w:line="360" w:lineRule="auto"/>
        <w:jc w:val="both"/>
        <w:rPr>
          <w:szCs w:val="24"/>
        </w:rPr>
      </w:pPr>
      <w:r w:rsidRPr="00D606CB">
        <w:rPr>
          <w:szCs w:val="24"/>
        </w:rPr>
        <w:t>Kurumumuzun faaliyet alanlarındaki ulusal ve uluslararası gelişmeler takip edilerek seminer, çalıştay ve eğitim çalışmalarına katılım sağlanmaktadır. Hizmet içi eğitimler ile aynı meslek grubundan personelin veya aynı işleri yapan çalışanların arasında olumlu bağlar kurulması ve kurumsal aidiyetin gelişmesi sağlanmaktadır.</w:t>
      </w:r>
    </w:p>
    <w:p w:rsidR="00D46763" w:rsidRDefault="00D46763" w:rsidP="00471F77">
      <w:pPr>
        <w:spacing w:after="0" w:line="360" w:lineRule="auto"/>
        <w:jc w:val="both"/>
        <w:rPr>
          <w:szCs w:val="24"/>
        </w:rPr>
      </w:pPr>
    </w:p>
    <w:p w:rsidR="008E6465" w:rsidRDefault="008E6465" w:rsidP="00471F77">
      <w:pPr>
        <w:spacing w:after="0" w:line="360" w:lineRule="auto"/>
        <w:jc w:val="both"/>
        <w:rPr>
          <w:szCs w:val="24"/>
        </w:rPr>
      </w:pPr>
      <w:r w:rsidRPr="00D606CB">
        <w:rPr>
          <w:szCs w:val="24"/>
        </w:rPr>
        <w:t>İlçe Millî Eğitim Müdürlüğünün kurum içi iletişimi, İlçe Millî Eğitim Müdürü önderliğinde en üst düzeyden en alt kademedeki çalışana kadar planlanmış ve sistematik olarak ele alınmıştır. Etkin bir kurum içi iletişim ile kurumun amaç ve hedeflerinin çalışanlara doğru bir şekilde yansıtılması ile bu doğrultuda iş süreçlerinin planlanması sağlanmıştır. İlçe Millî Eğitim Müdürlüğünde uygulanan kurum içi iletişim, kurum çalışanlarına kurumsal amaçlar, ulaşılmak istenen hedefler, görevler, yapılan faaliyetler ve karşılaşılabilen sorunlar konusunda bilgi sağlamaktadır. Ayrıca çalışanlar, kurumun içinde bulunduğu mevcut durumu ve kendilerinin kurum içindeki yerleri ve rollerini yine kurum içi iletişim faaliyetleri sayesinde öğrenebilmektedirler. Karar alma süreçlerinde etkinliğe ulaşmanın en önemli yollarından birisi iyi düzenlenmiş (Katılımcıları, gündemi, iletişim usulleri önceden doğru olarak saptanmış) toplantılardır. Bu kapsamda İlçe Millî Eğitim Müdürü başkanlığında karar alma süreçlerinde sistematik bir yaklaşımla periyodik toplantılar yapılır.</w:t>
      </w:r>
    </w:p>
    <w:p w:rsidR="000C0793" w:rsidRPr="00D606CB" w:rsidRDefault="000C0793" w:rsidP="00471F77">
      <w:pPr>
        <w:spacing w:after="0" w:line="360" w:lineRule="auto"/>
        <w:jc w:val="both"/>
        <w:rPr>
          <w:szCs w:val="24"/>
        </w:rPr>
      </w:pPr>
    </w:p>
    <w:p w:rsidR="00471F77" w:rsidRDefault="008E6465" w:rsidP="00471F77">
      <w:pPr>
        <w:spacing w:after="0" w:line="360" w:lineRule="auto"/>
        <w:jc w:val="both"/>
        <w:rPr>
          <w:szCs w:val="24"/>
        </w:rPr>
      </w:pPr>
      <w:r w:rsidRPr="00D606CB">
        <w:rPr>
          <w:szCs w:val="24"/>
        </w:rPr>
        <w:t xml:space="preserve">İlçe Millî Eğitim Müdürlüğü karar alma süreçlerinde katılımcı yöntemi benimsemiştir. </w:t>
      </w:r>
      <w:hyperlink r:id="rId31" w:anchor="pm" w:history="1">
        <w:r w:rsidRPr="00D606CB">
          <w:rPr>
            <w:rStyle w:val="Kpr"/>
            <w:color w:val="auto"/>
            <w:szCs w:val="24"/>
          </w:rPr>
          <w:t>Katılımcı yönetim</w:t>
        </w:r>
      </w:hyperlink>
      <w:r w:rsidRPr="00D606CB">
        <w:rPr>
          <w:szCs w:val="24"/>
        </w:rPr>
        <w:t>le</w:t>
      </w:r>
      <w:r w:rsidR="00C24612">
        <w:rPr>
          <w:szCs w:val="24"/>
        </w:rPr>
        <w:t>, kurumu etkileyecek kararlarda</w:t>
      </w:r>
      <w:r w:rsidRPr="00D606CB">
        <w:rPr>
          <w:szCs w:val="24"/>
        </w:rPr>
        <w:t xml:space="preserve"> sadece belirlenen yöneticilerin değil, ayrıca personelin katkısını da önemsemekte ve dikkate almaktadır. Görüşme sonucu alınan karar için çoğunluğun oyu ya da oybirliğinin sağlanması nihai bir yargı değildir. Katılımcı yönetimde belirlenmiş yöneticiler (ya da yönetici) karar almada ve onlar için cevap vermede hala en son sorumlu olan kişilerdir (ya da kişidir), ancak alınan kararlardan etkilenecek personel üyelerin yönetimin karar alma sürecine aktif olarak gözlemlerini, analizlerini, öneri ve tavsiyelerini sunmaları beklenir. </w:t>
      </w:r>
    </w:p>
    <w:p w:rsidR="00C1373C" w:rsidRDefault="00C1373C" w:rsidP="00471F77">
      <w:pPr>
        <w:spacing w:after="0" w:line="360" w:lineRule="auto"/>
        <w:jc w:val="both"/>
        <w:rPr>
          <w:b/>
          <w:szCs w:val="24"/>
        </w:rPr>
      </w:pPr>
    </w:p>
    <w:p w:rsidR="008E6465" w:rsidRPr="00235A7E" w:rsidRDefault="008E6465" w:rsidP="00235A7E">
      <w:pPr>
        <w:pStyle w:val="Balk3"/>
      </w:pPr>
      <w:r w:rsidRPr="00235A7E">
        <w:lastRenderedPageBreak/>
        <w:t>İnsan Kaynakları:</w:t>
      </w:r>
    </w:p>
    <w:p w:rsidR="008E6465" w:rsidRPr="00D606CB" w:rsidRDefault="008E6465" w:rsidP="00471F77">
      <w:pPr>
        <w:spacing w:after="0"/>
        <w:rPr>
          <w:szCs w:val="24"/>
        </w:rPr>
      </w:pPr>
    </w:p>
    <w:p w:rsidR="008E6465" w:rsidRPr="00985EE5" w:rsidRDefault="008E6465" w:rsidP="00471F77">
      <w:pPr>
        <w:spacing w:after="0"/>
        <w:rPr>
          <w:sz w:val="20"/>
          <w:szCs w:val="20"/>
        </w:rPr>
      </w:pPr>
      <w:r w:rsidRPr="00985EE5">
        <w:rPr>
          <w:sz w:val="20"/>
          <w:szCs w:val="20"/>
        </w:rPr>
        <w:t xml:space="preserve">Tablo </w:t>
      </w:r>
      <w:r w:rsidR="00276849">
        <w:rPr>
          <w:sz w:val="20"/>
          <w:szCs w:val="20"/>
        </w:rPr>
        <w:t>8</w:t>
      </w:r>
      <w:r w:rsidRPr="00985EE5">
        <w:rPr>
          <w:sz w:val="20"/>
          <w:szCs w:val="20"/>
        </w:rPr>
        <w:t>: Adapazarı İlçe Milli Eğitim Müdürlüğü Personel Durumu Tablosu</w:t>
      </w:r>
    </w:p>
    <w:tbl>
      <w:tblPr>
        <w:tblpPr w:leftFromText="141" w:rightFromText="141" w:vertAnchor="text" w:horzAnchor="margin" w:tblpX="108" w:tblpY="74"/>
        <w:tblW w:w="918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000" w:firstRow="0" w:lastRow="0" w:firstColumn="0" w:lastColumn="0" w:noHBand="0" w:noVBand="0"/>
      </w:tblPr>
      <w:tblGrid>
        <w:gridCol w:w="2802"/>
        <w:gridCol w:w="2931"/>
        <w:gridCol w:w="3447"/>
      </w:tblGrid>
      <w:tr w:rsidR="008E6465" w:rsidRPr="000C0793" w:rsidTr="00235A7E">
        <w:trPr>
          <w:trHeight w:val="284"/>
        </w:trPr>
        <w:tc>
          <w:tcPr>
            <w:tcW w:w="5733" w:type="dxa"/>
            <w:gridSpan w:val="2"/>
            <w:shd w:val="clear" w:color="auto" w:fill="548DD4" w:themeFill="text2" w:themeFillTint="99"/>
            <w:noWrap/>
            <w:vAlign w:val="center"/>
          </w:tcPr>
          <w:p w:rsidR="008E6465" w:rsidRPr="00B07025" w:rsidRDefault="008E6465" w:rsidP="00471F77">
            <w:pPr>
              <w:spacing w:after="0" w:line="240" w:lineRule="auto"/>
              <w:jc w:val="center"/>
              <w:rPr>
                <w:b/>
                <w:bCs/>
              </w:rPr>
            </w:pPr>
            <w:r w:rsidRPr="00B07025">
              <w:rPr>
                <w:b/>
                <w:bCs/>
              </w:rPr>
              <w:t>İLÇE MİLLİ EĞİTİM MÜDÜRLÜĞÜ</w:t>
            </w:r>
          </w:p>
        </w:tc>
        <w:tc>
          <w:tcPr>
            <w:tcW w:w="3447" w:type="dxa"/>
            <w:shd w:val="clear" w:color="auto" w:fill="548DD4" w:themeFill="text2" w:themeFillTint="99"/>
            <w:noWrap/>
            <w:vAlign w:val="center"/>
          </w:tcPr>
          <w:p w:rsidR="008E6465" w:rsidRPr="00B07025" w:rsidRDefault="008E6465" w:rsidP="00471F77">
            <w:pPr>
              <w:spacing w:after="0" w:line="240" w:lineRule="auto"/>
              <w:jc w:val="center"/>
              <w:rPr>
                <w:b/>
                <w:bCs/>
              </w:rPr>
            </w:pPr>
            <w:r w:rsidRPr="00B07025">
              <w:rPr>
                <w:b/>
                <w:bCs/>
              </w:rPr>
              <w:t>PERSONEL SAYISI</w:t>
            </w:r>
          </w:p>
        </w:tc>
      </w:tr>
      <w:tr w:rsidR="008E6465" w:rsidRPr="000C0793" w:rsidTr="00235A7E">
        <w:trPr>
          <w:trHeight w:val="284"/>
        </w:trPr>
        <w:tc>
          <w:tcPr>
            <w:tcW w:w="2802" w:type="dxa"/>
            <w:vMerge w:val="restart"/>
            <w:shd w:val="clear" w:color="auto" w:fill="auto"/>
            <w:noWrap/>
            <w:vAlign w:val="center"/>
          </w:tcPr>
          <w:p w:rsidR="008E6465" w:rsidRPr="000C0793" w:rsidRDefault="008E6465" w:rsidP="00471F77">
            <w:pPr>
              <w:spacing w:after="0" w:line="240" w:lineRule="auto"/>
            </w:pPr>
            <w:r w:rsidRPr="000C0793">
              <w:t>GENEL İDARE HİZMETLERİ</w:t>
            </w:r>
          </w:p>
        </w:tc>
        <w:tc>
          <w:tcPr>
            <w:tcW w:w="2931" w:type="dxa"/>
            <w:shd w:val="clear" w:color="auto" w:fill="auto"/>
            <w:noWrap/>
            <w:vAlign w:val="center"/>
          </w:tcPr>
          <w:p w:rsidR="008B008D" w:rsidRPr="000C0793" w:rsidRDefault="008B008D" w:rsidP="00471F77">
            <w:pPr>
              <w:spacing w:after="0" w:line="240" w:lineRule="auto"/>
              <w:rPr>
                <w:bCs/>
              </w:rPr>
            </w:pPr>
            <w:r w:rsidRPr="000C0793">
              <w:rPr>
                <w:bCs/>
              </w:rPr>
              <w:t>İlçe Milli Eğitim Müdürü</w:t>
            </w:r>
          </w:p>
        </w:tc>
        <w:tc>
          <w:tcPr>
            <w:tcW w:w="3447" w:type="dxa"/>
            <w:shd w:val="clear" w:color="auto" w:fill="auto"/>
            <w:noWrap/>
            <w:vAlign w:val="center"/>
          </w:tcPr>
          <w:p w:rsidR="008E6465" w:rsidRPr="000C0793" w:rsidRDefault="008E6465" w:rsidP="00235A7E">
            <w:pPr>
              <w:spacing w:after="0" w:line="240" w:lineRule="auto"/>
              <w:jc w:val="center"/>
            </w:pPr>
            <w:r w:rsidRPr="000C0793">
              <w:t>1</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EA193F" w:rsidRPr="000C0793" w:rsidRDefault="008B008D" w:rsidP="00471F77">
            <w:pPr>
              <w:spacing w:after="0" w:line="240" w:lineRule="auto"/>
              <w:rPr>
                <w:bCs/>
              </w:rPr>
            </w:pPr>
            <w:r w:rsidRPr="000C0793">
              <w:rPr>
                <w:bCs/>
              </w:rPr>
              <w:t>Şube Müdürü</w:t>
            </w:r>
          </w:p>
        </w:tc>
        <w:tc>
          <w:tcPr>
            <w:tcW w:w="3447" w:type="dxa"/>
            <w:shd w:val="clear" w:color="auto" w:fill="auto"/>
            <w:noWrap/>
            <w:vAlign w:val="center"/>
          </w:tcPr>
          <w:p w:rsidR="008E6465" w:rsidRPr="000C0793" w:rsidRDefault="00FE7900" w:rsidP="00235A7E">
            <w:pPr>
              <w:spacing w:after="0" w:line="240" w:lineRule="auto"/>
              <w:jc w:val="center"/>
            </w:pPr>
            <w:r>
              <w:t>4</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E6465" w:rsidP="00471F77">
            <w:pPr>
              <w:spacing w:after="0" w:line="240" w:lineRule="auto"/>
              <w:rPr>
                <w:bCs/>
              </w:rPr>
            </w:pPr>
            <w:r w:rsidRPr="000C0793">
              <w:rPr>
                <w:bCs/>
              </w:rPr>
              <w:t>V.H.K.İ.</w:t>
            </w:r>
          </w:p>
        </w:tc>
        <w:tc>
          <w:tcPr>
            <w:tcW w:w="3447" w:type="dxa"/>
            <w:shd w:val="clear" w:color="auto" w:fill="auto"/>
            <w:noWrap/>
            <w:vAlign w:val="center"/>
          </w:tcPr>
          <w:p w:rsidR="008E6465" w:rsidRPr="000C0793" w:rsidRDefault="009C596C" w:rsidP="00235A7E">
            <w:pPr>
              <w:spacing w:after="0" w:line="240" w:lineRule="auto"/>
              <w:jc w:val="center"/>
            </w:pPr>
            <w:r>
              <w:t>6</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B008D" w:rsidP="00471F77">
            <w:pPr>
              <w:spacing w:after="0" w:line="240" w:lineRule="auto"/>
              <w:rPr>
                <w:bCs/>
              </w:rPr>
            </w:pPr>
            <w:r w:rsidRPr="000C0793">
              <w:rPr>
                <w:bCs/>
              </w:rPr>
              <w:t>Şef</w:t>
            </w:r>
          </w:p>
        </w:tc>
        <w:tc>
          <w:tcPr>
            <w:tcW w:w="3447" w:type="dxa"/>
            <w:shd w:val="clear" w:color="auto" w:fill="auto"/>
            <w:noWrap/>
            <w:vAlign w:val="center"/>
          </w:tcPr>
          <w:p w:rsidR="008E6465" w:rsidRPr="000C0793" w:rsidRDefault="009C596C" w:rsidP="00235A7E">
            <w:pPr>
              <w:spacing w:after="0" w:line="240" w:lineRule="auto"/>
              <w:jc w:val="center"/>
            </w:pPr>
            <w:r>
              <w:t>12</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B008D" w:rsidP="00471F77">
            <w:pPr>
              <w:spacing w:after="0" w:line="240" w:lineRule="auto"/>
              <w:rPr>
                <w:bCs/>
              </w:rPr>
            </w:pPr>
            <w:r w:rsidRPr="000C0793">
              <w:rPr>
                <w:bCs/>
              </w:rPr>
              <w:t>Memur</w:t>
            </w:r>
          </w:p>
        </w:tc>
        <w:tc>
          <w:tcPr>
            <w:tcW w:w="3447" w:type="dxa"/>
            <w:shd w:val="clear" w:color="auto" w:fill="auto"/>
            <w:noWrap/>
            <w:vAlign w:val="center"/>
          </w:tcPr>
          <w:p w:rsidR="008E6465" w:rsidRPr="000C0793" w:rsidRDefault="009C596C" w:rsidP="00235A7E">
            <w:pPr>
              <w:spacing w:after="0" w:line="240" w:lineRule="auto"/>
              <w:jc w:val="center"/>
            </w:pPr>
            <w:r>
              <w:t>8</w:t>
            </w:r>
          </w:p>
        </w:tc>
      </w:tr>
      <w:tr w:rsidR="008E6465" w:rsidRPr="000C0793" w:rsidTr="00235A7E">
        <w:trPr>
          <w:trHeight w:val="284"/>
        </w:trPr>
        <w:tc>
          <w:tcPr>
            <w:tcW w:w="2802" w:type="dxa"/>
            <w:vMerge/>
            <w:shd w:val="clear" w:color="auto" w:fill="auto"/>
            <w:vAlign w:val="center"/>
          </w:tcPr>
          <w:p w:rsidR="008E6465" w:rsidRPr="000C0793" w:rsidRDefault="008E6465" w:rsidP="00471F77">
            <w:pPr>
              <w:spacing w:after="0" w:line="240" w:lineRule="auto"/>
            </w:pPr>
          </w:p>
        </w:tc>
        <w:tc>
          <w:tcPr>
            <w:tcW w:w="2931" w:type="dxa"/>
            <w:shd w:val="clear" w:color="auto" w:fill="auto"/>
            <w:noWrap/>
            <w:vAlign w:val="center"/>
          </w:tcPr>
          <w:p w:rsidR="008E6465" w:rsidRPr="000C0793" w:rsidRDefault="008B008D" w:rsidP="00471F77">
            <w:pPr>
              <w:spacing w:after="0" w:line="240" w:lineRule="auto"/>
              <w:rPr>
                <w:bCs/>
              </w:rPr>
            </w:pPr>
            <w:r w:rsidRPr="000C0793">
              <w:rPr>
                <w:bCs/>
              </w:rPr>
              <w:t>Şoför</w:t>
            </w:r>
          </w:p>
        </w:tc>
        <w:tc>
          <w:tcPr>
            <w:tcW w:w="3447" w:type="dxa"/>
            <w:shd w:val="clear" w:color="auto" w:fill="auto"/>
            <w:noWrap/>
            <w:vAlign w:val="center"/>
          </w:tcPr>
          <w:p w:rsidR="008E6465" w:rsidRPr="000C0793" w:rsidRDefault="008E6465" w:rsidP="00235A7E">
            <w:pPr>
              <w:spacing w:after="0" w:line="240" w:lineRule="auto"/>
              <w:jc w:val="center"/>
            </w:pPr>
            <w:r w:rsidRPr="000C0793">
              <w:t>1</w:t>
            </w:r>
          </w:p>
        </w:tc>
      </w:tr>
      <w:tr w:rsidR="008E6465" w:rsidRPr="000C0793" w:rsidTr="00235A7E">
        <w:trPr>
          <w:trHeight w:val="284"/>
        </w:trPr>
        <w:tc>
          <w:tcPr>
            <w:tcW w:w="2802" w:type="dxa"/>
            <w:shd w:val="clear" w:color="auto" w:fill="DBE5F1" w:themeFill="accent1" w:themeFillTint="33"/>
            <w:noWrap/>
            <w:vAlign w:val="center"/>
          </w:tcPr>
          <w:p w:rsidR="008E6465" w:rsidRPr="000C0793" w:rsidRDefault="008E6465" w:rsidP="00471F77">
            <w:pPr>
              <w:spacing w:after="0" w:line="240" w:lineRule="auto"/>
            </w:pPr>
            <w:r w:rsidRPr="000C0793">
              <w:t>TEKNİK HİZMETLER</w:t>
            </w:r>
          </w:p>
        </w:tc>
        <w:tc>
          <w:tcPr>
            <w:tcW w:w="2931" w:type="dxa"/>
            <w:shd w:val="clear" w:color="auto" w:fill="DBE5F1" w:themeFill="accent1" w:themeFillTint="33"/>
            <w:noWrap/>
            <w:vAlign w:val="center"/>
          </w:tcPr>
          <w:p w:rsidR="00EA193F" w:rsidRDefault="00EA193F" w:rsidP="00471F77">
            <w:pPr>
              <w:spacing w:after="0" w:line="240" w:lineRule="auto"/>
              <w:rPr>
                <w:bCs/>
              </w:rPr>
            </w:pPr>
          </w:p>
          <w:p w:rsidR="008E6465" w:rsidRPr="000C0793" w:rsidRDefault="008B008D" w:rsidP="00471F77">
            <w:pPr>
              <w:spacing w:after="0" w:line="240" w:lineRule="auto"/>
              <w:rPr>
                <w:bCs/>
              </w:rPr>
            </w:pPr>
            <w:r w:rsidRPr="000C0793">
              <w:rPr>
                <w:bCs/>
              </w:rPr>
              <w:t>Teknisyen</w:t>
            </w:r>
          </w:p>
        </w:tc>
        <w:tc>
          <w:tcPr>
            <w:tcW w:w="3447" w:type="dxa"/>
            <w:shd w:val="clear" w:color="auto" w:fill="DBE5F1" w:themeFill="accent1" w:themeFillTint="33"/>
            <w:noWrap/>
            <w:vAlign w:val="center"/>
          </w:tcPr>
          <w:p w:rsidR="00EA193F" w:rsidRDefault="00EA193F" w:rsidP="00471F77">
            <w:pPr>
              <w:spacing w:after="0" w:line="240" w:lineRule="auto"/>
              <w:jc w:val="center"/>
            </w:pPr>
          </w:p>
          <w:p w:rsidR="008E6465" w:rsidRPr="000C0793" w:rsidRDefault="009C596C" w:rsidP="00471F77">
            <w:pPr>
              <w:spacing w:after="0" w:line="240" w:lineRule="auto"/>
              <w:jc w:val="center"/>
            </w:pPr>
            <w:r>
              <w:t>4</w:t>
            </w:r>
          </w:p>
        </w:tc>
      </w:tr>
      <w:tr w:rsidR="008E6465" w:rsidRPr="000C0793" w:rsidTr="00235A7E">
        <w:trPr>
          <w:trHeight w:val="284"/>
        </w:trPr>
        <w:tc>
          <w:tcPr>
            <w:tcW w:w="2802" w:type="dxa"/>
            <w:shd w:val="clear" w:color="auto" w:fill="auto"/>
            <w:noWrap/>
            <w:vAlign w:val="center"/>
          </w:tcPr>
          <w:p w:rsidR="008E6465" w:rsidRPr="000C0793" w:rsidRDefault="008E6465" w:rsidP="00471F77">
            <w:pPr>
              <w:spacing w:after="0" w:line="240" w:lineRule="auto"/>
            </w:pPr>
            <w:r w:rsidRPr="000C0793">
              <w:t xml:space="preserve">YARDIMCI HİZMETLER </w:t>
            </w:r>
          </w:p>
        </w:tc>
        <w:tc>
          <w:tcPr>
            <w:tcW w:w="2931" w:type="dxa"/>
            <w:shd w:val="clear" w:color="auto" w:fill="auto"/>
            <w:noWrap/>
            <w:vAlign w:val="center"/>
          </w:tcPr>
          <w:p w:rsidR="00EA193F" w:rsidRDefault="00EA193F" w:rsidP="00471F77">
            <w:pPr>
              <w:spacing w:after="0" w:line="240" w:lineRule="auto"/>
              <w:rPr>
                <w:bCs/>
              </w:rPr>
            </w:pPr>
          </w:p>
          <w:p w:rsidR="008E6465" w:rsidRPr="000C0793" w:rsidRDefault="008B008D" w:rsidP="00471F77">
            <w:pPr>
              <w:spacing w:after="0" w:line="240" w:lineRule="auto"/>
              <w:rPr>
                <w:bCs/>
              </w:rPr>
            </w:pPr>
            <w:r w:rsidRPr="000C0793">
              <w:rPr>
                <w:bCs/>
              </w:rPr>
              <w:t>Hizmetli</w:t>
            </w:r>
          </w:p>
        </w:tc>
        <w:tc>
          <w:tcPr>
            <w:tcW w:w="3447" w:type="dxa"/>
            <w:shd w:val="clear" w:color="auto" w:fill="auto"/>
            <w:noWrap/>
            <w:vAlign w:val="center"/>
          </w:tcPr>
          <w:p w:rsidR="00EA193F" w:rsidRDefault="00EA193F" w:rsidP="00471F77">
            <w:pPr>
              <w:spacing w:after="0" w:line="240" w:lineRule="auto"/>
              <w:jc w:val="center"/>
            </w:pPr>
          </w:p>
          <w:p w:rsidR="008E6465" w:rsidRPr="000C0793" w:rsidRDefault="009C596C" w:rsidP="00471F77">
            <w:pPr>
              <w:spacing w:after="0" w:line="240" w:lineRule="auto"/>
              <w:jc w:val="center"/>
            </w:pPr>
            <w:r>
              <w:t>10</w:t>
            </w:r>
          </w:p>
        </w:tc>
      </w:tr>
      <w:tr w:rsidR="008E6465" w:rsidRPr="000C0793" w:rsidTr="00235A7E">
        <w:trPr>
          <w:trHeight w:val="284"/>
        </w:trPr>
        <w:tc>
          <w:tcPr>
            <w:tcW w:w="5733" w:type="dxa"/>
            <w:gridSpan w:val="2"/>
            <w:shd w:val="clear" w:color="auto" w:fill="DBE5F1" w:themeFill="accent1" w:themeFillTint="33"/>
            <w:noWrap/>
            <w:vAlign w:val="center"/>
          </w:tcPr>
          <w:p w:rsidR="009C596C" w:rsidRDefault="009C596C" w:rsidP="00471F77">
            <w:pPr>
              <w:spacing w:after="0" w:line="240" w:lineRule="auto"/>
              <w:rPr>
                <w:bCs/>
              </w:rPr>
            </w:pPr>
          </w:p>
          <w:p w:rsidR="00EA193F" w:rsidRPr="000C0793" w:rsidRDefault="008E6465" w:rsidP="009C596C">
            <w:pPr>
              <w:spacing w:after="0" w:line="240" w:lineRule="auto"/>
              <w:rPr>
                <w:bCs/>
              </w:rPr>
            </w:pPr>
            <w:r w:rsidRPr="000C0793">
              <w:rPr>
                <w:bCs/>
              </w:rPr>
              <w:t>GEÇİCİ PERSONEL</w:t>
            </w:r>
          </w:p>
        </w:tc>
        <w:tc>
          <w:tcPr>
            <w:tcW w:w="3447" w:type="dxa"/>
            <w:shd w:val="clear" w:color="auto" w:fill="DBE5F1" w:themeFill="accent1" w:themeFillTint="33"/>
            <w:noWrap/>
            <w:vAlign w:val="center"/>
          </w:tcPr>
          <w:p w:rsidR="00EA193F" w:rsidRDefault="00EA193F" w:rsidP="00471F77">
            <w:pPr>
              <w:spacing w:after="0" w:line="240" w:lineRule="auto"/>
              <w:jc w:val="center"/>
            </w:pPr>
          </w:p>
          <w:p w:rsidR="008E6465" w:rsidRPr="000C0793" w:rsidRDefault="008E6465" w:rsidP="00471F77">
            <w:pPr>
              <w:spacing w:after="0" w:line="240" w:lineRule="auto"/>
              <w:jc w:val="center"/>
            </w:pPr>
            <w:r w:rsidRPr="000C0793">
              <w:t>13</w:t>
            </w:r>
          </w:p>
        </w:tc>
      </w:tr>
      <w:tr w:rsidR="008E6465" w:rsidRPr="000C0793" w:rsidTr="00235A7E">
        <w:trPr>
          <w:trHeight w:val="284"/>
        </w:trPr>
        <w:tc>
          <w:tcPr>
            <w:tcW w:w="5733" w:type="dxa"/>
            <w:gridSpan w:val="2"/>
            <w:shd w:val="clear" w:color="auto" w:fill="548DD4" w:themeFill="text2" w:themeFillTint="99"/>
            <w:noWrap/>
            <w:vAlign w:val="center"/>
          </w:tcPr>
          <w:p w:rsidR="00EA193F" w:rsidRPr="000C0793" w:rsidRDefault="008E6465" w:rsidP="00471F77">
            <w:pPr>
              <w:spacing w:after="0" w:line="240" w:lineRule="auto"/>
              <w:jc w:val="right"/>
              <w:rPr>
                <w:b/>
                <w:bCs/>
              </w:rPr>
            </w:pPr>
            <w:r w:rsidRPr="00EA193F">
              <w:rPr>
                <w:b/>
                <w:bCs/>
                <w:szCs w:val="24"/>
              </w:rPr>
              <w:t>TOPLAM</w:t>
            </w:r>
          </w:p>
        </w:tc>
        <w:tc>
          <w:tcPr>
            <w:tcW w:w="3447" w:type="dxa"/>
            <w:shd w:val="clear" w:color="auto" w:fill="548DD4" w:themeFill="text2" w:themeFillTint="99"/>
            <w:noWrap/>
            <w:vAlign w:val="center"/>
          </w:tcPr>
          <w:p w:rsidR="008E6465" w:rsidRPr="00EA193F" w:rsidRDefault="009C596C" w:rsidP="00471F77">
            <w:pPr>
              <w:spacing w:after="0" w:line="240" w:lineRule="auto"/>
              <w:jc w:val="center"/>
              <w:rPr>
                <w:b/>
                <w:szCs w:val="24"/>
              </w:rPr>
            </w:pPr>
            <w:r>
              <w:rPr>
                <w:b/>
                <w:szCs w:val="24"/>
              </w:rPr>
              <w:t>69</w:t>
            </w:r>
          </w:p>
        </w:tc>
      </w:tr>
    </w:tbl>
    <w:p w:rsidR="008B008D" w:rsidRDefault="008B008D" w:rsidP="00471F77">
      <w:pPr>
        <w:rPr>
          <w:b/>
          <w:szCs w:val="24"/>
        </w:rPr>
      </w:pPr>
    </w:p>
    <w:p w:rsidR="005A222D" w:rsidRPr="005877D2" w:rsidRDefault="005A222D" w:rsidP="00235A7E">
      <w:pPr>
        <w:pStyle w:val="Balk3"/>
      </w:pPr>
      <w:r w:rsidRPr="005877D2">
        <w:t>Teknolojik Düzey:</w:t>
      </w:r>
    </w:p>
    <w:p w:rsidR="005A222D" w:rsidRDefault="005A222D" w:rsidP="00471F77">
      <w:pPr>
        <w:spacing w:line="360" w:lineRule="auto"/>
        <w:jc w:val="both"/>
        <w:rPr>
          <w:szCs w:val="24"/>
        </w:rPr>
      </w:pPr>
      <w:r>
        <w:rPr>
          <w:szCs w:val="24"/>
        </w:rPr>
        <w:t>Müdürlüğümüzde</w:t>
      </w:r>
      <w:r w:rsidRPr="005A222D">
        <w:rPr>
          <w:szCs w:val="24"/>
        </w:rPr>
        <w:t xml:space="preserve"> DYS etkin bir şekilde kullanılmaktadır. Ortaöğretim kurumlarında Fatih Projesi ile ilgili altyapı çalışmaları önemli ölçüde tamamlanmış olup bu konudaki çalışmalar </w:t>
      </w:r>
      <w:r>
        <w:rPr>
          <w:szCs w:val="24"/>
        </w:rPr>
        <w:t xml:space="preserve">İl Milli Eğitim Müdürlüğü tarafından </w:t>
      </w:r>
      <w:r w:rsidRPr="005A222D">
        <w:rPr>
          <w:szCs w:val="24"/>
        </w:rPr>
        <w:t>bakanlık programı doğrultusunda yürütülmektedir.</w:t>
      </w:r>
    </w:p>
    <w:p w:rsidR="005A222D" w:rsidRPr="00985EE5" w:rsidRDefault="005A222D" w:rsidP="00471F77">
      <w:pPr>
        <w:spacing w:after="0"/>
        <w:rPr>
          <w:bCs/>
          <w:sz w:val="20"/>
          <w:szCs w:val="20"/>
        </w:rPr>
      </w:pPr>
      <w:r w:rsidRPr="00985EE5">
        <w:rPr>
          <w:sz w:val="20"/>
          <w:szCs w:val="20"/>
        </w:rPr>
        <w:t xml:space="preserve">Tablo </w:t>
      </w:r>
      <w:r w:rsidR="00276849">
        <w:rPr>
          <w:sz w:val="20"/>
          <w:szCs w:val="20"/>
        </w:rPr>
        <w:t>9</w:t>
      </w:r>
      <w:r w:rsidRPr="00985EE5">
        <w:rPr>
          <w:sz w:val="20"/>
          <w:szCs w:val="20"/>
        </w:rPr>
        <w:t xml:space="preserve">: </w:t>
      </w:r>
      <w:r w:rsidRPr="00985EE5">
        <w:rPr>
          <w:bCs/>
          <w:sz w:val="20"/>
          <w:szCs w:val="20"/>
        </w:rPr>
        <w:t xml:space="preserve">Bilgi Teknolojileri Tablosu </w:t>
      </w:r>
    </w:p>
    <w:tbl>
      <w:tblPr>
        <w:tblStyle w:val="AkKlavuz-Vurgu211"/>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7121"/>
        <w:gridCol w:w="1951"/>
      </w:tblGrid>
      <w:tr w:rsidR="005A222D" w:rsidRPr="00F968DF" w:rsidTr="00235A7E">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one" w:sz="0" w:space="0" w:color="auto"/>
              <w:left w:val="none" w:sz="0" w:space="0" w:color="auto"/>
              <w:bottom w:val="none" w:sz="0" w:space="0" w:color="auto"/>
              <w:right w:val="none" w:sz="0" w:space="0" w:color="auto"/>
            </w:tcBorders>
            <w:shd w:val="clear" w:color="auto" w:fill="548DD4" w:themeFill="text2" w:themeFillTint="99"/>
            <w:noWrap/>
            <w:hideMark/>
          </w:tcPr>
          <w:p w:rsidR="005A222D" w:rsidRPr="00F968DF" w:rsidRDefault="005A222D" w:rsidP="00471F77">
            <w:pPr>
              <w:jc w:val="center"/>
              <w:rPr>
                <w:rFonts w:eastAsia="Times New Roman"/>
                <w:bCs w:val="0"/>
                <w:color w:val="FFFFFF"/>
                <w:sz w:val="22"/>
                <w:szCs w:val="22"/>
              </w:rPr>
            </w:pPr>
            <w:r w:rsidRPr="00B07025">
              <w:rPr>
                <w:sz w:val="22"/>
                <w:szCs w:val="22"/>
              </w:rPr>
              <w:t>BİLGİ TEKNOLOJİLERİ</w:t>
            </w:r>
          </w:p>
        </w:tc>
      </w:tr>
      <w:tr w:rsidR="005A222D" w:rsidRPr="00F968DF" w:rsidTr="00235A7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auto"/>
            <w:noWrap/>
            <w:hideMark/>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Fatih Projesi Kapsamında Akıllı Tahta Sayısı</w:t>
            </w:r>
          </w:p>
        </w:tc>
        <w:tc>
          <w:tcPr>
            <w:tcW w:w="1951"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5A222D" w:rsidRPr="00F968DF" w:rsidRDefault="005A222D" w:rsidP="00235A7E">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F968DF">
              <w:rPr>
                <w:rFonts w:eastAsia="Times New Roman"/>
                <w:sz w:val="22"/>
                <w:szCs w:val="22"/>
              </w:rPr>
              <w:t>283</w:t>
            </w:r>
          </w:p>
        </w:tc>
      </w:tr>
      <w:tr w:rsidR="005A222D" w:rsidRPr="00F968DF" w:rsidTr="00235A7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Fatih Projesi Kapsamında Çok Fonksiyonlu Yazıcı Sayısı</w:t>
            </w:r>
          </w:p>
        </w:tc>
        <w:tc>
          <w:tcPr>
            <w:tcW w:w="1951"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5A222D" w:rsidRPr="00F968DF" w:rsidRDefault="005A222D" w:rsidP="00235A7E">
            <w:pPr>
              <w:jc w:val="center"/>
              <w:cnfStyle w:val="000000010000" w:firstRow="0" w:lastRow="0" w:firstColumn="0" w:lastColumn="0" w:oddVBand="0" w:evenVBand="0" w:oddHBand="0" w:evenHBand="1" w:firstRowFirstColumn="0" w:firstRowLastColumn="0" w:lastRowFirstColumn="0" w:lastRowLastColumn="0"/>
              <w:rPr>
                <w:rFonts w:eastAsia="Times New Roman"/>
                <w:sz w:val="22"/>
                <w:szCs w:val="22"/>
              </w:rPr>
            </w:pPr>
            <w:r w:rsidRPr="00F968DF">
              <w:rPr>
                <w:rFonts w:eastAsia="Times New Roman"/>
                <w:sz w:val="22"/>
                <w:szCs w:val="22"/>
              </w:rPr>
              <w:t>50</w:t>
            </w:r>
          </w:p>
        </w:tc>
      </w:tr>
      <w:tr w:rsidR="005A222D" w:rsidRPr="00F968DF" w:rsidTr="00235A7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auto"/>
            <w:noWrap/>
            <w:hideMark/>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Fatih Projesi Kapsamında Doküman Kamera Sayısı</w:t>
            </w:r>
          </w:p>
        </w:tc>
        <w:tc>
          <w:tcPr>
            <w:tcW w:w="1951"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5A222D" w:rsidRPr="00F968DF" w:rsidRDefault="005A222D" w:rsidP="00235A7E">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F968DF">
              <w:rPr>
                <w:rFonts w:eastAsia="Times New Roman"/>
                <w:sz w:val="22"/>
                <w:szCs w:val="22"/>
              </w:rPr>
              <w:t>4</w:t>
            </w:r>
          </w:p>
        </w:tc>
      </w:tr>
      <w:tr w:rsidR="005A222D" w:rsidRPr="00F968DF" w:rsidTr="00235A7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Fatih Projesi Kapsamında Tablet Bilgisayar Sayısı</w:t>
            </w:r>
          </w:p>
        </w:tc>
        <w:tc>
          <w:tcPr>
            <w:tcW w:w="1951"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5A222D" w:rsidRPr="00F968DF" w:rsidRDefault="005A222D" w:rsidP="00235A7E">
            <w:pPr>
              <w:jc w:val="center"/>
              <w:cnfStyle w:val="000000010000" w:firstRow="0" w:lastRow="0" w:firstColumn="0" w:lastColumn="0" w:oddVBand="0" w:evenVBand="0" w:oddHBand="0" w:evenHBand="1" w:firstRowFirstColumn="0" w:firstRowLastColumn="0" w:lastRowFirstColumn="0" w:lastRowLastColumn="0"/>
              <w:rPr>
                <w:rFonts w:eastAsia="Times New Roman"/>
                <w:sz w:val="22"/>
                <w:szCs w:val="22"/>
              </w:rPr>
            </w:pPr>
            <w:r w:rsidRPr="00F968DF">
              <w:rPr>
                <w:rFonts w:eastAsia="Times New Roman"/>
                <w:sz w:val="22"/>
                <w:szCs w:val="22"/>
              </w:rPr>
              <w:t>1</w:t>
            </w:r>
            <w:r w:rsidR="00245F5A">
              <w:rPr>
                <w:rFonts w:eastAsia="Times New Roman"/>
                <w:sz w:val="22"/>
                <w:szCs w:val="22"/>
              </w:rPr>
              <w:t>.</w:t>
            </w:r>
            <w:r w:rsidRPr="00F968DF">
              <w:rPr>
                <w:rFonts w:eastAsia="Times New Roman"/>
                <w:sz w:val="22"/>
                <w:szCs w:val="22"/>
              </w:rPr>
              <w:t>281</w:t>
            </w:r>
          </w:p>
        </w:tc>
      </w:tr>
      <w:tr w:rsidR="005A222D" w:rsidRPr="00F968DF" w:rsidTr="00235A7E">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auto"/>
            <w:noWrap/>
            <w:hideMark/>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ADSL Bağlantısı</w:t>
            </w:r>
          </w:p>
        </w:tc>
        <w:tc>
          <w:tcPr>
            <w:tcW w:w="1951"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5A222D" w:rsidRPr="00F968DF" w:rsidRDefault="005A222D" w:rsidP="00235A7E">
            <w:pPr>
              <w:jc w:val="center"/>
              <w:cnfStyle w:val="000000100000" w:firstRow="0" w:lastRow="0" w:firstColumn="0" w:lastColumn="0" w:oddVBand="0" w:evenVBand="0" w:oddHBand="1" w:evenHBand="0" w:firstRowFirstColumn="0" w:firstRowLastColumn="0" w:lastRowFirstColumn="0" w:lastRowLastColumn="0"/>
              <w:rPr>
                <w:sz w:val="22"/>
                <w:szCs w:val="22"/>
              </w:rPr>
            </w:pPr>
            <w:r w:rsidRPr="00F968DF">
              <w:rPr>
                <w:sz w:val="22"/>
                <w:szCs w:val="22"/>
              </w:rPr>
              <w:t>120</w:t>
            </w:r>
          </w:p>
        </w:tc>
      </w:tr>
      <w:tr w:rsidR="005A222D" w:rsidRPr="00F968DF" w:rsidTr="00235A7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Bilgisayar</w:t>
            </w:r>
          </w:p>
        </w:tc>
        <w:tc>
          <w:tcPr>
            <w:tcW w:w="1951"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5A222D" w:rsidRPr="00F968DF" w:rsidRDefault="005A222D" w:rsidP="00235A7E">
            <w:pPr>
              <w:jc w:val="center"/>
              <w:cnfStyle w:val="000000010000" w:firstRow="0" w:lastRow="0" w:firstColumn="0" w:lastColumn="0" w:oddVBand="0" w:evenVBand="0" w:oddHBand="0" w:evenHBand="1" w:firstRowFirstColumn="0" w:firstRowLastColumn="0" w:lastRowFirstColumn="0" w:lastRowLastColumn="0"/>
              <w:rPr>
                <w:sz w:val="22"/>
                <w:szCs w:val="22"/>
              </w:rPr>
            </w:pPr>
            <w:r w:rsidRPr="00F968DF">
              <w:rPr>
                <w:rFonts w:eastAsia="Times New Roman"/>
                <w:sz w:val="22"/>
                <w:szCs w:val="22"/>
              </w:rPr>
              <w:t>500</w:t>
            </w:r>
          </w:p>
        </w:tc>
      </w:tr>
      <w:tr w:rsidR="005A222D" w:rsidRPr="00F968DF" w:rsidTr="00235A7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auto"/>
            <w:noWrap/>
            <w:hideMark/>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Tarayıcı</w:t>
            </w:r>
          </w:p>
        </w:tc>
        <w:tc>
          <w:tcPr>
            <w:tcW w:w="1951"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5A222D" w:rsidRPr="00F968DF" w:rsidRDefault="005A222D" w:rsidP="00235A7E">
            <w:pPr>
              <w:jc w:val="center"/>
              <w:cnfStyle w:val="000000100000" w:firstRow="0" w:lastRow="0" w:firstColumn="0" w:lastColumn="0" w:oddVBand="0" w:evenVBand="0" w:oddHBand="1" w:evenHBand="0" w:firstRowFirstColumn="0" w:firstRowLastColumn="0" w:lastRowFirstColumn="0" w:lastRowLastColumn="0"/>
              <w:rPr>
                <w:sz w:val="22"/>
                <w:szCs w:val="22"/>
              </w:rPr>
            </w:pPr>
            <w:r w:rsidRPr="00F968DF">
              <w:rPr>
                <w:rFonts w:eastAsia="Times New Roman"/>
                <w:sz w:val="22"/>
                <w:szCs w:val="22"/>
              </w:rPr>
              <w:t>23</w:t>
            </w:r>
          </w:p>
        </w:tc>
      </w:tr>
      <w:tr w:rsidR="005A222D" w:rsidRPr="00F968DF" w:rsidTr="00235A7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C6D9F1" w:themeFill="text2" w:themeFillTint="33"/>
            <w:noWrap/>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Yazıcı</w:t>
            </w:r>
          </w:p>
        </w:tc>
        <w:tc>
          <w:tcPr>
            <w:tcW w:w="1951"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tcPr>
          <w:p w:rsidR="005A222D" w:rsidRPr="00F968DF" w:rsidRDefault="005A222D" w:rsidP="00235A7E">
            <w:pPr>
              <w:jc w:val="center"/>
              <w:cnfStyle w:val="000000010000" w:firstRow="0" w:lastRow="0" w:firstColumn="0" w:lastColumn="0" w:oddVBand="0" w:evenVBand="0" w:oddHBand="0" w:evenHBand="1" w:firstRowFirstColumn="0" w:firstRowLastColumn="0" w:lastRowFirstColumn="0" w:lastRowLastColumn="0"/>
              <w:rPr>
                <w:rFonts w:eastAsia="Times New Roman"/>
                <w:sz w:val="22"/>
                <w:szCs w:val="22"/>
              </w:rPr>
            </w:pPr>
            <w:r w:rsidRPr="00F968DF">
              <w:rPr>
                <w:rFonts w:eastAsia="Times New Roman"/>
                <w:sz w:val="22"/>
                <w:szCs w:val="22"/>
              </w:rPr>
              <w:t>170</w:t>
            </w:r>
          </w:p>
        </w:tc>
      </w:tr>
      <w:tr w:rsidR="005A222D" w:rsidRPr="00F968DF" w:rsidTr="00235A7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121" w:type="dxa"/>
            <w:tcBorders>
              <w:top w:val="none" w:sz="0" w:space="0" w:color="auto"/>
              <w:left w:val="none" w:sz="0" w:space="0" w:color="auto"/>
              <w:bottom w:val="none" w:sz="0" w:space="0" w:color="auto"/>
              <w:right w:val="none" w:sz="0" w:space="0" w:color="auto"/>
            </w:tcBorders>
            <w:shd w:val="clear" w:color="auto" w:fill="auto"/>
            <w:noWrap/>
          </w:tcPr>
          <w:p w:rsidR="00EA193F" w:rsidRDefault="00EA193F" w:rsidP="00471F77">
            <w:pPr>
              <w:rPr>
                <w:rFonts w:eastAsia="Times New Roman"/>
                <w:b w:val="0"/>
                <w:sz w:val="22"/>
                <w:szCs w:val="22"/>
              </w:rPr>
            </w:pPr>
          </w:p>
          <w:p w:rsidR="005A222D" w:rsidRPr="00F968DF" w:rsidRDefault="005A222D" w:rsidP="00471F77">
            <w:pPr>
              <w:rPr>
                <w:rFonts w:eastAsia="Times New Roman"/>
                <w:b w:val="0"/>
                <w:sz w:val="22"/>
                <w:szCs w:val="22"/>
              </w:rPr>
            </w:pPr>
            <w:r w:rsidRPr="00F968DF">
              <w:rPr>
                <w:rFonts w:eastAsia="Times New Roman"/>
                <w:b w:val="0"/>
                <w:sz w:val="22"/>
                <w:szCs w:val="22"/>
              </w:rPr>
              <w:t>Projeksiyon Cihazı</w:t>
            </w:r>
          </w:p>
        </w:tc>
        <w:tc>
          <w:tcPr>
            <w:tcW w:w="1951" w:type="dxa"/>
            <w:tcBorders>
              <w:top w:val="none" w:sz="0" w:space="0" w:color="auto"/>
              <w:left w:val="none" w:sz="0" w:space="0" w:color="auto"/>
              <w:bottom w:val="none" w:sz="0" w:space="0" w:color="auto"/>
              <w:right w:val="none" w:sz="0" w:space="0" w:color="auto"/>
            </w:tcBorders>
            <w:shd w:val="clear" w:color="auto" w:fill="auto"/>
            <w:noWrap/>
            <w:vAlign w:val="bottom"/>
          </w:tcPr>
          <w:p w:rsidR="005A222D" w:rsidRPr="00F968DF" w:rsidRDefault="005A222D" w:rsidP="00235A7E">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F968DF">
              <w:rPr>
                <w:rFonts w:eastAsia="Times New Roman"/>
                <w:sz w:val="22"/>
                <w:szCs w:val="22"/>
              </w:rPr>
              <w:t>297</w:t>
            </w:r>
          </w:p>
        </w:tc>
      </w:tr>
    </w:tbl>
    <w:p w:rsidR="00235A7E" w:rsidRDefault="00235A7E" w:rsidP="00471F77">
      <w:pPr>
        <w:rPr>
          <w:b/>
          <w:szCs w:val="24"/>
        </w:rPr>
      </w:pPr>
    </w:p>
    <w:p w:rsidR="00235A7E" w:rsidRDefault="00235A7E" w:rsidP="00471F77">
      <w:pPr>
        <w:rPr>
          <w:b/>
          <w:szCs w:val="24"/>
        </w:rPr>
      </w:pPr>
    </w:p>
    <w:p w:rsidR="005A222D" w:rsidRDefault="005A222D" w:rsidP="00235A7E">
      <w:pPr>
        <w:pStyle w:val="Balk3"/>
      </w:pPr>
      <w:r w:rsidRPr="005877D2">
        <w:lastRenderedPageBreak/>
        <w:t>Mali Kaynaklar:</w:t>
      </w:r>
    </w:p>
    <w:p w:rsidR="005A222D" w:rsidRPr="00F968DF" w:rsidRDefault="005A222D" w:rsidP="00471F77">
      <w:pPr>
        <w:pStyle w:val="ListeParagraf"/>
        <w:spacing w:line="360" w:lineRule="auto"/>
        <w:ind w:left="0"/>
        <w:jc w:val="both"/>
        <w:rPr>
          <w:szCs w:val="24"/>
        </w:rPr>
      </w:pPr>
      <w:r w:rsidRPr="00F968DF">
        <w:rPr>
          <w:szCs w:val="24"/>
        </w:rPr>
        <w:t>Müdürlüğümüzün mali kaynakları genel bütçe, hayırseverler, dernekler, kantin ve benzeri gelirlerdir.</w:t>
      </w:r>
    </w:p>
    <w:p w:rsidR="005A222D" w:rsidRPr="009E32BB" w:rsidRDefault="005A222D" w:rsidP="00471F77">
      <w:pPr>
        <w:spacing w:after="0"/>
        <w:rPr>
          <w:sz w:val="20"/>
          <w:szCs w:val="20"/>
        </w:rPr>
      </w:pPr>
      <w:r w:rsidRPr="009E32BB">
        <w:rPr>
          <w:sz w:val="20"/>
          <w:szCs w:val="20"/>
        </w:rPr>
        <w:t>Tablo 1</w:t>
      </w:r>
      <w:r w:rsidR="00276849" w:rsidRPr="009E32BB">
        <w:rPr>
          <w:sz w:val="20"/>
          <w:szCs w:val="20"/>
        </w:rPr>
        <w:t>0</w:t>
      </w:r>
      <w:r w:rsidRPr="009E32BB">
        <w:rPr>
          <w:sz w:val="20"/>
          <w:szCs w:val="20"/>
        </w:rPr>
        <w:t>: İlçe Milli Eğitim Müdürlüğü Gelir –Gider Tablosu</w:t>
      </w:r>
    </w:p>
    <w:tbl>
      <w:tblPr>
        <w:tblW w:w="8920" w:type="dxa"/>
        <w:tblInd w:w="55"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left w:w="70" w:type="dxa"/>
          <w:right w:w="70" w:type="dxa"/>
        </w:tblCellMar>
        <w:tblLook w:val="04A0" w:firstRow="1" w:lastRow="0" w:firstColumn="1" w:lastColumn="0" w:noHBand="0" w:noVBand="1"/>
      </w:tblPr>
      <w:tblGrid>
        <w:gridCol w:w="1240"/>
        <w:gridCol w:w="1280"/>
        <w:gridCol w:w="1280"/>
        <w:gridCol w:w="1280"/>
        <w:gridCol w:w="1280"/>
        <w:gridCol w:w="1280"/>
        <w:gridCol w:w="1280"/>
      </w:tblGrid>
      <w:tr w:rsidR="00135467" w:rsidRPr="00135467" w:rsidTr="00B07025">
        <w:trPr>
          <w:trHeight w:val="315"/>
        </w:trPr>
        <w:tc>
          <w:tcPr>
            <w:tcW w:w="8920" w:type="dxa"/>
            <w:gridSpan w:val="7"/>
            <w:shd w:val="clear" w:color="auto" w:fill="548DD4" w:themeFill="text2" w:themeFillTint="99"/>
            <w:noWrap/>
            <w:vAlign w:val="center"/>
            <w:hideMark/>
          </w:tcPr>
          <w:p w:rsidR="00135467" w:rsidRPr="00EA193F" w:rsidRDefault="00135467" w:rsidP="00471F77">
            <w:pPr>
              <w:spacing w:after="0" w:line="240" w:lineRule="auto"/>
              <w:jc w:val="center"/>
              <w:rPr>
                <w:rFonts w:eastAsia="Times New Roman"/>
                <w:b/>
                <w:bCs/>
                <w:color w:val="FFFFFF"/>
                <w:lang w:eastAsia="tr-TR"/>
              </w:rPr>
            </w:pPr>
            <w:r w:rsidRPr="00EA193F">
              <w:rPr>
                <w:rFonts w:eastAsia="Times New Roman"/>
                <w:b/>
                <w:bCs/>
                <w:lang w:eastAsia="tr-TR"/>
              </w:rPr>
              <w:t>İLÇE MİLLİ EĞİTİM MÜDÜRLÜĞÜ GELİR –GİDER TABLOSU</w:t>
            </w:r>
          </w:p>
        </w:tc>
      </w:tr>
      <w:tr w:rsidR="00135467" w:rsidRPr="00135467" w:rsidTr="00B07025">
        <w:trPr>
          <w:trHeight w:val="315"/>
        </w:trPr>
        <w:tc>
          <w:tcPr>
            <w:tcW w:w="1240" w:type="dxa"/>
            <w:vMerge w:val="restart"/>
            <w:shd w:val="clear" w:color="000000" w:fill="B8CCE4"/>
            <w:noWrap/>
            <w:vAlign w:val="center"/>
            <w:hideMark/>
          </w:tcPr>
          <w:p w:rsidR="00135467" w:rsidRPr="00135467" w:rsidRDefault="00135467" w:rsidP="00471F77">
            <w:pPr>
              <w:spacing w:after="0" w:line="240" w:lineRule="auto"/>
              <w:jc w:val="center"/>
              <w:rPr>
                <w:rFonts w:eastAsia="Times New Roman"/>
                <w:b/>
                <w:bCs/>
                <w:color w:val="000000"/>
                <w:sz w:val="16"/>
                <w:szCs w:val="16"/>
                <w:lang w:eastAsia="tr-TR"/>
              </w:rPr>
            </w:pPr>
            <w:r w:rsidRPr="00135467">
              <w:rPr>
                <w:rFonts w:eastAsia="Times New Roman"/>
                <w:b/>
                <w:bCs/>
                <w:color w:val="000000"/>
                <w:sz w:val="16"/>
                <w:szCs w:val="16"/>
                <w:lang w:eastAsia="tr-TR"/>
              </w:rPr>
              <w:t>GİDERLER</w:t>
            </w:r>
          </w:p>
        </w:tc>
        <w:tc>
          <w:tcPr>
            <w:tcW w:w="3840" w:type="dxa"/>
            <w:gridSpan w:val="3"/>
            <w:shd w:val="clear" w:color="auto" w:fill="8DB3E2" w:themeFill="text2" w:themeFillTint="66"/>
            <w:vAlign w:val="center"/>
            <w:hideMark/>
          </w:tcPr>
          <w:p w:rsidR="00135467" w:rsidRPr="00135467" w:rsidRDefault="00135467" w:rsidP="00471F77">
            <w:pPr>
              <w:spacing w:after="0" w:line="240" w:lineRule="auto"/>
              <w:jc w:val="center"/>
              <w:rPr>
                <w:rFonts w:eastAsia="Times New Roman"/>
                <w:b/>
                <w:bCs/>
                <w:color w:val="000000"/>
                <w:sz w:val="16"/>
                <w:szCs w:val="16"/>
                <w:lang w:eastAsia="tr-TR"/>
              </w:rPr>
            </w:pPr>
            <w:r w:rsidRPr="00135467">
              <w:rPr>
                <w:rFonts w:eastAsia="Times New Roman"/>
                <w:b/>
                <w:bCs/>
                <w:color w:val="000000"/>
                <w:sz w:val="16"/>
                <w:szCs w:val="16"/>
                <w:lang w:eastAsia="tr-TR"/>
              </w:rPr>
              <w:t>2013</w:t>
            </w:r>
          </w:p>
        </w:tc>
        <w:tc>
          <w:tcPr>
            <w:tcW w:w="3840" w:type="dxa"/>
            <w:gridSpan w:val="3"/>
            <w:shd w:val="clear" w:color="auto" w:fill="8DB3E2" w:themeFill="text2" w:themeFillTint="66"/>
            <w:vAlign w:val="center"/>
            <w:hideMark/>
          </w:tcPr>
          <w:p w:rsidR="00135467" w:rsidRPr="00135467" w:rsidRDefault="00135467" w:rsidP="00471F77">
            <w:pPr>
              <w:spacing w:after="0" w:line="240" w:lineRule="auto"/>
              <w:jc w:val="center"/>
              <w:rPr>
                <w:rFonts w:eastAsia="Times New Roman"/>
                <w:b/>
                <w:bCs/>
                <w:color w:val="000000"/>
                <w:sz w:val="16"/>
                <w:szCs w:val="16"/>
                <w:lang w:eastAsia="tr-TR"/>
              </w:rPr>
            </w:pPr>
            <w:r w:rsidRPr="00135467">
              <w:rPr>
                <w:rFonts w:eastAsia="Times New Roman"/>
                <w:b/>
                <w:bCs/>
                <w:color w:val="000000"/>
                <w:sz w:val="16"/>
                <w:szCs w:val="16"/>
                <w:lang w:eastAsia="tr-TR"/>
              </w:rPr>
              <w:t>2014</w:t>
            </w:r>
          </w:p>
        </w:tc>
      </w:tr>
      <w:tr w:rsidR="00135467" w:rsidRPr="00135467" w:rsidTr="00B07025">
        <w:trPr>
          <w:trHeight w:val="523"/>
        </w:trPr>
        <w:tc>
          <w:tcPr>
            <w:tcW w:w="1240" w:type="dxa"/>
            <w:vMerge/>
            <w:vAlign w:val="center"/>
            <w:hideMark/>
          </w:tcPr>
          <w:p w:rsidR="00135467" w:rsidRPr="00135467" w:rsidRDefault="00135467" w:rsidP="00471F77">
            <w:pPr>
              <w:spacing w:after="0" w:line="240" w:lineRule="auto"/>
              <w:rPr>
                <w:rFonts w:eastAsia="Times New Roman"/>
                <w:b/>
                <w:bCs/>
                <w:color w:val="000000"/>
                <w:sz w:val="16"/>
                <w:szCs w:val="16"/>
                <w:lang w:eastAsia="tr-TR"/>
              </w:rPr>
            </w:pPr>
          </w:p>
        </w:tc>
        <w:tc>
          <w:tcPr>
            <w:tcW w:w="1280" w:type="dxa"/>
            <w:shd w:val="clear" w:color="000000" w:fill="B8CCE4"/>
            <w:vAlign w:val="center"/>
            <w:hideMark/>
          </w:tcPr>
          <w:p w:rsidR="00135467" w:rsidRPr="00135467" w:rsidRDefault="00135467" w:rsidP="00471F77">
            <w:pPr>
              <w:spacing w:after="0" w:line="240" w:lineRule="auto"/>
              <w:jc w:val="center"/>
              <w:rPr>
                <w:rFonts w:eastAsia="Times New Roman"/>
                <w:color w:val="000000"/>
                <w:sz w:val="16"/>
                <w:szCs w:val="16"/>
                <w:lang w:eastAsia="tr-TR"/>
              </w:rPr>
            </w:pPr>
            <w:r w:rsidRPr="00135467">
              <w:rPr>
                <w:rFonts w:eastAsia="Times New Roman"/>
                <w:color w:val="000000"/>
                <w:sz w:val="16"/>
                <w:szCs w:val="16"/>
                <w:lang w:eastAsia="tr-TR"/>
              </w:rPr>
              <w:t>GELEN</w:t>
            </w:r>
          </w:p>
        </w:tc>
        <w:tc>
          <w:tcPr>
            <w:tcW w:w="1280" w:type="dxa"/>
            <w:shd w:val="clear" w:color="000000" w:fill="B8CCE4"/>
            <w:vAlign w:val="center"/>
            <w:hideMark/>
          </w:tcPr>
          <w:p w:rsidR="00135467" w:rsidRPr="00135467" w:rsidRDefault="00135467" w:rsidP="00471F77">
            <w:pPr>
              <w:spacing w:after="0" w:line="240" w:lineRule="auto"/>
              <w:jc w:val="center"/>
              <w:rPr>
                <w:rFonts w:eastAsia="Times New Roman"/>
                <w:color w:val="000000"/>
                <w:sz w:val="16"/>
                <w:szCs w:val="16"/>
                <w:lang w:eastAsia="tr-TR"/>
              </w:rPr>
            </w:pPr>
            <w:r w:rsidRPr="00135467">
              <w:rPr>
                <w:rFonts w:eastAsia="Times New Roman"/>
                <w:color w:val="000000"/>
                <w:sz w:val="16"/>
                <w:szCs w:val="16"/>
                <w:lang w:eastAsia="tr-TR"/>
              </w:rPr>
              <w:t>HARCANAN</w:t>
            </w:r>
          </w:p>
        </w:tc>
        <w:tc>
          <w:tcPr>
            <w:tcW w:w="1280" w:type="dxa"/>
            <w:shd w:val="clear" w:color="000000" w:fill="B8CCE4"/>
            <w:vAlign w:val="center"/>
            <w:hideMark/>
          </w:tcPr>
          <w:p w:rsidR="00135467" w:rsidRPr="00135467" w:rsidRDefault="00135467" w:rsidP="00471F77">
            <w:pPr>
              <w:spacing w:after="0" w:line="240" w:lineRule="auto"/>
              <w:jc w:val="center"/>
              <w:rPr>
                <w:rFonts w:eastAsia="Times New Roman"/>
                <w:color w:val="000000"/>
                <w:sz w:val="16"/>
                <w:szCs w:val="16"/>
                <w:lang w:eastAsia="tr-TR"/>
              </w:rPr>
            </w:pPr>
            <w:r w:rsidRPr="00135467">
              <w:rPr>
                <w:rFonts w:eastAsia="Times New Roman"/>
                <w:color w:val="000000"/>
                <w:sz w:val="16"/>
                <w:szCs w:val="16"/>
                <w:lang w:eastAsia="tr-TR"/>
              </w:rPr>
              <w:t>KALAN</w:t>
            </w:r>
          </w:p>
        </w:tc>
        <w:tc>
          <w:tcPr>
            <w:tcW w:w="1280" w:type="dxa"/>
            <w:shd w:val="clear" w:color="000000" w:fill="B8CCE4"/>
            <w:vAlign w:val="center"/>
            <w:hideMark/>
          </w:tcPr>
          <w:p w:rsidR="00135467" w:rsidRPr="00135467" w:rsidRDefault="00135467" w:rsidP="00471F77">
            <w:pPr>
              <w:spacing w:after="0" w:line="240" w:lineRule="auto"/>
              <w:jc w:val="center"/>
              <w:rPr>
                <w:rFonts w:eastAsia="Times New Roman"/>
                <w:color w:val="000000"/>
                <w:sz w:val="16"/>
                <w:szCs w:val="16"/>
                <w:lang w:eastAsia="tr-TR"/>
              </w:rPr>
            </w:pPr>
            <w:r w:rsidRPr="00135467">
              <w:rPr>
                <w:rFonts w:eastAsia="Times New Roman"/>
                <w:color w:val="000000"/>
                <w:sz w:val="16"/>
                <w:szCs w:val="16"/>
                <w:lang w:eastAsia="tr-TR"/>
              </w:rPr>
              <w:t>GELEN</w:t>
            </w:r>
          </w:p>
        </w:tc>
        <w:tc>
          <w:tcPr>
            <w:tcW w:w="1280" w:type="dxa"/>
            <w:shd w:val="clear" w:color="000000" w:fill="B8CCE4"/>
            <w:vAlign w:val="center"/>
            <w:hideMark/>
          </w:tcPr>
          <w:p w:rsidR="00135467" w:rsidRPr="00135467" w:rsidRDefault="00135467" w:rsidP="00471F77">
            <w:pPr>
              <w:spacing w:after="0" w:line="240" w:lineRule="auto"/>
              <w:jc w:val="center"/>
              <w:rPr>
                <w:rFonts w:eastAsia="Times New Roman"/>
                <w:color w:val="000000"/>
                <w:sz w:val="16"/>
                <w:szCs w:val="16"/>
                <w:lang w:eastAsia="tr-TR"/>
              </w:rPr>
            </w:pPr>
            <w:r w:rsidRPr="00135467">
              <w:rPr>
                <w:rFonts w:eastAsia="Times New Roman"/>
                <w:color w:val="000000"/>
                <w:sz w:val="16"/>
                <w:szCs w:val="16"/>
                <w:lang w:eastAsia="tr-TR"/>
              </w:rPr>
              <w:t>HARCANAN</w:t>
            </w:r>
          </w:p>
        </w:tc>
        <w:tc>
          <w:tcPr>
            <w:tcW w:w="1280" w:type="dxa"/>
            <w:shd w:val="clear" w:color="000000" w:fill="B8CCE4"/>
            <w:vAlign w:val="center"/>
            <w:hideMark/>
          </w:tcPr>
          <w:p w:rsidR="00135467" w:rsidRPr="00135467" w:rsidRDefault="00135467" w:rsidP="00471F77">
            <w:pPr>
              <w:spacing w:after="0" w:line="240" w:lineRule="auto"/>
              <w:jc w:val="center"/>
              <w:rPr>
                <w:rFonts w:eastAsia="Times New Roman"/>
                <w:color w:val="000000"/>
                <w:sz w:val="16"/>
                <w:szCs w:val="16"/>
                <w:lang w:eastAsia="tr-TR"/>
              </w:rPr>
            </w:pPr>
            <w:r w:rsidRPr="00135467">
              <w:rPr>
                <w:rFonts w:eastAsia="Times New Roman"/>
                <w:color w:val="000000"/>
                <w:sz w:val="16"/>
                <w:szCs w:val="16"/>
                <w:lang w:eastAsia="tr-TR"/>
              </w:rPr>
              <w:t>KALAN</w:t>
            </w:r>
          </w:p>
        </w:tc>
      </w:tr>
      <w:tr w:rsidR="00135467" w:rsidRPr="00135467" w:rsidTr="00B07025">
        <w:trPr>
          <w:trHeight w:val="558"/>
        </w:trPr>
        <w:tc>
          <w:tcPr>
            <w:tcW w:w="1240" w:type="dxa"/>
            <w:shd w:val="clear" w:color="000000" w:fill="B8CCE4"/>
            <w:vAlign w:val="center"/>
            <w:hideMark/>
          </w:tcPr>
          <w:p w:rsidR="00EA193F" w:rsidRDefault="00EA193F" w:rsidP="00471F77">
            <w:pPr>
              <w:spacing w:after="0" w:line="240" w:lineRule="auto"/>
              <w:jc w:val="center"/>
              <w:rPr>
                <w:rFonts w:eastAsia="Times New Roman"/>
                <w:b/>
                <w:bCs/>
                <w:color w:val="000000"/>
                <w:sz w:val="16"/>
                <w:szCs w:val="16"/>
                <w:lang w:eastAsia="tr-TR"/>
              </w:rPr>
            </w:pPr>
          </w:p>
          <w:p w:rsidR="00135467" w:rsidRPr="00135467" w:rsidRDefault="00135467" w:rsidP="00471F77">
            <w:pPr>
              <w:spacing w:after="0" w:line="240" w:lineRule="auto"/>
              <w:jc w:val="center"/>
              <w:rPr>
                <w:rFonts w:eastAsia="Times New Roman"/>
                <w:b/>
                <w:bCs/>
                <w:color w:val="000000"/>
                <w:sz w:val="16"/>
                <w:szCs w:val="16"/>
                <w:lang w:eastAsia="tr-TR"/>
              </w:rPr>
            </w:pPr>
            <w:r w:rsidRPr="00135467">
              <w:rPr>
                <w:rFonts w:eastAsia="Times New Roman"/>
                <w:b/>
                <w:bCs/>
                <w:color w:val="000000"/>
                <w:sz w:val="16"/>
                <w:szCs w:val="16"/>
                <w:lang w:eastAsia="tr-TR"/>
              </w:rPr>
              <w:t>YATIRIM GİDERLERİ</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092F6F"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54.308</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092F6F"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30.758</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092F6F"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23.550</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092F6F"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92.340</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092F6F"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91.674</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092F6F"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666</w:t>
            </w:r>
          </w:p>
        </w:tc>
      </w:tr>
      <w:tr w:rsidR="00135467" w:rsidRPr="00135467" w:rsidTr="00B07025">
        <w:trPr>
          <w:trHeight w:val="539"/>
        </w:trPr>
        <w:tc>
          <w:tcPr>
            <w:tcW w:w="1240" w:type="dxa"/>
            <w:shd w:val="clear" w:color="000000" w:fill="B8CCE4"/>
            <w:vAlign w:val="center"/>
            <w:hideMark/>
          </w:tcPr>
          <w:p w:rsidR="00EA193F" w:rsidRDefault="00EA193F" w:rsidP="00471F77">
            <w:pPr>
              <w:spacing w:after="0" w:line="240" w:lineRule="auto"/>
              <w:jc w:val="center"/>
              <w:rPr>
                <w:rFonts w:eastAsia="Times New Roman"/>
                <w:b/>
                <w:bCs/>
                <w:color w:val="000000"/>
                <w:sz w:val="16"/>
                <w:szCs w:val="16"/>
                <w:lang w:eastAsia="tr-TR"/>
              </w:rPr>
            </w:pPr>
          </w:p>
          <w:p w:rsidR="00135467" w:rsidRPr="00135467" w:rsidRDefault="00135467" w:rsidP="00471F77">
            <w:pPr>
              <w:spacing w:after="0" w:line="240" w:lineRule="auto"/>
              <w:jc w:val="center"/>
              <w:rPr>
                <w:rFonts w:eastAsia="Times New Roman"/>
                <w:b/>
                <w:bCs/>
                <w:color w:val="000000"/>
                <w:sz w:val="16"/>
                <w:szCs w:val="16"/>
                <w:lang w:eastAsia="tr-TR"/>
              </w:rPr>
            </w:pPr>
            <w:r w:rsidRPr="00135467">
              <w:rPr>
                <w:rFonts w:eastAsia="Times New Roman"/>
                <w:b/>
                <w:bCs/>
                <w:color w:val="000000"/>
                <w:sz w:val="16"/>
                <w:szCs w:val="16"/>
                <w:lang w:eastAsia="tr-TR"/>
              </w:rPr>
              <w:t>CARİ GİDERLER</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2.246.985</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1.772.935</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474.050</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2.467.134</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2.392.970</w:t>
            </w:r>
          </w:p>
        </w:tc>
        <w:tc>
          <w:tcPr>
            <w:tcW w:w="1280" w:type="dxa"/>
            <w:shd w:val="clear" w:color="auto" w:fill="auto"/>
            <w:noWrap/>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74.164</w:t>
            </w:r>
          </w:p>
        </w:tc>
      </w:tr>
      <w:tr w:rsidR="00135467" w:rsidRPr="00135467" w:rsidTr="00B07025">
        <w:trPr>
          <w:trHeight w:val="541"/>
        </w:trPr>
        <w:tc>
          <w:tcPr>
            <w:tcW w:w="1240" w:type="dxa"/>
            <w:shd w:val="clear" w:color="000000" w:fill="B8CCE4"/>
            <w:vAlign w:val="center"/>
            <w:hideMark/>
          </w:tcPr>
          <w:p w:rsidR="00EA193F" w:rsidRDefault="00EA193F" w:rsidP="00471F77">
            <w:pPr>
              <w:spacing w:after="0" w:line="240" w:lineRule="auto"/>
              <w:jc w:val="center"/>
              <w:rPr>
                <w:rFonts w:eastAsia="Times New Roman"/>
                <w:b/>
                <w:bCs/>
                <w:color w:val="000000"/>
                <w:sz w:val="16"/>
                <w:szCs w:val="16"/>
                <w:lang w:eastAsia="tr-TR"/>
              </w:rPr>
            </w:pPr>
          </w:p>
          <w:p w:rsidR="00135467" w:rsidRPr="00135467" w:rsidRDefault="00135467" w:rsidP="00471F77">
            <w:pPr>
              <w:spacing w:after="0" w:line="240" w:lineRule="auto"/>
              <w:jc w:val="center"/>
              <w:rPr>
                <w:rFonts w:eastAsia="Times New Roman"/>
                <w:b/>
                <w:bCs/>
                <w:color w:val="000000"/>
                <w:sz w:val="16"/>
                <w:szCs w:val="16"/>
                <w:lang w:eastAsia="tr-TR"/>
              </w:rPr>
            </w:pPr>
            <w:r w:rsidRPr="00135467">
              <w:rPr>
                <w:rFonts w:eastAsia="Times New Roman"/>
                <w:b/>
                <w:bCs/>
                <w:color w:val="000000"/>
                <w:sz w:val="16"/>
                <w:szCs w:val="16"/>
                <w:lang w:eastAsia="tr-TR"/>
              </w:rPr>
              <w:t>TOPLAM</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2.301.293</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1.803.693</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497.600</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2.559.474</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2.484.644</w:t>
            </w:r>
          </w:p>
        </w:tc>
        <w:tc>
          <w:tcPr>
            <w:tcW w:w="1280" w:type="dxa"/>
            <w:shd w:val="clear" w:color="auto" w:fill="auto"/>
            <w:vAlign w:val="center"/>
            <w:hideMark/>
          </w:tcPr>
          <w:p w:rsidR="00EA193F" w:rsidRDefault="00EA193F" w:rsidP="00471F77">
            <w:pPr>
              <w:spacing w:after="0" w:line="240" w:lineRule="auto"/>
              <w:jc w:val="center"/>
              <w:rPr>
                <w:rFonts w:eastAsia="Times New Roman"/>
                <w:b/>
                <w:bCs/>
                <w:color w:val="000000"/>
                <w:lang w:eastAsia="tr-TR"/>
              </w:rPr>
            </w:pPr>
          </w:p>
          <w:p w:rsidR="00135467" w:rsidRPr="009E32BB" w:rsidRDefault="009E32BB" w:rsidP="00471F77">
            <w:pPr>
              <w:spacing w:after="0" w:line="240" w:lineRule="auto"/>
              <w:jc w:val="center"/>
              <w:rPr>
                <w:rFonts w:eastAsia="Times New Roman"/>
                <w:b/>
                <w:bCs/>
                <w:color w:val="000000"/>
                <w:lang w:eastAsia="tr-TR"/>
              </w:rPr>
            </w:pPr>
            <w:r w:rsidRPr="009E32BB">
              <w:rPr>
                <w:rFonts w:eastAsia="Times New Roman"/>
                <w:b/>
                <w:bCs/>
                <w:color w:val="000000"/>
                <w:lang w:eastAsia="tr-TR"/>
              </w:rPr>
              <w:t>74.830</w:t>
            </w:r>
          </w:p>
        </w:tc>
      </w:tr>
    </w:tbl>
    <w:p w:rsidR="008E6465" w:rsidRDefault="008E6465" w:rsidP="00471F77">
      <w:pPr>
        <w:pStyle w:val="ListeParagraf"/>
        <w:spacing w:after="0"/>
        <w:jc w:val="both"/>
        <w:rPr>
          <w:b/>
          <w:szCs w:val="24"/>
        </w:rPr>
      </w:pPr>
    </w:p>
    <w:p w:rsidR="008E6465" w:rsidRPr="00235A7E" w:rsidRDefault="008E6465" w:rsidP="00235A7E">
      <w:pPr>
        <w:pStyle w:val="Balk2"/>
      </w:pPr>
      <w:r w:rsidRPr="00235A7E">
        <w:t>KURUM DIŞI ANALİZ</w:t>
      </w:r>
    </w:p>
    <w:p w:rsidR="008E6465" w:rsidRPr="008A4120" w:rsidRDefault="008E6465" w:rsidP="00720865">
      <w:pPr>
        <w:pStyle w:val="Balk3"/>
      </w:pPr>
      <w:r w:rsidRPr="008A4120">
        <w:t xml:space="preserve">Politik, Ekonomik, Sosyal, Teknolojik, Legal (Hukuki), Ekolojik Analiz </w:t>
      </w:r>
      <w:r w:rsidR="008A4120" w:rsidRPr="008A4120">
        <w:t>(</w:t>
      </w:r>
      <w:r w:rsidRPr="008A4120">
        <w:t>PESTLE)</w:t>
      </w:r>
    </w:p>
    <w:p w:rsidR="008E6465" w:rsidRPr="00D606CB" w:rsidRDefault="008E6465" w:rsidP="00471F77">
      <w:pPr>
        <w:autoSpaceDE w:val="0"/>
        <w:autoSpaceDN w:val="0"/>
        <w:adjustRightInd w:val="0"/>
        <w:spacing w:after="0" w:line="360" w:lineRule="auto"/>
        <w:rPr>
          <w:szCs w:val="24"/>
        </w:rPr>
      </w:pPr>
      <w:r w:rsidRPr="00D606CB">
        <w:rPr>
          <w:szCs w:val="24"/>
        </w:rPr>
        <w:t>Bu aşamada; bölgemizde, ülkemizde ve dünyadaki politik, ekonomik, sosyal, teknolojik, etik ve çevreyle ilgili faktörler analiz edilmiştir.</w:t>
      </w:r>
    </w:p>
    <w:p w:rsidR="00276849" w:rsidRPr="00D606CB" w:rsidRDefault="00276849" w:rsidP="00471F77">
      <w:pPr>
        <w:autoSpaceDE w:val="0"/>
        <w:autoSpaceDN w:val="0"/>
        <w:adjustRightInd w:val="0"/>
        <w:spacing w:after="0"/>
        <w:rPr>
          <w:szCs w:val="24"/>
        </w:rPr>
      </w:pPr>
    </w:p>
    <w:p w:rsidR="008E6465" w:rsidRPr="00D606CB" w:rsidRDefault="008E6465" w:rsidP="00471F77">
      <w:pPr>
        <w:spacing w:after="0" w:line="360" w:lineRule="auto"/>
        <w:rPr>
          <w:b/>
        </w:rPr>
      </w:pPr>
      <w:r w:rsidRPr="00D606CB">
        <w:rPr>
          <w:rFonts w:eastAsia="Times New Roman"/>
          <w:b/>
          <w:bCs/>
          <w:szCs w:val="24"/>
        </w:rPr>
        <w:t>Politik ve yasal etmenler</w:t>
      </w:r>
      <w:r w:rsidRPr="00D606CB">
        <w:rPr>
          <w:b/>
        </w:rPr>
        <w:t>:</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Yeni eğitim müfredatının uygulanmaya başlanmış olması,</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4+4+4 Eğitim sisteminin uygulanması.</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Bakanlık eğitim politikalarında, teknolojik gelişmelerin eğitime pozitif katkısı, yeni nesil okul binalarına yer verilmesi, ikili eğitimin kaldırılmasına yönelik çalışmalar, ders kitaplarının öğrencilere ücretsiz olarak dağıtılması,</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 xml:space="preserve">Milli Eğitim mevzuatında çok sık değişiklik yapılması, </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Milli Eğitim Bakanlığına ayrılan ödeneğin yetersiz olması,</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Ortaöğretim ve yükseköğretime geçiş sisteminde değişiklik yapılması.</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Sınıf geçme ve sınav yönetmeliğinde sık sık yapılan değişiklikler.</w:t>
      </w:r>
    </w:p>
    <w:p w:rsidR="008E6465" w:rsidRPr="00D606CB" w:rsidRDefault="008E6465" w:rsidP="004C1D66">
      <w:pPr>
        <w:numPr>
          <w:ilvl w:val="0"/>
          <w:numId w:val="18"/>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Yerel yönetimlerin eğitime desteğinin olması,</w:t>
      </w:r>
    </w:p>
    <w:p w:rsidR="00EA193F" w:rsidRDefault="00EA193F" w:rsidP="00471F77">
      <w:pPr>
        <w:spacing w:after="0" w:line="360" w:lineRule="auto"/>
        <w:jc w:val="both"/>
        <w:rPr>
          <w:rFonts w:eastAsia="Times New Roman"/>
          <w:b/>
          <w:bCs/>
          <w:szCs w:val="24"/>
        </w:rPr>
      </w:pPr>
    </w:p>
    <w:p w:rsidR="008E6465" w:rsidRPr="00D606CB" w:rsidRDefault="008E6465" w:rsidP="00471F77">
      <w:pPr>
        <w:spacing w:after="0" w:line="360" w:lineRule="auto"/>
        <w:jc w:val="both"/>
        <w:rPr>
          <w:rFonts w:eastAsia="Times New Roman"/>
          <w:bCs/>
          <w:szCs w:val="24"/>
        </w:rPr>
      </w:pPr>
      <w:r w:rsidRPr="00D606CB">
        <w:rPr>
          <w:rFonts w:eastAsia="Times New Roman"/>
          <w:b/>
          <w:bCs/>
          <w:szCs w:val="24"/>
        </w:rPr>
        <w:t>Ekonomik çevre değişkenleri</w:t>
      </w:r>
      <w:r w:rsidRPr="00D606CB">
        <w:rPr>
          <w:rFonts w:eastAsia="Times New Roman"/>
          <w:bCs/>
          <w:szCs w:val="24"/>
        </w:rPr>
        <w:t xml:space="preserve"> </w:t>
      </w:r>
    </w:p>
    <w:p w:rsidR="008E6465" w:rsidRPr="00D606CB" w:rsidRDefault="008E6465" w:rsidP="004C1D66">
      <w:pPr>
        <w:numPr>
          <w:ilvl w:val="0"/>
          <w:numId w:val="19"/>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Taşımalı eğitimin devam etmesi,</w:t>
      </w:r>
    </w:p>
    <w:p w:rsidR="008E6465" w:rsidRPr="00D606CB" w:rsidRDefault="008E6465" w:rsidP="004C1D66">
      <w:pPr>
        <w:numPr>
          <w:ilvl w:val="0"/>
          <w:numId w:val="19"/>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Tarıma dayalı ekonominin devam etmesi ile birlikte sanayi alanlarının gelişmesi.</w:t>
      </w:r>
    </w:p>
    <w:p w:rsidR="008E6465" w:rsidRPr="00D606CB" w:rsidRDefault="008E6465" w:rsidP="004C1D66">
      <w:pPr>
        <w:numPr>
          <w:ilvl w:val="0"/>
          <w:numId w:val="19"/>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lastRenderedPageBreak/>
        <w:t>İşsizlik oranlarının düşmesi,</w:t>
      </w:r>
    </w:p>
    <w:p w:rsidR="008E6465" w:rsidRPr="00D606CB" w:rsidRDefault="008E6465" w:rsidP="004C1D66">
      <w:pPr>
        <w:numPr>
          <w:ilvl w:val="0"/>
          <w:numId w:val="19"/>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Vatandaşların ihtiyaç ve isteklerine cevap verebilecek konumda olması.</w:t>
      </w:r>
    </w:p>
    <w:p w:rsidR="008E6465" w:rsidRPr="00D606CB" w:rsidRDefault="008E6465" w:rsidP="004C1D66">
      <w:pPr>
        <w:numPr>
          <w:ilvl w:val="0"/>
          <w:numId w:val="19"/>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 xml:space="preserve">Kaymakamlık binası içinde yer alması ve diğer kurumlarla aynı çatı altında bulunması zaman, iletişim gibi birçok konuda avantaj sağlaması. </w:t>
      </w:r>
    </w:p>
    <w:p w:rsidR="008E6465" w:rsidRPr="00D606CB" w:rsidRDefault="008E6465" w:rsidP="00471F77">
      <w:pPr>
        <w:spacing w:after="0" w:line="360" w:lineRule="auto"/>
        <w:jc w:val="both"/>
        <w:rPr>
          <w:rFonts w:eastAsia="Times New Roman"/>
          <w:bCs/>
          <w:szCs w:val="24"/>
        </w:rPr>
      </w:pPr>
    </w:p>
    <w:p w:rsidR="008E6465" w:rsidRPr="00D606CB" w:rsidRDefault="008E6465" w:rsidP="00471F77">
      <w:pPr>
        <w:spacing w:after="0" w:line="360" w:lineRule="auto"/>
        <w:rPr>
          <w:rFonts w:eastAsia="Times New Roman"/>
          <w:b/>
          <w:bCs/>
          <w:szCs w:val="24"/>
        </w:rPr>
      </w:pPr>
      <w:bookmarkStart w:id="20" w:name="_Toc222633373"/>
      <w:r w:rsidRPr="00D606CB">
        <w:rPr>
          <w:rFonts w:eastAsia="Times New Roman"/>
          <w:b/>
          <w:bCs/>
          <w:szCs w:val="24"/>
        </w:rPr>
        <w:t>Sosyal-kültürel çevre değişkenleri:</w:t>
      </w:r>
    </w:p>
    <w:p w:rsidR="008E6465" w:rsidRPr="00D606CB" w:rsidRDefault="008E6465" w:rsidP="004C1D66">
      <w:pPr>
        <w:numPr>
          <w:ilvl w:val="0"/>
          <w:numId w:val="20"/>
        </w:numPr>
        <w:tabs>
          <w:tab w:val="clear" w:pos="720"/>
        </w:tabs>
        <w:spacing w:after="0" w:line="360" w:lineRule="auto"/>
        <w:ind w:left="335" w:hanging="284"/>
        <w:jc w:val="both"/>
        <w:rPr>
          <w:rFonts w:eastAsia="Times New Roman"/>
          <w:bCs/>
          <w:szCs w:val="24"/>
        </w:rPr>
      </w:pPr>
      <w:r w:rsidRPr="00D606CB">
        <w:rPr>
          <w:rFonts w:eastAsia="Times New Roman"/>
          <w:bCs/>
          <w:szCs w:val="24"/>
        </w:rPr>
        <w:t>Eğitim hizmetlerine bakış açısındaki olumsuz değişiklikler</w:t>
      </w:r>
    </w:p>
    <w:p w:rsidR="008E6465" w:rsidRPr="00D606CB" w:rsidRDefault="008E6465" w:rsidP="004C1D66">
      <w:pPr>
        <w:numPr>
          <w:ilvl w:val="0"/>
          <w:numId w:val="20"/>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Velilerin eğitime olan ilgisizliği, eğ</w:t>
      </w:r>
      <w:r w:rsidR="00A8288E">
        <w:rPr>
          <w:rFonts w:eastAsia="Times New Roman"/>
          <w:bCs/>
          <w:szCs w:val="24"/>
        </w:rPr>
        <w:t>itim ve öğretimde tek sorumluyu</w:t>
      </w:r>
      <w:r w:rsidRPr="00D606CB">
        <w:rPr>
          <w:rFonts w:eastAsia="Times New Roman"/>
          <w:bCs/>
          <w:szCs w:val="24"/>
        </w:rPr>
        <w:t xml:space="preserve"> öğretmen olarak görmeleri.</w:t>
      </w:r>
    </w:p>
    <w:p w:rsidR="008E6465" w:rsidRPr="00D606CB" w:rsidRDefault="008E6465" w:rsidP="004C1D66">
      <w:pPr>
        <w:numPr>
          <w:ilvl w:val="0"/>
          <w:numId w:val="20"/>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Eğitim ve öğretim alanındaki yeniliklerin devletten beklenmesi.</w:t>
      </w:r>
    </w:p>
    <w:p w:rsidR="008E6465" w:rsidRPr="00D606CB" w:rsidRDefault="008E6465" w:rsidP="004C1D66">
      <w:pPr>
        <w:numPr>
          <w:ilvl w:val="0"/>
          <w:numId w:val="20"/>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Göçlerden dolayı okullardaki öğrenci sayılarındaki değişiklikler,</w:t>
      </w:r>
    </w:p>
    <w:p w:rsidR="008E6465" w:rsidRPr="00D606CB" w:rsidRDefault="008E6465" w:rsidP="004C1D66">
      <w:pPr>
        <w:numPr>
          <w:ilvl w:val="0"/>
          <w:numId w:val="20"/>
        </w:numPr>
        <w:tabs>
          <w:tab w:val="clear" w:pos="720"/>
          <w:tab w:val="num" w:pos="323"/>
        </w:tabs>
        <w:spacing w:after="0" w:line="360" w:lineRule="auto"/>
        <w:ind w:left="323" w:hanging="284"/>
        <w:jc w:val="both"/>
        <w:rPr>
          <w:rFonts w:eastAsia="Times New Roman"/>
          <w:bCs/>
          <w:szCs w:val="24"/>
        </w:rPr>
      </w:pPr>
      <w:r w:rsidRPr="00D606CB">
        <w:rPr>
          <w:rFonts w:eastAsia="Times New Roman"/>
          <w:bCs/>
          <w:szCs w:val="24"/>
        </w:rPr>
        <w:t>Sosyal ve Kültürel etkinliklerin artması,</w:t>
      </w:r>
    </w:p>
    <w:p w:rsidR="00F9043F" w:rsidRDefault="00F9043F" w:rsidP="00720865">
      <w:pPr>
        <w:spacing w:after="0" w:line="360" w:lineRule="auto"/>
        <w:rPr>
          <w:rFonts w:eastAsia="Times New Roman"/>
          <w:b/>
          <w:bCs/>
          <w:szCs w:val="24"/>
        </w:rPr>
      </w:pPr>
      <w:bookmarkStart w:id="21" w:name="_Toc222633378"/>
      <w:bookmarkEnd w:id="20"/>
    </w:p>
    <w:p w:rsidR="008E6465" w:rsidRPr="00720865" w:rsidRDefault="008E6465" w:rsidP="00720865">
      <w:pPr>
        <w:spacing w:after="0" w:line="360" w:lineRule="auto"/>
        <w:rPr>
          <w:rFonts w:eastAsia="Times New Roman"/>
          <w:b/>
          <w:bCs/>
          <w:szCs w:val="24"/>
        </w:rPr>
      </w:pPr>
      <w:r w:rsidRPr="00720865">
        <w:rPr>
          <w:rFonts w:eastAsia="Times New Roman"/>
          <w:b/>
          <w:bCs/>
          <w:szCs w:val="24"/>
        </w:rPr>
        <w:t>Teknolojik Eğilimler</w:t>
      </w:r>
      <w:bookmarkEnd w:id="21"/>
      <w:r w:rsidRPr="00720865">
        <w:rPr>
          <w:rFonts w:eastAsia="Times New Roman"/>
          <w:b/>
          <w:bCs/>
          <w:szCs w:val="24"/>
        </w:rPr>
        <w:t>:</w:t>
      </w:r>
    </w:p>
    <w:p w:rsidR="008E6465" w:rsidRPr="00D606CB" w:rsidRDefault="008E6465" w:rsidP="004C1D66">
      <w:pPr>
        <w:numPr>
          <w:ilvl w:val="0"/>
          <w:numId w:val="21"/>
        </w:numPr>
        <w:spacing w:after="0" w:line="360" w:lineRule="auto"/>
        <w:jc w:val="both"/>
        <w:rPr>
          <w:rFonts w:eastAsia="Times New Roman"/>
          <w:bCs/>
          <w:szCs w:val="24"/>
        </w:rPr>
      </w:pPr>
      <w:r w:rsidRPr="00D606CB">
        <w:rPr>
          <w:rFonts w:eastAsia="Times New Roman"/>
          <w:bCs/>
          <w:szCs w:val="24"/>
        </w:rPr>
        <w:t>E- Okul, Mebbi</w:t>
      </w:r>
      <w:r w:rsidRPr="009E32BB">
        <w:rPr>
          <w:rFonts w:eastAsia="Times New Roman"/>
          <w:b/>
          <w:bCs/>
          <w:szCs w:val="24"/>
        </w:rPr>
        <w:t>s</w:t>
      </w:r>
      <w:r w:rsidRPr="00D606CB">
        <w:rPr>
          <w:rFonts w:eastAsia="Times New Roman"/>
          <w:bCs/>
          <w:szCs w:val="24"/>
        </w:rPr>
        <w:t xml:space="preserve"> uygulamalarının etkin olarak kullanılması,</w:t>
      </w:r>
    </w:p>
    <w:p w:rsidR="008E6465" w:rsidRPr="00D606CB" w:rsidRDefault="008E6465" w:rsidP="004C1D66">
      <w:pPr>
        <w:numPr>
          <w:ilvl w:val="0"/>
          <w:numId w:val="21"/>
        </w:numPr>
        <w:tabs>
          <w:tab w:val="num" w:pos="323"/>
        </w:tabs>
        <w:spacing w:after="0" w:line="360" w:lineRule="auto"/>
        <w:ind w:left="323" w:hanging="284"/>
        <w:jc w:val="both"/>
        <w:rPr>
          <w:rFonts w:eastAsia="Times New Roman"/>
          <w:bCs/>
          <w:szCs w:val="24"/>
        </w:rPr>
      </w:pPr>
      <w:r w:rsidRPr="00D606CB">
        <w:rPr>
          <w:rFonts w:eastAsia="Times New Roman"/>
          <w:bCs/>
          <w:szCs w:val="24"/>
        </w:rPr>
        <w:t>Okullarda bilgisayar sıkıntısının olmaması,</w:t>
      </w:r>
    </w:p>
    <w:p w:rsidR="008E6465" w:rsidRPr="00D606CB" w:rsidRDefault="008E6465" w:rsidP="004C1D66">
      <w:pPr>
        <w:numPr>
          <w:ilvl w:val="0"/>
          <w:numId w:val="21"/>
        </w:numPr>
        <w:tabs>
          <w:tab w:val="num" w:pos="323"/>
        </w:tabs>
        <w:spacing w:after="0" w:line="360" w:lineRule="auto"/>
        <w:ind w:left="323" w:hanging="284"/>
        <w:jc w:val="both"/>
        <w:rPr>
          <w:rFonts w:eastAsia="Times New Roman"/>
          <w:bCs/>
          <w:szCs w:val="24"/>
        </w:rPr>
      </w:pPr>
      <w:r w:rsidRPr="00D606CB">
        <w:rPr>
          <w:rFonts w:eastAsia="Times New Roman"/>
          <w:bCs/>
          <w:szCs w:val="24"/>
        </w:rPr>
        <w:t>İlçemizdeki bütün okul ve kurumlarda ADSL bağlantısının olması,</w:t>
      </w:r>
    </w:p>
    <w:p w:rsidR="008E6465" w:rsidRPr="00D606CB" w:rsidRDefault="008E6465" w:rsidP="004C1D66">
      <w:pPr>
        <w:numPr>
          <w:ilvl w:val="0"/>
          <w:numId w:val="21"/>
        </w:numPr>
        <w:tabs>
          <w:tab w:val="num" w:pos="323"/>
        </w:tabs>
        <w:spacing w:after="0" w:line="360" w:lineRule="auto"/>
        <w:ind w:left="323" w:hanging="284"/>
        <w:jc w:val="both"/>
        <w:rPr>
          <w:rFonts w:eastAsia="Times New Roman"/>
          <w:bCs/>
          <w:szCs w:val="24"/>
        </w:rPr>
      </w:pPr>
      <w:r w:rsidRPr="00D606CB">
        <w:rPr>
          <w:rFonts w:eastAsia="Times New Roman"/>
          <w:bCs/>
          <w:szCs w:val="24"/>
        </w:rPr>
        <w:t>FATİH Projesi kapsamında okullarda yapılan teknolojik düzenlemeler,</w:t>
      </w:r>
    </w:p>
    <w:p w:rsidR="008E6465" w:rsidRPr="00D606CB" w:rsidRDefault="008E6465" w:rsidP="004C1D66">
      <w:pPr>
        <w:numPr>
          <w:ilvl w:val="0"/>
          <w:numId w:val="21"/>
        </w:numPr>
        <w:tabs>
          <w:tab w:val="num" w:pos="323"/>
        </w:tabs>
        <w:spacing w:after="0" w:line="360" w:lineRule="auto"/>
        <w:ind w:left="323" w:hanging="284"/>
        <w:jc w:val="both"/>
        <w:rPr>
          <w:rFonts w:eastAsia="Times New Roman"/>
          <w:bCs/>
          <w:szCs w:val="24"/>
        </w:rPr>
      </w:pPr>
      <w:r w:rsidRPr="00D606CB">
        <w:rPr>
          <w:rFonts w:eastAsia="Times New Roman"/>
          <w:bCs/>
          <w:szCs w:val="24"/>
        </w:rPr>
        <w:t>VTS, e-Doküman, e-İmza gibi hızlı dijital veri akışının sağlanması,</w:t>
      </w:r>
    </w:p>
    <w:p w:rsidR="008E6465" w:rsidRPr="00D606CB" w:rsidRDefault="008E6465" w:rsidP="004C1D66">
      <w:pPr>
        <w:numPr>
          <w:ilvl w:val="0"/>
          <w:numId w:val="21"/>
        </w:numPr>
        <w:tabs>
          <w:tab w:val="num" w:pos="323"/>
        </w:tabs>
        <w:spacing w:after="0" w:line="360" w:lineRule="auto"/>
        <w:ind w:left="323" w:hanging="284"/>
        <w:jc w:val="both"/>
        <w:rPr>
          <w:rFonts w:eastAsia="Times New Roman"/>
          <w:bCs/>
          <w:szCs w:val="24"/>
        </w:rPr>
      </w:pPr>
      <w:r w:rsidRPr="00D606CB">
        <w:rPr>
          <w:rFonts w:eastAsia="Times New Roman"/>
          <w:bCs/>
          <w:szCs w:val="24"/>
        </w:rPr>
        <w:t>Okul-Kurum WEB sitelerinde birliktelik sağlanması,</w:t>
      </w:r>
    </w:p>
    <w:p w:rsidR="008E6465" w:rsidRPr="00D606CB" w:rsidRDefault="008E6465" w:rsidP="004C1D66">
      <w:pPr>
        <w:numPr>
          <w:ilvl w:val="0"/>
          <w:numId w:val="21"/>
        </w:numPr>
        <w:tabs>
          <w:tab w:val="num" w:pos="323"/>
        </w:tabs>
        <w:spacing w:after="0" w:line="360" w:lineRule="auto"/>
        <w:ind w:left="323" w:hanging="284"/>
        <w:jc w:val="both"/>
        <w:rPr>
          <w:rFonts w:eastAsia="Times New Roman"/>
          <w:bCs/>
          <w:szCs w:val="24"/>
        </w:rPr>
      </w:pPr>
      <w:r w:rsidRPr="00D606CB">
        <w:rPr>
          <w:rFonts w:eastAsia="Times New Roman"/>
          <w:bCs/>
          <w:szCs w:val="24"/>
        </w:rPr>
        <w:t>Gelişen teknolojinin bilinçsiz kullanımı ile eğitim ve kültür seviyesinin bozulması,</w:t>
      </w:r>
    </w:p>
    <w:p w:rsidR="00F9043F" w:rsidRDefault="00F9043F" w:rsidP="00471F77">
      <w:pPr>
        <w:spacing w:after="0" w:line="360" w:lineRule="auto"/>
        <w:rPr>
          <w:rFonts w:eastAsia="Times New Roman"/>
          <w:b/>
          <w:bCs/>
          <w:szCs w:val="24"/>
        </w:rPr>
      </w:pPr>
    </w:p>
    <w:p w:rsidR="008E6465" w:rsidRPr="00D606CB" w:rsidRDefault="008E6465" w:rsidP="00471F77">
      <w:pPr>
        <w:spacing w:after="0" w:line="360" w:lineRule="auto"/>
        <w:rPr>
          <w:rFonts w:eastAsia="Times New Roman"/>
          <w:b/>
          <w:bCs/>
          <w:szCs w:val="24"/>
        </w:rPr>
      </w:pPr>
      <w:r w:rsidRPr="00D606CB">
        <w:rPr>
          <w:rFonts w:eastAsia="Times New Roman"/>
          <w:b/>
          <w:bCs/>
          <w:szCs w:val="24"/>
        </w:rPr>
        <w:t>Etik ve ahlaksal değişkenler:</w:t>
      </w:r>
    </w:p>
    <w:p w:rsidR="008E6465" w:rsidRPr="00D606CB" w:rsidRDefault="008E6465" w:rsidP="004C1D66">
      <w:pPr>
        <w:numPr>
          <w:ilvl w:val="0"/>
          <w:numId w:val="22"/>
        </w:numPr>
        <w:spacing w:after="0" w:line="360" w:lineRule="auto"/>
        <w:jc w:val="both"/>
        <w:rPr>
          <w:rFonts w:eastAsia="Times New Roman"/>
          <w:bCs/>
          <w:szCs w:val="24"/>
        </w:rPr>
      </w:pPr>
      <w:r w:rsidRPr="00D606CB">
        <w:rPr>
          <w:rFonts w:eastAsia="Times New Roman"/>
          <w:bCs/>
          <w:szCs w:val="24"/>
        </w:rPr>
        <w:t>Örf,</w:t>
      </w:r>
    </w:p>
    <w:p w:rsidR="008E6465" w:rsidRPr="00D606CB" w:rsidRDefault="008E6465" w:rsidP="004C1D66">
      <w:pPr>
        <w:numPr>
          <w:ilvl w:val="0"/>
          <w:numId w:val="22"/>
        </w:numPr>
        <w:spacing w:after="0" w:line="360" w:lineRule="auto"/>
        <w:jc w:val="both"/>
        <w:rPr>
          <w:rFonts w:eastAsia="Times New Roman"/>
          <w:bCs/>
          <w:szCs w:val="24"/>
        </w:rPr>
      </w:pPr>
      <w:r w:rsidRPr="00D606CB">
        <w:rPr>
          <w:rFonts w:eastAsia="Times New Roman"/>
          <w:bCs/>
          <w:szCs w:val="24"/>
        </w:rPr>
        <w:t>Adet,</w:t>
      </w:r>
    </w:p>
    <w:p w:rsidR="008E6465" w:rsidRPr="00D606CB" w:rsidRDefault="008E6465" w:rsidP="004C1D66">
      <w:pPr>
        <w:numPr>
          <w:ilvl w:val="0"/>
          <w:numId w:val="22"/>
        </w:numPr>
        <w:spacing w:after="0" w:line="360" w:lineRule="auto"/>
        <w:jc w:val="both"/>
        <w:rPr>
          <w:rFonts w:eastAsia="Times New Roman"/>
          <w:bCs/>
          <w:szCs w:val="24"/>
        </w:rPr>
      </w:pPr>
      <w:r w:rsidRPr="00D606CB">
        <w:rPr>
          <w:rFonts w:eastAsia="Times New Roman"/>
          <w:bCs/>
          <w:szCs w:val="24"/>
        </w:rPr>
        <w:t>Teamül,</w:t>
      </w:r>
    </w:p>
    <w:p w:rsidR="008E6465" w:rsidRPr="00D606CB" w:rsidRDefault="008E6465" w:rsidP="004C1D66">
      <w:pPr>
        <w:numPr>
          <w:ilvl w:val="0"/>
          <w:numId w:val="22"/>
        </w:numPr>
        <w:spacing w:after="0" w:line="360" w:lineRule="auto"/>
        <w:jc w:val="both"/>
        <w:rPr>
          <w:rFonts w:eastAsia="Times New Roman"/>
          <w:bCs/>
          <w:szCs w:val="24"/>
        </w:rPr>
      </w:pPr>
      <w:r w:rsidRPr="00D606CB">
        <w:rPr>
          <w:rFonts w:eastAsia="Times New Roman"/>
          <w:bCs/>
          <w:szCs w:val="24"/>
        </w:rPr>
        <w:t>Mesleki etik kuralları,</w:t>
      </w:r>
    </w:p>
    <w:p w:rsidR="008E6465" w:rsidRPr="00D606CB" w:rsidRDefault="008E6465" w:rsidP="004C1D66">
      <w:pPr>
        <w:numPr>
          <w:ilvl w:val="0"/>
          <w:numId w:val="22"/>
        </w:numPr>
        <w:spacing w:after="0" w:line="360" w:lineRule="auto"/>
        <w:jc w:val="both"/>
        <w:rPr>
          <w:rFonts w:eastAsia="Times New Roman"/>
          <w:bCs/>
          <w:szCs w:val="24"/>
        </w:rPr>
      </w:pPr>
      <w:r w:rsidRPr="00D606CB">
        <w:rPr>
          <w:rFonts w:eastAsia="Times New Roman"/>
          <w:bCs/>
          <w:szCs w:val="24"/>
        </w:rPr>
        <w:t>Ailevi değerlerde yaşanan sıkıntılar,</w:t>
      </w:r>
    </w:p>
    <w:p w:rsidR="00F9043F" w:rsidRDefault="00F9043F" w:rsidP="00471F77">
      <w:pPr>
        <w:spacing w:after="0" w:line="360" w:lineRule="auto"/>
        <w:rPr>
          <w:rFonts w:eastAsia="Times New Roman"/>
          <w:b/>
          <w:bCs/>
          <w:szCs w:val="24"/>
        </w:rPr>
      </w:pPr>
    </w:p>
    <w:p w:rsidR="008E6465" w:rsidRPr="00D606CB" w:rsidRDefault="008E6465" w:rsidP="00471F77">
      <w:pPr>
        <w:spacing w:after="0" w:line="360" w:lineRule="auto"/>
        <w:rPr>
          <w:rFonts w:eastAsia="Times New Roman"/>
          <w:b/>
          <w:bCs/>
          <w:szCs w:val="24"/>
        </w:rPr>
      </w:pPr>
      <w:r w:rsidRPr="00D606CB">
        <w:rPr>
          <w:rFonts w:eastAsia="Times New Roman"/>
          <w:b/>
          <w:bCs/>
          <w:szCs w:val="24"/>
        </w:rPr>
        <w:t>Ekolojik ve doğal çevre değişkenleri:</w:t>
      </w:r>
    </w:p>
    <w:p w:rsidR="008E6465" w:rsidRPr="00D606CB" w:rsidRDefault="008E6465" w:rsidP="004C1D66">
      <w:pPr>
        <w:numPr>
          <w:ilvl w:val="0"/>
          <w:numId w:val="23"/>
        </w:numPr>
        <w:spacing w:after="0" w:line="360" w:lineRule="auto"/>
        <w:jc w:val="both"/>
        <w:rPr>
          <w:szCs w:val="24"/>
        </w:rPr>
      </w:pPr>
      <w:r w:rsidRPr="00D606CB">
        <w:rPr>
          <w:szCs w:val="24"/>
        </w:rPr>
        <w:t>Deprem riskinin sürekliliği,</w:t>
      </w:r>
    </w:p>
    <w:p w:rsidR="008E6465" w:rsidRPr="00D606CB" w:rsidRDefault="008E6465" w:rsidP="004C1D66">
      <w:pPr>
        <w:numPr>
          <w:ilvl w:val="0"/>
          <w:numId w:val="23"/>
        </w:numPr>
        <w:spacing w:after="0" w:line="360" w:lineRule="auto"/>
        <w:jc w:val="both"/>
        <w:rPr>
          <w:szCs w:val="24"/>
        </w:rPr>
      </w:pPr>
      <w:r w:rsidRPr="00D606CB">
        <w:rPr>
          <w:szCs w:val="24"/>
        </w:rPr>
        <w:t>Doğal güzelliklerin çok olması ve ekolojik olarak farklı arazi yapısına sahip olması.</w:t>
      </w:r>
    </w:p>
    <w:p w:rsidR="00F968DF" w:rsidRDefault="00F968DF" w:rsidP="00471F77">
      <w:pPr>
        <w:pStyle w:val="ListeParagraf"/>
        <w:autoSpaceDE w:val="0"/>
        <w:autoSpaceDN w:val="0"/>
        <w:adjustRightInd w:val="0"/>
        <w:ind w:left="1068"/>
      </w:pPr>
    </w:p>
    <w:p w:rsidR="00D25536" w:rsidRPr="00D606CB" w:rsidRDefault="00D25536" w:rsidP="00471F77">
      <w:pPr>
        <w:pStyle w:val="ListeParagraf"/>
        <w:autoSpaceDE w:val="0"/>
        <w:autoSpaceDN w:val="0"/>
        <w:adjustRightInd w:val="0"/>
        <w:ind w:left="1068"/>
      </w:pPr>
    </w:p>
    <w:p w:rsidR="008E6465" w:rsidRPr="00720865" w:rsidRDefault="008E6465" w:rsidP="00720865">
      <w:pPr>
        <w:pStyle w:val="Balk3"/>
      </w:pPr>
      <w:r w:rsidRPr="00720865">
        <w:lastRenderedPageBreak/>
        <w:t xml:space="preserve">GZFT ANALİZİ (SWOT) </w:t>
      </w:r>
    </w:p>
    <w:p w:rsidR="008E6465" w:rsidRPr="00D606CB" w:rsidRDefault="008E6465" w:rsidP="00471F77">
      <w:pPr>
        <w:autoSpaceDE w:val="0"/>
        <w:autoSpaceDN w:val="0"/>
        <w:adjustRightInd w:val="0"/>
        <w:spacing w:after="0" w:line="360" w:lineRule="auto"/>
        <w:jc w:val="both"/>
        <w:rPr>
          <w:szCs w:val="24"/>
        </w:rPr>
      </w:pPr>
      <w:r w:rsidRPr="00D606CB">
        <w:rPr>
          <w:szCs w:val="24"/>
        </w:rPr>
        <w:t>Müdürlüğümüz birimlerinin ve dış paydaşların görüşleri alınarak Müdürlüğümüzün güçlü ve zayıf yönleri, fırsat ve tehditleri belirlenmiştir. Bu süreçte değişik tarihlerde yapılan, her düzey ve birimden temsilcilerin katılımı sonucunda ortaya çıkan ortak görüşler önceliklendirilerek GZFT (Güçlü, Zayıf yönler, Fırsat ve Tehditler) analizinde birleştirilmiş ve İlçe Stratejik Plan Koordinasyon Ekibi tarafından aşağıdaki son hali verilmiştir.</w:t>
      </w:r>
    </w:p>
    <w:p w:rsidR="009E32BB" w:rsidRPr="00246888" w:rsidRDefault="009E32BB" w:rsidP="00471F77">
      <w:pPr>
        <w:autoSpaceDE w:val="0"/>
        <w:autoSpaceDN w:val="0"/>
        <w:adjustRightInd w:val="0"/>
        <w:spacing w:after="0"/>
        <w:jc w:val="both"/>
        <w:rPr>
          <w:sz w:val="18"/>
          <w:szCs w:val="18"/>
        </w:rPr>
      </w:pPr>
    </w:p>
    <w:tbl>
      <w:tblPr>
        <w:tblStyle w:val="TabloKlavuzu"/>
        <w:tblW w:w="0" w:type="auto"/>
        <w:tblLook w:val="04A0" w:firstRow="1" w:lastRow="0" w:firstColumn="1" w:lastColumn="0" w:noHBand="0" w:noVBand="1"/>
      </w:tblPr>
      <w:tblGrid>
        <w:gridCol w:w="9210"/>
      </w:tblGrid>
      <w:tr w:rsidR="00F968DF" w:rsidTr="00F968DF">
        <w:trPr>
          <w:trHeight w:val="672"/>
        </w:trPr>
        <w:tc>
          <w:tcPr>
            <w:tcW w:w="9210" w:type="dxa"/>
            <w:shd w:val="clear" w:color="auto" w:fill="C2D69B" w:themeFill="accent3" w:themeFillTint="99"/>
            <w:vAlign w:val="center"/>
          </w:tcPr>
          <w:p w:rsidR="00F968DF" w:rsidRPr="009E32BB" w:rsidRDefault="00F968DF" w:rsidP="00471F77">
            <w:pPr>
              <w:autoSpaceDE w:val="0"/>
              <w:autoSpaceDN w:val="0"/>
              <w:adjustRightInd w:val="0"/>
              <w:rPr>
                <w:b/>
                <w:sz w:val="28"/>
                <w:szCs w:val="28"/>
              </w:rPr>
            </w:pPr>
            <w:r w:rsidRPr="009E32BB">
              <w:rPr>
                <w:b/>
                <w:sz w:val="28"/>
                <w:szCs w:val="28"/>
              </w:rPr>
              <w:t>GÜÇLÜ YÖNLER</w:t>
            </w:r>
          </w:p>
        </w:tc>
      </w:tr>
      <w:tr w:rsidR="00F968DF" w:rsidTr="00F968DF">
        <w:tc>
          <w:tcPr>
            <w:tcW w:w="9210" w:type="dxa"/>
          </w:tcPr>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Tecrübeli ve bilgili</w:t>
            </w:r>
            <w:r w:rsidR="00694F6C">
              <w:rPr>
                <w:rFonts w:eastAsia="Arial Unicode MS"/>
                <w:sz w:val="22"/>
                <w:szCs w:val="22"/>
              </w:rPr>
              <w:t xml:space="preserve"> yönetici kadrosuna sahip olmak,</w:t>
            </w:r>
          </w:p>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Pe</w:t>
            </w:r>
            <w:r w:rsidR="00694F6C">
              <w:rPr>
                <w:rFonts w:eastAsia="Arial Unicode MS"/>
                <w:sz w:val="22"/>
                <w:szCs w:val="22"/>
              </w:rPr>
              <w:t>rsonel sayısının yeterli olması,</w:t>
            </w:r>
          </w:p>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Etkin olarak kullanılan, takip</w:t>
            </w:r>
            <w:r w:rsidR="00694F6C">
              <w:rPr>
                <w:rFonts w:eastAsia="Arial Unicode MS"/>
                <w:sz w:val="22"/>
                <w:szCs w:val="22"/>
              </w:rPr>
              <w:t xml:space="preserve"> edilen web sitesinin bulunması,</w:t>
            </w:r>
          </w:p>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Yeniliğe açık bir yö</w:t>
            </w:r>
            <w:r w:rsidR="00694F6C">
              <w:rPr>
                <w:rFonts w:eastAsia="Arial Unicode MS"/>
                <w:sz w:val="22"/>
                <w:szCs w:val="22"/>
              </w:rPr>
              <w:t>netim anlayışına sahip olunması,</w:t>
            </w:r>
          </w:p>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 xml:space="preserve">Kurumlar ve </w:t>
            </w:r>
            <w:r w:rsidR="00694F6C">
              <w:rPr>
                <w:rFonts w:eastAsia="Arial Unicode MS"/>
                <w:sz w:val="22"/>
                <w:szCs w:val="22"/>
              </w:rPr>
              <w:t>kişilerle iletişimin iyi olması,</w:t>
            </w:r>
          </w:p>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Ç</w:t>
            </w:r>
            <w:r w:rsidR="00694F6C">
              <w:rPr>
                <w:rFonts w:eastAsia="Arial Unicode MS"/>
                <w:sz w:val="22"/>
                <w:szCs w:val="22"/>
              </w:rPr>
              <w:t>alışanların kurumu sahiplenmesi,</w:t>
            </w:r>
          </w:p>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Bilgi ed</w:t>
            </w:r>
            <w:r w:rsidR="00694F6C">
              <w:rPr>
                <w:rFonts w:eastAsia="Arial Unicode MS"/>
                <w:sz w:val="22"/>
                <w:szCs w:val="22"/>
              </w:rPr>
              <w:t>inme biriminin etkili çalışması,</w:t>
            </w:r>
          </w:p>
          <w:p w:rsidR="00F968DF" w:rsidRPr="00F968DF" w:rsidRDefault="00F968DF" w:rsidP="004C1D66">
            <w:pPr>
              <w:pStyle w:val="ListeParagraf"/>
              <w:numPr>
                <w:ilvl w:val="0"/>
                <w:numId w:val="24"/>
              </w:numPr>
              <w:spacing w:line="360" w:lineRule="auto"/>
              <w:rPr>
                <w:rFonts w:eastAsia="Arial Unicode MS"/>
                <w:sz w:val="22"/>
                <w:szCs w:val="22"/>
              </w:rPr>
            </w:pPr>
            <w:r w:rsidRPr="00F968DF">
              <w:rPr>
                <w:rFonts w:eastAsia="Arial Unicode MS"/>
                <w:sz w:val="22"/>
                <w:szCs w:val="22"/>
              </w:rPr>
              <w:t>Tecrübeli ve akademik çalışma</w:t>
            </w:r>
            <w:r w:rsidR="00694F6C">
              <w:rPr>
                <w:rFonts w:eastAsia="Arial Unicode MS"/>
                <w:sz w:val="22"/>
                <w:szCs w:val="22"/>
              </w:rPr>
              <w:t xml:space="preserve"> yapmış öğretmenlerin bulunması,</w:t>
            </w:r>
          </w:p>
          <w:p w:rsidR="00F968DF" w:rsidRPr="00F968DF" w:rsidRDefault="00F968DF" w:rsidP="004C1D66">
            <w:pPr>
              <w:numPr>
                <w:ilvl w:val="0"/>
                <w:numId w:val="24"/>
              </w:numPr>
              <w:spacing w:line="360" w:lineRule="auto"/>
              <w:rPr>
                <w:rFonts w:eastAsia="Arial Unicode MS"/>
                <w:sz w:val="22"/>
                <w:szCs w:val="22"/>
              </w:rPr>
            </w:pPr>
            <w:r w:rsidRPr="00F968DF">
              <w:rPr>
                <w:rFonts w:eastAsia="Arial Unicode MS"/>
                <w:sz w:val="22"/>
                <w:szCs w:val="22"/>
              </w:rPr>
              <w:t>Hayat</w:t>
            </w:r>
            <w:r w:rsidR="003E5459">
              <w:rPr>
                <w:rFonts w:eastAsia="Arial Unicode MS"/>
                <w:sz w:val="22"/>
                <w:szCs w:val="22"/>
              </w:rPr>
              <w:t xml:space="preserve"> </w:t>
            </w:r>
            <w:r w:rsidRPr="00F968DF">
              <w:rPr>
                <w:rFonts w:eastAsia="Arial Unicode MS"/>
                <w:sz w:val="22"/>
                <w:szCs w:val="22"/>
              </w:rPr>
              <w:t>bo</w:t>
            </w:r>
            <w:r w:rsidR="00694F6C">
              <w:rPr>
                <w:rFonts w:eastAsia="Arial Unicode MS"/>
                <w:sz w:val="22"/>
                <w:szCs w:val="22"/>
              </w:rPr>
              <w:t>yu öğrenme kurslarının açılması,</w:t>
            </w:r>
          </w:p>
          <w:p w:rsidR="00F968DF" w:rsidRPr="003E5459" w:rsidRDefault="00F968DF" w:rsidP="004C1D66">
            <w:pPr>
              <w:pStyle w:val="ListeParagraf"/>
              <w:numPr>
                <w:ilvl w:val="0"/>
                <w:numId w:val="24"/>
              </w:numPr>
              <w:spacing w:line="360" w:lineRule="auto"/>
              <w:rPr>
                <w:rFonts w:eastAsia="Arial Unicode MS"/>
                <w:sz w:val="22"/>
                <w:szCs w:val="22"/>
              </w:rPr>
            </w:pPr>
            <w:r w:rsidRPr="003E5459">
              <w:rPr>
                <w:rFonts w:eastAsia="Arial Unicode MS"/>
                <w:sz w:val="22"/>
                <w:szCs w:val="22"/>
              </w:rPr>
              <w:t>Teşki</w:t>
            </w:r>
            <w:r w:rsidR="00694F6C" w:rsidRPr="003E5459">
              <w:rPr>
                <w:rFonts w:eastAsia="Arial Unicode MS"/>
                <w:sz w:val="22"/>
                <w:szCs w:val="22"/>
              </w:rPr>
              <w:t>latlanma yapısının güçlü olması,</w:t>
            </w:r>
          </w:p>
          <w:p w:rsidR="00F968DF" w:rsidRPr="003E5459" w:rsidRDefault="00F968DF" w:rsidP="004C1D66">
            <w:pPr>
              <w:pStyle w:val="ListeParagraf"/>
              <w:numPr>
                <w:ilvl w:val="0"/>
                <w:numId w:val="24"/>
              </w:numPr>
              <w:spacing w:line="360" w:lineRule="auto"/>
              <w:rPr>
                <w:rFonts w:eastAsia="Arial Unicode MS"/>
                <w:sz w:val="22"/>
                <w:szCs w:val="22"/>
              </w:rPr>
            </w:pPr>
            <w:r w:rsidRPr="003E5459">
              <w:rPr>
                <w:rFonts w:eastAsia="Arial Unicode MS"/>
                <w:sz w:val="22"/>
                <w:szCs w:val="22"/>
              </w:rPr>
              <w:t xml:space="preserve">Üniversite ile </w:t>
            </w:r>
            <w:r w:rsidR="00AA7C7C" w:rsidRPr="003E5459">
              <w:rPr>
                <w:rFonts w:eastAsia="Arial Unicode MS"/>
                <w:sz w:val="22"/>
                <w:szCs w:val="22"/>
              </w:rPr>
              <w:t>olan üst düzey işbirliği</w:t>
            </w:r>
            <w:r w:rsidR="00694F6C" w:rsidRPr="003E5459">
              <w:rPr>
                <w:rFonts w:eastAsia="Arial Unicode MS"/>
                <w:sz w:val="22"/>
                <w:szCs w:val="22"/>
              </w:rPr>
              <w:t>,</w:t>
            </w:r>
          </w:p>
          <w:p w:rsidR="00694F6C" w:rsidRDefault="00694F6C" w:rsidP="004C1D66">
            <w:pPr>
              <w:pStyle w:val="ListeParagraf"/>
              <w:numPr>
                <w:ilvl w:val="0"/>
                <w:numId w:val="24"/>
              </w:numPr>
              <w:spacing w:line="360" w:lineRule="auto"/>
              <w:rPr>
                <w:rFonts w:eastAsia="Arial Unicode MS"/>
                <w:sz w:val="22"/>
                <w:szCs w:val="22"/>
              </w:rPr>
            </w:pPr>
            <w:r w:rsidRPr="00F968DF">
              <w:rPr>
                <w:rFonts w:eastAsia="Arial Unicode MS"/>
                <w:sz w:val="22"/>
                <w:szCs w:val="22"/>
              </w:rPr>
              <w:t>Müdürlüğü</w:t>
            </w:r>
            <w:r>
              <w:rPr>
                <w:rFonts w:eastAsia="Arial Unicode MS"/>
                <w:sz w:val="22"/>
                <w:szCs w:val="22"/>
              </w:rPr>
              <w:t>müzün merkezi konumda bulunması,</w:t>
            </w:r>
          </w:p>
          <w:p w:rsidR="00694F6C" w:rsidRDefault="00694F6C" w:rsidP="004C1D66">
            <w:pPr>
              <w:pStyle w:val="ListeParagraf"/>
              <w:numPr>
                <w:ilvl w:val="0"/>
                <w:numId w:val="24"/>
              </w:numPr>
              <w:spacing w:line="360" w:lineRule="auto"/>
              <w:rPr>
                <w:rFonts w:eastAsia="Arial Unicode MS"/>
                <w:sz w:val="22"/>
                <w:szCs w:val="22"/>
              </w:rPr>
            </w:pPr>
            <w:r w:rsidRPr="00F968DF">
              <w:rPr>
                <w:rFonts w:eastAsia="Arial Unicode MS"/>
                <w:sz w:val="22"/>
                <w:szCs w:val="22"/>
              </w:rPr>
              <w:t>Her tür okul ve kurumun Müdürlüğümüz bünyesinde olması. (BİLSEM hariç)</w:t>
            </w:r>
            <w:r>
              <w:rPr>
                <w:rFonts w:eastAsia="Arial Unicode MS"/>
                <w:sz w:val="22"/>
                <w:szCs w:val="22"/>
              </w:rPr>
              <w:t>,</w:t>
            </w:r>
          </w:p>
          <w:p w:rsidR="00694F6C" w:rsidRDefault="00694F6C" w:rsidP="004C1D66">
            <w:pPr>
              <w:pStyle w:val="ListeParagraf"/>
              <w:numPr>
                <w:ilvl w:val="0"/>
                <w:numId w:val="24"/>
              </w:numPr>
              <w:spacing w:line="360" w:lineRule="auto"/>
              <w:rPr>
                <w:rFonts w:eastAsia="Arial Unicode MS"/>
                <w:sz w:val="22"/>
                <w:szCs w:val="22"/>
              </w:rPr>
            </w:pPr>
            <w:r w:rsidRPr="00F968DF">
              <w:rPr>
                <w:rFonts w:eastAsia="Arial Unicode MS"/>
                <w:sz w:val="22"/>
                <w:szCs w:val="22"/>
              </w:rPr>
              <w:t>E-İmzaya geçilmiş olması</w:t>
            </w:r>
            <w:r>
              <w:rPr>
                <w:rFonts w:eastAsia="Arial Unicode MS"/>
                <w:sz w:val="22"/>
                <w:szCs w:val="22"/>
              </w:rPr>
              <w:t>,</w:t>
            </w:r>
          </w:p>
          <w:p w:rsidR="00694F6C" w:rsidRDefault="00694F6C" w:rsidP="004C1D66">
            <w:pPr>
              <w:pStyle w:val="ListeParagraf"/>
              <w:numPr>
                <w:ilvl w:val="0"/>
                <w:numId w:val="24"/>
              </w:numPr>
              <w:spacing w:line="360" w:lineRule="auto"/>
              <w:rPr>
                <w:rFonts w:eastAsia="Arial Unicode MS"/>
                <w:sz w:val="22"/>
                <w:szCs w:val="22"/>
              </w:rPr>
            </w:pPr>
            <w:r w:rsidRPr="00F968DF">
              <w:rPr>
                <w:rFonts w:eastAsia="Arial Unicode MS"/>
                <w:sz w:val="22"/>
                <w:szCs w:val="22"/>
              </w:rPr>
              <w:t>Yetenekli bir</w:t>
            </w:r>
            <w:r>
              <w:rPr>
                <w:rFonts w:eastAsia="Arial Unicode MS"/>
                <w:sz w:val="22"/>
                <w:szCs w:val="22"/>
              </w:rPr>
              <w:t>eylerin ve personelin bulunması,</w:t>
            </w:r>
          </w:p>
          <w:p w:rsidR="00AA7C7C" w:rsidRPr="00AA7C7C" w:rsidRDefault="00694F6C" w:rsidP="004C1D66">
            <w:pPr>
              <w:pStyle w:val="ListeParagraf"/>
              <w:numPr>
                <w:ilvl w:val="0"/>
                <w:numId w:val="24"/>
              </w:numPr>
              <w:spacing w:line="360" w:lineRule="auto"/>
              <w:rPr>
                <w:rFonts w:eastAsia="Arial Unicode MS"/>
              </w:rPr>
            </w:pPr>
            <w:r w:rsidRPr="00694F6C">
              <w:rPr>
                <w:rFonts w:eastAsia="Arial Unicode MS"/>
                <w:sz w:val="22"/>
                <w:szCs w:val="22"/>
              </w:rPr>
              <w:t>Hizmetiçi eğitim faaliyetlerinin çeşitliliğinin artması.</w:t>
            </w:r>
          </w:p>
        </w:tc>
      </w:tr>
      <w:tr w:rsidR="00F968DF" w:rsidTr="00F968DF">
        <w:trPr>
          <w:trHeight w:val="691"/>
        </w:trPr>
        <w:tc>
          <w:tcPr>
            <w:tcW w:w="9210" w:type="dxa"/>
            <w:shd w:val="clear" w:color="auto" w:fill="D99594" w:themeFill="accent2" w:themeFillTint="99"/>
            <w:vAlign w:val="center"/>
          </w:tcPr>
          <w:p w:rsidR="00F968DF" w:rsidRPr="009E32BB" w:rsidRDefault="00F968DF" w:rsidP="00471F77">
            <w:pPr>
              <w:autoSpaceDE w:val="0"/>
              <w:autoSpaceDN w:val="0"/>
              <w:adjustRightInd w:val="0"/>
              <w:spacing w:line="360" w:lineRule="auto"/>
              <w:rPr>
                <w:b/>
                <w:sz w:val="28"/>
                <w:szCs w:val="28"/>
              </w:rPr>
            </w:pPr>
            <w:r w:rsidRPr="009E32BB">
              <w:rPr>
                <w:b/>
                <w:sz w:val="28"/>
                <w:szCs w:val="28"/>
              </w:rPr>
              <w:t>ZAYIF YÖNLER</w:t>
            </w:r>
          </w:p>
        </w:tc>
      </w:tr>
      <w:tr w:rsidR="00F968DF" w:rsidTr="00F968DF">
        <w:tc>
          <w:tcPr>
            <w:tcW w:w="9210" w:type="dxa"/>
          </w:tcPr>
          <w:p w:rsidR="00F968DF" w:rsidRP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Okul-Kurumlara evrak akışında, işlemlerin yerine getirilmesinde yavaşlık.</w:t>
            </w:r>
          </w:p>
          <w:p w:rsidR="00F968DF" w:rsidRP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Okul ve saha ziyaretlerinin yeteri kadar yapılamaması.</w:t>
            </w:r>
          </w:p>
          <w:p w:rsidR="00F968DF" w:rsidRP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Öğretmenlere ve personele yönelik interaktif eğitimlerin yapılamaması.</w:t>
            </w:r>
          </w:p>
          <w:p w:rsidR="00F968DF" w:rsidRP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İlçe okullarına yönelik yapılan sosyal etkinliklerin azlığı.</w:t>
            </w:r>
          </w:p>
          <w:p w:rsidR="00F968DF" w:rsidRP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Kurum çalışanlarının empati eksikliği.</w:t>
            </w:r>
          </w:p>
          <w:p w:rsidR="00F968DF" w:rsidRP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İç paydaşlarla iletişimin çok az ve/veya çok nadir kurulması.</w:t>
            </w:r>
          </w:p>
          <w:p w:rsid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Müdürlük faal</w:t>
            </w:r>
            <w:r w:rsidR="00F9043F">
              <w:rPr>
                <w:rFonts w:eastAsia="Arial Unicode MS"/>
                <w:sz w:val="22"/>
                <w:szCs w:val="22"/>
              </w:rPr>
              <w:t>iyetlerinin etkili bir şekilde i</w:t>
            </w:r>
            <w:r w:rsidRPr="00F968DF">
              <w:rPr>
                <w:rFonts w:eastAsia="Arial Unicode MS"/>
                <w:sz w:val="22"/>
                <w:szCs w:val="22"/>
              </w:rPr>
              <w:t>lçe halkına ve dış paydaşlara duyurul</w:t>
            </w:r>
            <w:r w:rsidR="00AA7C7C">
              <w:rPr>
                <w:rFonts w:eastAsia="Arial Unicode MS"/>
                <w:sz w:val="22"/>
                <w:szCs w:val="22"/>
              </w:rPr>
              <w:t>a</w:t>
            </w:r>
            <w:r w:rsidRPr="00F968DF">
              <w:rPr>
                <w:rFonts w:eastAsia="Arial Unicode MS"/>
                <w:sz w:val="22"/>
                <w:szCs w:val="22"/>
              </w:rPr>
              <w:t>maması.</w:t>
            </w:r>
          </w:p>
          <w:p w:rsidR="00F968DF" w:rsidRDefault="00F968DF" w:rsidP="004C1D66">
            <w:pPr>
              <w:numPr>
                <w:ilvl w:val="0"/>
                <w:numId w:val="25"/>
              </w:numPr>
              <w:spacing w:line="360" w:lineRule="auto"/>
              <w:rPr>
                <w:rFonts w:eastAsia="Arial Unicode MS"/>
                <w:sz w:val="22"/>
                <w:szCs w:val="22"/>
              </w:rPr>
            </w:pPr>
            <w:r w:rsidRPr="00F968DF">
              <w:rPr>
                <w:rFonts w:eastAsia="Arial Unicode MS"/>
                <w:sz w:val="22"/>
                <w:szCs w:val="22"/>
              </w:rPr>
              <w:t>Değerler Eğitimine yeteri kadar yer veril</w:t>
            </w:r>
            <w:r w:rsidR="00AA7C7C">
              <w:rPr>
                <w:rFonts w:eastAsia="Arial Unicode MS"/>
                <w:sz w:val="22"/>
                <w:szCs w:val="22"/>
              </w:rPr>
              <w:t>e</w:t>
            </w:r>
            <w:r w:rsidRPr="00F968DF">
              <w:rPr>
                <w:rFonts w:eastAsia="Arial Unicode MS"/>
                <w:sz w:val="22"/>
                <w:szCs w:val="22"/>
              </w:rPr>
              <w:t>memesi.</w:t>
            </w:r>
          </w:p>
          <w:p w:rsidR="00694F6C" w:rsidRDefault="00694F6C" w:rsidP="004C1D66">
            <w:pPr>
              <w:numPr>
                <w:ilvl w:val="0"/>
                <w:numId w:val="25"/>
              </w:numPr>
              <w:spacing w:line="360" w:lineRule="auto"/>
              <w:rPr>
                <w:rFonts w:eastAsia="Arial Unicode MS"/>
                <w:sz w:val="22"/>
                <w:szCs w:val="22"/>
              </w:rPr>
            </w:pPr>
            <w:r w:rsidRPr="00F968DF">
              <w:rPr>
                <w:rFonts w:eastAsia="Arial Unicode MS"/>
                <w:sz w:val="22"/>
                <w:szCs w:val="22"/>
              </w:rPr>
              <w:t>Yardımcı personel yetersizliği</w:t>
            </w:r>
          </w:p>
          <w:p w:rsidR="00694F6C" w:rsidRDefault="00694F6C" w:rsidP="004C1D66">
            <w:pPr>
              <w:numPr>
                <w:ilvl w:val="0"/>
                <w:numId w:val="25"/>
              </w:numPr>
              <w:spacing w:line="360" w:lineRule="auto"/>
              <w:rPr>
                <w:rFonts w:eastAsia="Arial Unicode MS"/>
                <w:sz w:val="22"/>
                <w:szCs w:val="22"/>
              </w:rPr>
            </w:pPr>
            <w:r w:rsidRPr="00F968DF">
              <w:rPr>
                <w:rFonts w:eastAsia="Arial Unicode MS"/>
                <w:sz w:val="22"/>
                <w:szCs w:val="22"/>
              </w:rPr>
              <w:lastRenderedPageBreak/>
              <w:t>Rehber öğretmen yetersizliği</w:t>
            </w:r>
          </w:p>
          <w:p w:rsidR="00694F6C" w:rsidRPr="00F968DF" w:rsidRDefault="00694F6C" w:rsidP="004C1D66">
            <w:pPr>
              <w:numPr>
                <w:ilvl w:val="0"/>
                <w:numId w:val="25"/>
              </w:numPr>
              <w:spacing w:line="360" w:lineRule="auto"/>
              <w:rPr>
                <w:rFonts w:eastAsia="Arial Unicode MS"/>
                <w:sz w:val="22"/>
                <w:szCs w:val="22"/>
              </w:rPr>
            </w:pPr>
            <w:r w:rsidRPr="00F968DF">
              <w:rPr>
                <w:rFonts w:eastAsia="Arial Unicode MS"/>
                <w:sz w:val="22"/>
                <w:szCs w:val="22"/>
              </w:rPr>
              <w:t>Okullarda güvenlik hizmetlerinin yeterli düzeyde olmaması</w:t>
            </w:r>
          </w:p>
        </w:tc>
      </w:tr>
      <w:tr w:rsidR="00F968DF" w:rsidRPr="00F968DF" w:rsidTr="00F968DF">
        <w:trPr>
          <w:trHeight w:val="756"/>
        </w:trPr>
        <w:tc>
          <w:tcPr>
            <w:tcW w:w="9210" w:type="dxa"/>
            <w:shd w:val="clear" w:color="auto" w:fill="95B3D7" w:themeFill="accent1" w:themeFillTint="99"/>
            <w:vAlign w:val="center"/>
          </w:tcPr>
          <w:p w:rsidR="00F968DF" w:rsidRPr="009E32BB" w:rsidRDefault="00F968DF" w:rsidP="00471F77">
            <w:pPr>
              <w:autoSpaceDE w:val="0"/>
              <w:autoSpaceDN w:val="0"/>
              <w:adjustRightInd w:val="0"/>
              <w:spacing w:line="360" w:lineRule="auto"/>
              <w:rPr>
                <w:b/>
                <w:sz w:val="28"/>
                <w:szCs w:val="28"/>
              </w:rPr>
            </w:pPr>
            <w:r w:rsidRPr="009E32BB">
              <w:rPr>
                <w:b/>
                <w:sz w:val="28"/>
                <w:szCs w:val="28"/>
              </w:rPr>
              <w:lastRenderedPageBreak/>
              <w:t>FIRSATLAR</w:t>
            </w:r>
          </w:p>
        </w:tc>
      </w:tr>
      <w:tr w:rsidR="00F968DF" w:rsidRPr="00F968DF" w:rsidTr="00F968DF">
        <w:tc>
          <w:tcPr>
            <w:tcW w:w="9210" w:type="dxa"/>
          </w:tcPr>
          <w:p w:rsidR="00F968DF" w:rsidRPr="00F968DF" w:rsidRDefault="00F968DF" w:rsidP="004C1D66">
            <w:pPr>
              <w:pStyle w:val="ListeParagraf"/>
              <w:numPr>
                <w:ilvl w:val="0"/>
                <w:numId w:val="27"/>
              </w:numPr>
              <w:spacing w:line="360" w:lineRule="auto"/>
              <w:rPr>
                <w:rFonts w:eastAsia="Arial Unicode MS"/>
                <w:sz w:val="22"/>
                <w:szCs w:val="22"/>
              </w:rPr>
            </w:pPr>
            <w:r w:rsidRPr="00F968DF">
              <w:rPr>
                <w:rFonts w:eastAsia="Arial Unicode MS"/>
                <w:sz w:val="22"/>
                <w:szCs w:val="22"/>
              </w:rPr>
              <w:t>Belediye ve Sivil Toplum Kuruluşlarının eğitime çok önem vermesi bu yönde yatırımlar yapması.</w:t>
            </w:r>
          </w:p>
          <w:p w:rsidR="00F968DF" w:rsidRPr="00694F6C" w:rsidRDefault="00F968DF" w:rsidP="004C1D66">
            <w:pPr>
              <w:pStyle w:val="ListeParagraf"/>
              <w:numPr>
                <w:ilvl w:val="0"/>
                <w:numId w:val="27"/>
              </w:numPr>
              <w:spacing w:line="360" w:lineRule="auto"/>
              <w:rPr>
                <w:rFonts w:eastAsia="Arial Unicode MS"/>
                <w:sz w:val="22"/>
                <w:szCs w:val="22"/>
              </w:rPr>
            </w:pPr>
            <w:r w:rsidRPr="00F968DF">
              <w:rPr>
                <w:rFonts w:eastAsia="Arial Unicode MS"/>
                <w:sz w:val="22"/>
                <w:szCs w:val="22"/>
              </w:rPr>
              <w:t>Kaymakamlık ve Sosyal Yardımlaşma Vakfının eğitime olan maddi destekleri.</w:t>
            </w:r>
          </w:p>
        </w:tc>
      </w:tr>
      <w:tr w:rsidR="00F968DF" w:rsidRPr="00F968DF" w:rsidTr="00F968DF">
        <w:trPr>
          <w:trHeight w:val="716"/>
        </w:trPr>
        <w:tc>
          <w:tcPr>
            <w:tcW w:w="9210" w:type="dxa"/>
            <w:shd w:val="clear" w:color="auto" w:fill="FABF8F" w:themeFill="accent6" w:themeFillTint="99"/>
            <w:vAlign w:val="center"/>
          </w:tcPr>
          <w:p w:rsidR="00F968DF" w:rsidRPr="009E32BB" w:rsidRDefault="00F968DF" w:rsidP="00471F77">
            <w:pPr>
              <w:autoSpaceDE w:val="0"/>
              <w:autoSpaceDN w:val="0"/>
              <w:adjustRightInd w:val="0"/>
              <w:spacing w:line="360" w:lineRule="auto"/>
              <w:rPr>
                <w:b/>
                <w:sz w:val="28"/>
                <w:szCs w:val="28"/>
              </w:rPr>
            </w:pPr>
            <w:r w:rsidRPr="009E32BB">
              <w:rPr>
                <w:b/>
                <w:sz w:val="28"/>
                <w:szCs w:val="28"/>
              </w:rPr>
              <w:t>TEHDİTLER</w:t>
            </w:r>
          </w:p>
        </w:tc>
      </w:tr>
      <w:tr w:rsidR="00F968DF" w:rsidRPr="00F968DF" w:rsidTr="00F968DF">
        <w:tc>
          <w:tcPr>
            <w:tcW w:w="9210" w:type="dxa"/>
          </w:tcPr>
          <w:p w:rsidR="00F968DF" w:rsidRPr="00F968DF" w:rsidRDefault="00F968DF" w:rsidP="004C1D66">
            <w:pPr>
              <w:numPr>
                <w:ilvl w:val="0"/>
                <w:numId w:val="26"/>
              </w:numPr>
              <w:spacing w:line="360" w:lineRule="auto"/>
              <w:rPr>
                <w:rFonts w:eastAsia="Arial Unicode MS"/>
                <w:sz w:val="22"/>
                <w:szCs w:val="22"/>
              </w:rPr>
            </w:pPr>
            <w:r w:rsidRPr="00F968DF">
              <w:rPr>
                <w:rFonts w:eastAsia="Arial Unicode MS"/>
                <w:sz w:val="22"/>
                <w:szCs w:val="22"/>
              </w:rPr>
              <w:t>Çok geniş bir coğrafi alana sahip bir ilçe olması.</w:t>
            </w:r>
          </w:p>
          <w:p w:rsidR="00F968DF" w:rsidRPr="00F968DF" w:rsidRDefault="00F968DF" w:rsidP="004C1D66">
            <w:pPr>
              <w:numPr>
                <w:ilvl w:val="0"/>
                <w:numId w:val="26"/>
              </w:numPr>
              <w:spacing w:line="360" w:lineRule="auto"/>
              <w:rPr>
                <w:rFonts w:eastAsia="Arial Unicode MS"/>
                <w:sz w:val="22"/>
                <w:szCs w:val="22"/>
              </w:rPr>
            </w:pPr>
            <w:r w:rsidRPr="00F968DF">
              <w:rPr>
                <w:rFonts w:eastAsia="Arial Unicode MS"/>
                <w:sz w:val="22"/>
                <w:szCs w:val="22"/>
              </w:rPr>
              <w:t>Nüfus yoğunluğunun fazla olması nedeniyle kalabalık sınıfların bulunması, ikili öğretime devam edilmesi.</w:t>
            </w:r>
          </w:p>
          <w:p w:rsidR="00F968DF" w:rsidRPr="00F968DF" w:rsidRDefault="00F968DF" w:rsidP="004C1D66">
            <w:pPr>
              <w:numPr>
                <w:ilvl w:val="0"/>
                <w:numId w:val="26"/>
              </w:numPr>
              <w:spacing w:line="360" w:lineRule="auto"/>
              <w:rPr>
                <w:rFonts w:eastAsia="Arial Unicode MS"/>
                <w:sz w:val="22"/>
                <w:szCs w:val="22"/>
              </w:rPr>
            </w:pPr>
            <w:r w:rsidRPr="00F968DF">
              <w:rPr>
                <w:rFonts w:eastAsia="Arial Unicode MS"/>
                <w:sz w:val="22"/>
                <w:szCs w:val="22"/>
              </w:rPr>
              <w:t>Temel Eğitimde dönüşüm sürecinin tamamlanmaması.</w:t>
            </w:r>
          </w:p>
          <w:p w:rsidR="00F968DF" w:rsidRPr="00F968DF" w:rsidRDefault="00F968DF" w:rsidP="004C1D66">
            <w:pPr>
              <w:numPr>
                <w:ilvl w:val="0"/>
                <w:numId w:val="26"/>
              </w:numPr>
              <w:spacing w:line="360" w:lineRule="auto"/>
              <w:rPr>
                <w:rFonts w:eastAsia="Arial Unicode MS"/>
                <w:sz w:val="22"/>
                <w:szCs w:val="22"/>
              </w:rPr>
            </w:pPr>
            <w:r w:rsidRPr="00F968DF">
              <w:rPr>
                <w:rFonts w:eastAsia="Arial Unicode MS"/>
                <w:sz w:val="22"/>
                <w:szCs w:val="22"/>
              </w:rPr>
              <w:t>Toplumun giderek tüketici ve bencil bir toplum haline gelmesi.</w:t>
            </w:r>
          </w:p>
          <w:p w:rsidR="00F968DF" w:rsidRPr="00F968DF" w:rsidRDefault="00F968DF" w:rsidP="004C1D66">
            <w:pPr>
              <w:numPr>
                <w:ilvl w:val="0"/>
                <w:numId w:val="26"/>
              </w:numPr>
              <w:spacing w:line="360" w:lineRule="auto"/>
              <w:rPr>
                <w:rFonts w:eastAsia="Arial Unicode MS"/>
                <w:sz w:val="22"/>
                <w:szCs w:val="22"/>
              </w:rPr>
            </w:pPr>
            <w:r w:rsidRPr="00F968DF">
              <w:rPr>
                <w:rFonts w:eastAsia="Arial Unicode MS"/>
                <w:sz w:val="22"/>
                <w:szCs w:val="22"/>
              </w:rPr>
              <w:t>Eğitim sisteminde sık yapılan değişiklikler.</w:t>
            </w:r>
          </w:p>
          <w:p w:rsidR="00F968DF" w:rsidRPr="00F968DF" w:rsidRDefault="00F968DF" w:rsidP="004C1D66">
            <w:pPr>
              <w:numPr>
                <w:ilvl w:val="0"/>
                <w:numId w:val="26"/>
              </w:numPr>
              <w:spacing w:line="360" w:lineRule="auto"/>
              <w:rPr>
                <w:rFonts w:eastAsia="Arial Unicode MS"/>
                <w:sz w:val="22"/>
                <w:szCs w:val="22"/>
              </w:rPr>
            </w:pPr>
            <w:r w:rsidRPr="00F968DF">
              <w:rPr>
                <w:rFonts w:eastAsia="Arial Unicode MS"/>
                <w:sz w:val="22"/>
                <w:szCs w:val="22"/>
              </w:rPr>
              <w:t>Toplumda şiddet ve öfke olaylarının artması.</w:t>
            </w:r>
          </w:p>
          <w:p w:rsidR="00F968DF" w:rsidRPr="00694F6C" w:rsidRDefault="00F968DF" w:rsidP="004C1D66">
            <w:pPr>
              <w:numPr>
                <w:ilvl w:val="0"/>
                <w:numId w:val="26"/>
              </w:numPr>
              <w:spacing w:line="360" w:lineRule="auto"/>
              <w:rPr>
                <w:rFonts w:eastAsia="Arial Unicode MS"/>
                <w:sz w:val="22"/>
                <w:szCs w:val="22"/>
              </w:rPr>
            </w:pPr>
            <w:r w:rsidRPr="00F968DF">
              <w:rPr>
                <w:rFonts w:eastAsia="Arial Unicode MS"/>
                <w:sz w:val="22"/>
                <w:szCs w:val="22"/>
              </w:rPr>
              <w:t>Aileler arasında ekonomik farklılıkların eğitimi olumsuz etkilemesi</w:t>
            </w:r>
          </w:p>
        </w:tc>
      </w:tr>
    </w:tbl>
    <w:p w:rsidR="008A4120" w:rsidRDefault="008A4120" w:rsidP="00471F77">
      <w:pPr>
        <w:pStyle w:val="ListeParagraf"/>
        <w:ind w:left="399"/>
        <w:rPr>
          <w:b/>
          <w:sz w:val="28"/>
          <w:szCs w:val="28"/>
        </w:rPr>
      </w:pPr>
    </w:p>
    <w:p w:rsidR="008E6465" w:rsidRPr="00720865" w:rsidRDefault="008E6465" w:rsidP="00720865">
      <w:pPr>
        <w:pStyle w:val="Balk2"/>
      </w:pPr>
      <w:r w:rsidRPr="00720865">
        <w:t xml:space="preserve">SORUN ALANLARI </w:t>
      </w:r>
    </w:p>
    <w:p w:rsidR="008E6465" w:rsidRPr="00D606CB" w:rsidRDefault="008E6465" w:rsidP="00471F77">
      <w:pPr>
        <w:tabs>
          <w:tab w:val="left" w:pos="426"/>
        </w:tabs>
        <w:spacing w:after="0"/>
        <w:jc w:val="both"/>
        <w:rPr>
          <w:rFonts w:eastAsia="Times New Roman"/>
          <w:szCs w:val="24"/>
          <w:lang w:eastAsia="tr-TR"/>
        </w:rPr>
      </w:pPr>
      <w:r w:rsidRPr="00D606CB">
        <w:rPr>
          <w:rFonts w:eastAsia="Times New Roman"/>
          <w:szCs w:val="24"/>
          <w:lang w:eastAsia="tr-TR"/>
        </w:rPr>
        <w:t>Kurum içi yaptığımız toplantılar, İç Paydaş Kurumlarımızda çalışanlara uyguladığımız anketlerde, 362 öğretmen, yönetici, personelin verdiği cevaplar ile Kaymakamlığa bağlı kurumlarda çalışan dış paydaşlarımız olan kurumlarda görevli 36 personel, yöneticinin verdikleri cevaplar ışığında Güçlü-Zayıf Yönlerimiz, Fırsat-Tehditlerimiz belirlenmiştir. Aşağıda ifade edilen sorun alanları tespit edilmiştir.</w:t>
      </w:r>
    </w:p>
    <w:p w:rsidR="00D720F9" w:rsidRPr="00D606CB" w:rsidRDefault="00D720F9" w:rsidP="00471F77">
      <w:pPr>
        <w:tabs>
          <w:tab w:val="left" w:pos="426"/>
        </w:tabs>
        <w:spacing w:after="0"/>
        <w:rPr>
          <w:rFonts w:eastAsia="Times New Roman"/>
          <w:szCs w:val="24"/>
          <w:lang w:eastAsia="tr-TR"/>
        </w:rPr>
      </w:pPr>
    </w:p>
    <w:p w:rsidR="008E6465" w:rsidRPr="00720865" w:rsidRDefault="008E6465" w:rsidP="00720865">
      <w:pPr>
        <w:rPr>
          <w:b/>
        </w:rPr>
      </w:pPr>
      <w:r w:rsidRPr="00720865">
        <w:rPr>
          <w:b/>
        </w:rPr>
        <w:t>Eğitim Öğretim</w:t>
      </w:r>
    </w:p>
    <w:p w:rsidR="00566AC0" w:rsidRDefault="008E6465" w:rsidP="004C1D66">
      <w:pPr>
        <w:pStyle w:val="AralkYok"/>
        <w:numPr>
          <w:ilvl w:val="0"/>
          <w:numId w:val="31"/>
        </w:numPr>
        <w:rPr>
          <w:rFonts w:eastAsia="Arial Unicode MS"/>
          <w:szCs w:val="24"/>
        </w:rPr>
      </w:pPr>
      <w:r w:rsidRPr="00566AC0">
        <w:rPr>
          <w:rFonts w:eastAsia="Arial Unicode MS"/>
          <w:szCs w:val="24"/>
        </w:rPr>
        <w:t>Temel Eğitimin güçlendirilmesi.</w:t>
      </w:r>
    </w:p>
    <w:p w:rsidR="00566AC0" w:rsidRDefault="008E6465" w:rsidP="004C1D66">
      <w:pPr>
        <w:pStyle w:val="AralkYok"/>
        <w:numPr>
          <w:ilvl w:val="0"/>
          <w:numId w:val="31"/>
        </w:numPr>
        <w:rPr>
          <w:rFonts w:eastAsia="Arial Unicode MS"/>
          <w:szCs w:val="24"/>
        </w:rPr>
      </w:pPr>
      <w:r w:rsidRPr="00566AC0">
        <w:rPr>
          <w:rFonts w:eastAsia="Arial Unicode MS"/>
          <w:szCs w:val="24"/>
        </w:rPr>
        <w:t>Ortaöğretimden yükseköğretime geçişte başarısızlık.</w:t>
      </w:r>
    </w:p>
    <w:p w:rsidR="00566AC0" w:rsidRDefault="008E6465" w:rsidP="004C1D66">
      <w:pPr>
        <w:pStyle w:val="AralkYok"/>
        <w:numPr>
          <w:ilvl w:val="0"/>
          <w:numId w:val="31"/>
        </w:numPr>
        <w:rPr>
          <w:rFonts w:eastAsia="Arial Unicode MS"/>
          <w:szCs w:val="24"/>
        </w:rPr>
      </w:pPr>
      <w:r w:rsidRPr="00566AC0">
        <w:rPr>
          <w:rFonts w:eastAsia="Arial Unicode MS"/>
          <w:szCs w:val="24"/>
        </w:rPr>
        <w:t>Mesleki eğitimin etkililiği.</w:t>
      </w:r>
    </w:p>
    <w:p w:rsidR="00566AC0" w:rsidRDefault="008E6465" w:rsidP="004C1D66">
      <w:pPr>
        <w:pStyle w:val="AralkYok"/>
        <w:numPr>
          <w:ilvl w:val="0"/>
          <w:numId w:val="31"/>
        </w:numPr>
        <w:rPr>
          <w:rFonts w:eastAsia="Arial Unicode MS"/>
          <w:szCs w:val="24"/>
        </w:rPr>
      </w:pPr>
      <w:r w:rsidRPr="00566AC0">
        <w:rPr>
          <w:rFonts w:eastAsia="Arial Unicode MS"/>
          <w:szCs w:val="24"/>
        </w:rPr>
        <w:t>Bilimsel ve sportif faaliyetlere eğitim ortamlarında daha fazla yer verilmemesi.</w:t>
      </w:r>
    </w:p>
    <w:p w:rsidR="00566AC0" w:rsidRDefault="008E6465" w:rsidP="004C1D66">
      <w:pPr>
        <w:pStyle w:val="AralkYok"/>
        <w:numPr>
          <w:ilvl w:val="0"/>
          <w:numId w:val="31"/>
        </w:numPr>
        <w:rPr>
          <w:rFonts w:eastAsia="Arial Unicode MS"/>
          <w:szCs w:val="24"/>
        </w:rPr>
      </w:pPr>
      <w:r w:rsidRPr="00566AC0">
        <w:rPr>
          <w:rFonts w:eastAsia="Arial Unicode MS"/>
          <w:szCs w:val="24"/>
        </w:rPr>
        <w:t>Güvenli eğitim ortamlarının oluşturulması.</w:t>
      </w:r>
    </w:p>
    <w:p w:rsidR="00566AC0" w:rsidRDefault="008E6465" w:rsidP="004C1D66">
      <w:pPr>
        <w:pStyle w:val="AralkYok"/>
        <w:numPr>
          <w:ilvl w:val="0"/>
          <w:numId w:val="31"/>
        </w:numPr>
        <w:rPr>
          <w:rFonts w:eastAsia="Arial Unicode MS"/>
          <w:szCs w:val="24"/>
        </w:rPr>
      </w:pPr>
      <w:r w:rsidRPr="00566AC0">
        <w:rPr>
          <w:rFonts w:eastAsia="Arial Unicode MS"/>
          <w:szCs w:val="24"/>
        </w:rPr>
        <w:t>Teknik imkanların yetersizliği.</w:t>
      </w:r>
    </w:p>
    <w:p w:rsidR="00566AC0" w:rsidRDefault="008E6465" w:rsidP="004C1D66">
      <w:pPr>
        <w:pStyle w:val="AralkYok"/>
        <w:numPr>
          <w:ilvl w:val="0"/>
          <w:numId w:val="31"/>
        </w:numPr>
        <w:rPr>
          <w:rFonts w:eastAsia="Arial Unicode MS"/>
          <w:szCs w:val="24"/>
        </w:rPr>
      </w:pPr>
      <w:r w:rsidRPr="00566AC0">
        <w:rPr>
          <w:rFonts w:eastAsia="Arial Unicode MS"/>
          <w:szCs w:val="24"/>
        </w:rPr>
        <w:t>Eğitim binalarının elverişsiz ve uygunsuz olması.</w:t>
      </w:r>
    </w:p>
    <w:p w:rsidR="00566AC0" w:rsidRDefault="008E6465" w:rsidP="004C1D66">
      <w:pPr>
        <w:pStyle w:val="AralkYok"/>
        <w:numPr>
          <w:ilvl w:val="0"/>
          <w:numId w:val="31"/>
        </w:numPr>
        <w:rPr>
          <w:rFonts w:eastAsia="Arial Unicode MS"/>
          <w:szCs w:val="24"/>
        </w:rPr>
      </w:pPr>
      <w:r w:rsidRPr="00566AC0">
        <w:rPr>
          <w:rFonts w:eastAsia="Arial Unicode MS"/>
          <w:szCs w:val="24"/>
        </w:rPr>
        <w:t>Değerler Eğitimine yeteri kadar yer verilmemesi.</w:t>
      </w:r>
    </w:p>
    <w:p w:rsidR="008E6465" w:rsidRPr="00566AC0" w:rsidRDefault="008E6465" w:rsidP="004C1D66">
      <w:pPr>
        <w:pStyle w:val="AralkYok"/>
        <w:numPr>
          <w:ilvl w:val="0"/>
          <w:numId w:val="31"/>
        </w:numPr>
        <w:rPr>
          <w:rFonts w:eastAsia="Arial Unicode MS"/>
          <w:szCs w:val="24"/>
        </w:rPr>
      </w:pPr>
      <w:r w:rsidRPr="00566AC0">
        <w:rPr>
          <w:rFonts w:eastAsia="Arial Unicode MS"/>
          <w:szCs w:val="24"/>
        </w:rPr>
        <w:t>Eğitim sorunlarına çözüm getirecek projelerinin yetersizliği.</w:t>
      </w:r>
    </w:p>
    <w:p w:rsidR="00566AC0" w:rsidRDefault="00566AC0" w:rsidP="00471F77">
      <w:pPr>
        <w:pStyle w:val="ListeParagraf"/>
        <w:spacing w:after="0" w:line="360" w:lineRule="auto"/>
        <w:rPr>
          <w:rFonts w:eastAsia="Arial Unicode MS"/>
          <w:b/>
          <w:szCs w:val="24"/>
        </w:rPr>
      </w:pPr>
    </w:p>
    <w:p w:rsidR="008E6465" w:rsidRPr="00720865" w:rsidRDefault="008E6465" w:rsidP="00720865">
      <w:pPr>
        <w:rPr>
          <w:b/>
        </w:rPr>
      </w:pPr>
      <w:r w:rsidRPr="00720865">
        <w:rPr>
          <w:b/>
        </w:rPr>
        <w:t>Kurumsal Gelişim</w:t>
      </w:r>
    </w:p>
    <w:p w:rsidR="008E6465" w:rsidRPr="00566AC0" w:rsidRDefault="008E6465" w:rsidP="004C1D66">
      <w:pPr>
        <w:pStyle w:val="AralkYok"/>
        <w:numPr>
          <w:ilvl w:val="0"/>
          <w:numId w:val="32"/>
        </w:numPr>
        <w:rPr>
          <w:rFonts w:eastAsia="Arial Unicode MS"/>
        </w:rPr>
      </w:pPr>
      <w:r w:rsidRPr="00566AC0">
        <w:rPr>
          <w:rFonts w:eastAsia="Arial Unicode MS"/>
        </w:rPr>
        <w:t>Okul-Kurumlara evrak akışında, işlemlerin yerine getirilmesinde yavaşlık</w:t>
      </w:r>
    </w:p>
    <w:p w:rsidR="008E6465" w:rsidRPr="00566AC0" w:rsidRDefault="008E6465" w:rsidP="004C1D66">
      <w:pPr>
        <w:pStyle w:val="AralkYok"/>
        <w:numPr>
          <w:ilvl w:val="0"/>
          <w:numId w:val="32"/>
        </w:numPr>
        <w:rPr>
          <w:rFonts w:eastAsia="Arial Unicode MS"/>
        </w:rPr>
      </w:pPr>
      <w:r w:rsidRPr="00566AC0">
        <w:rPr>
          <w:rFonts w:eastAsia="Arial Unicode MS"/>
        </w:rPr>
        <w:t>Kurum çalışanlarının empati eksikliği.</w:t>
      </w:r>
    </w:p>
    <w:p w:rsidR="008E6465" w:rsidRPr="00566AC0" w:rsidRDefault="008E6465" w:rsidP="004C1D66">
      <w:pPr>
        <w:pStyle w:val="AralkYok"/>
        <w:numPr>
          <w:ilvl w:val="0"/>
          <w:numId w:val="32"/>
        </w:numPr>
        <w:rPr>
          <w:rFonts w:eastAsia="Arial Unicode MS"/>
        </w:rPr>
      </w:pPr>
      <w:r w:rsidRPr="00566AC0">
        <w:rPr>
          <w:rFonts w:eastAsia="Arial Unicode MS"/>
        </w:rPr>
        <w:t>Kurum içi çalışanların eğitim ve bilgi düzeylerinin artırılması.</w:t>
      </w:r>
    </w:p>
    <w:p w:rsidR="008E6465" w:rsidRPr="00566AC0" w:rsidRDefault="008E6465" w:rsidP="004C1D66">
      <w:pPr>
        <w:pStyle w:val="AralkYok"/>
        <w:numPr>
          <w:ilvl w:val="0"/>
          <w:numId w:val="32"/>
        </w:numPr>
        <w:rPr>
          <w:rFonts w:eastAsia="Arial Unicode MS"/>
        </w:rPr>
      </w:pPr>
      <w:r w:rsidRPr="00566AC0">
        <w:rPr>
          <w:rFonts w:eastAsia="Arial Unicode MS"/>
        </w:rPr>
        <w:lastRenderedPageBreak/>
        <w:t>Ekip çalışması ve karar almada birliktelik sağlanması.</w:t>
      </w:r>
    </w:p>
    <w:p w:rsidR="008E6465" w:rsidRPr="00566AC0" w:rsidRDefault="008E6465" w:rsidP="004C1D66">
      <w:pPr>
        <w:pStyle w:val="AralkYok"/>
        <w:numPr>
          <w:ilvl w:val="0"/>
          <w:numId w:val="32"/>
        </w:numPr>
        <w:rPr>
          <w:rFonts w:eastAsia="Arial Unicode MS"/>
        </w:rPr>
      </w:pPr>
      <w:r w:rsidRPr="00566AC0">
        <w:rPr>
          <w:rFonts w:eastAsia="Arial Unicode MS"/>
        </w:rPr>
        <w:t>Teknolojik imkânların etkili kullanılamaması,</w:t>
      </w:r>
    </w:p>
    <w:p w:rsidR="00566AC0" w:rsidRDefault="00566AC0" w:rsidP="00471F77">
      <w:pPr>
        <w:pStyle w:val="ListeParagraf"/>
        <w:spacing w:after="0" w:line="360" w:lineRule="auto"/>
        <w:rPr>
          <w:rFonts w:eastAsia="Arial Unicode MS"/>
          <w:b/>
          <w:szCs w:val="24"/>
        </w:rPr>
      </w:pPr>
    </w:p>
    <w:p w:rsidR="008E6465" w:rsidRPr="00720865" w:rsidRDefault="008E6465" w:rsidP="00720865">
      <w:pPr>
        <w:rPr>
          <w:b/>
        </w:rPr>
      </w:pPr>
      <w:r w:rsidRPr="00720865">
        <w:rPr>
          <w:b/>
        </w:rPr>
        <w:t>Sosyal Ve Kültürel Faaliyetler</w:t>
      </w:r>
    </w:p>
    <w:p w:rsidR="008E6465" w:rsidRPr="00566AC0" w:rsidRDefault="008E6465" w:rsidP="004C1D66">
      <w:pPr>
        <w:pStyle w:val="AralkYok"/>
        <w:numPr>
          <w:ilvl w:val="0"/>
          <w:numId w:val="32"/>
        </w:numPr>
        <w:rPr>
          <w:rFonts w:eastAsia="Arial Unicode MS"/>
        </w:rPr>
      </w:pPr>
      <w:r w:rsidRPr="00566AC0">
        <w:rPr>
          <w:rFonts w:eastAsia="Arial Unicode MS"/>
        </w:rPr>
        <w:t>Okul ve saha ziyaretlerinin yeteri kadar yapılamaması,</w:t>
      </w:r>
    </w:p>
    <w:p w:rsidR="008E6465" w:rsidRPr="00566AC0" w:rsidRDefault="008E6465" w:rsidP="004C1D66">
      <w:pPr>
        <w:pStyle w:val="AralkYok"/>
        <w:numPr>
          <w:ilvl w:val="0"/>
          <w:numId w:val="32"/>
        </w:numPr>
        <w:rPr>
          <w:rFonts w:eastAsia="Arial Unicode MS"/>
        </w:rPr>
      </w:pPr>
      <w:r w:rsidRPr="00566AC0">
        <w:rPr>
          <w:rFonts w:eastAsia="Arial Unicode MS"/>
        </w:rPr>
        <w:t>Öğretmenlere ve personele yönelik interaktif eğitimlerin yapılamaması</w:t>
      </w:r>
    </w:p>
    <w:p w:rsidR="008E6465" w:rsidRPr="00566AC0" w:rsidRDefault="008E6465" w:rsidP="004C1D66">
      <w:pPr>
        <w:pStyle w:val="AralkYok"/>
        <w:numPr>
          <w:ilvl w:val="0"/>
          <w:numId w:val="32"/>
        </w:numPr>
        <w:rPr>
          <w:rFonts w:eastAsia="Arial Unicode MS"/>
        </w:rPr>
      </w:pPr>
      <w:r w:rsidRPr="00566AC0">
        <w:rPr>
          <w:rFonts w:eastAsia="Arial Unicode MS"/>
        </w:rPr>
        <w:t>İlçe okullarına yönelik yapılan sosyal etkinliklerin azlığı.</w:t>
      </w:r>
    </w:p>
    <w:p w:rsidR="008E6465" w:rsidRPr="00566AC0" w:rsidRDefault="008E6465" w:rsidP="004C1D66">
      <w:pPr>
        <w:pStyle w:val="AralkYok"/>
        <w:numPr>
          <w:ilvl w:val="0"/>
          <w:numId w:val="32"/>
        </w:numPr>
        <w:rPr>
          <w:rFonts w:eastAsia="Arial Unicode MS"/>
        </w:rPr>
      </w:pPr>
      <w:r w:rsidRPr="00566AC0">
        <w:rPr>
          <w:rFonts w:eastAsia="Arial Unicode MS"/>
        </w:rPr>
        <w:t>Öğrenciler ve öğretmenler için farklı alanlarda yapılan yarışma ve çalışmaların azlığı.</w:t>
      </w:r>
    </w:p>
    <w:p w:rsidR="008E6465" w:rsidRPr="00566AC0" w:rsidRDefault="008E6465" w:rsidP="004C1D66">
      <w:pPr>
        <w:pStyle w:val="AralkYok"/>
        <w:numPr>
          <w:ilvl w:val="0"/>
          <w:numId w:val="32"/>
        </w:numPr>
        <w:rPr>
          <w:rFonts w:eastAsia="Arial Unicode MS"/>
        </w:rPr>
      </w:pPr>
      <w:r w:rsidRPr="00566AC0">
        <w:rPr>
          <w:rFonts w:eastAsia="Arial Unicode MS"/>
        </w:rPr>
        <w:t>Özel eğitim alanlarında verilen seminer ve hizmetiçi eğitimlerin azlığı.</w:t>
      </w:r>
    </w:p>
    <w:p w:rsidR="00566AC0" w:rsidRDefault="00566AC0" w:rsidP="00471F77">
      <w:pPr>
        <w:pStyle w:val="ListeParagraf"/>
        <w:spacing w:after="0" w:line="360" w:lineRule="auto"/>
        <w:rPr>
          <w:rFonts w:eastAsia="Arial Unicode MS"/>
          <w:b/>
          <w:szCs w:val="24"/>
        </w:rPr>
      </w:pPr>
    </w:p>
    <w:p w:rsidR="008E6465" w:rsidRPr="00720865" w:rsidRDefault="008E6465" w:rsidP="00720865">
      <w:pPr>
        <w:rPr>
          <w:b/>
        </w:rPr>
      </w:pPr>
      <w:r w:rsidRPr="00720865">
        <w:rPr>
          <w:b/>
        </w:rPr>
        <w:t>Etkili İletişim</w:t>
      </w:r>
    </w:p>
    <w:p w:rsidR="008E6465" w:rsidRPr="00566AC0" w:rsidRDefault="008E6465" w:rsidP="004C1D66">
      <w:pPr>
        <w:pStyle w:val="AralkYok"/>
        <w:numPr>
          <w:ilvl w:val="0"/>
          <w:numId w:val="32"/>
        </w:numPr>
        <w:jc w:val="both"/>
        <w:rPr>
          <w:rFonts w:eastAsia="Arial Unicode MS"/>
        </w:rPr>
      </w:pPr>
      <w:r w:rsidRPr="00566AC0">
        <w:rPr>
          <w:rFonts w:eastAsia="Arial Unicode MS"/>
        </w:rPr>
        <w:t>İç paydaşlarla iletişimin çok az ve/veya çok nadir kurulması.</w:t>
      </w:r>
    </w:p>
    <w:p w:rsidR="008E6465" w:rsidRPr="00566AC0" w:rsidRDefault="008E6465" w:rsidP="004C1D66">
      <w:pPr>
        <w:pStyle w:val="AralkYok"/>
        <w:numPr>
          <w:ilvl w:val="0"/>
          <w:numId w:val="32"/>
        </w:numPr>
        <w:jc w:val="both"/>
        <w:rPr>
          <w:rFonts w:eastAsia="Arial Unicode MS"/>
        </w:rPr>
      </w:pPr>
      <w:r w:rsidRPr="00566AC0">
        <w:rPr>
          <w:rFonts w:eastAsia="Arial Unicode MS"/>
        </w:rPr>
        <w:t>Müdürlük faaliyetlerinin etkili bir şekilde ilçe halkına ve dış paydaşlara duyurulmaması,</w:t>
      </w:r>
    </w:p>
    <w:p w:rsidR="008E6465" w:rsidRPr="00566AC0" w:rsidRDefault="008E6465" w:rsidP="004C1D66">
      <w:pPr>
        <w:pStyle w:val="AralkYok"/>
        <w:numPr>
          <w:ilvl w:val="0"/>
          <w:numId w:val="32"/>
        </w:numPr>
        <w:jc w:val="both"/>
        <w:rPr>
          <w:rFonts w:eastAsia="Arial Unicode MS"/>
        </w:rPr>
      </w:pPr>
      <w:r w:rsidRPr="00566AC0">
        <w:rPr>
          <w:rFonts w:eastAsia="Arial Unicode MS"/>
        </w:rPr>
        <w:t>Yöneticilerin, öğretmenlerin etkili iletişim konusunda yeterli bilgi birikime sahip olmamaları</w:t>
      </w:r>
    </w:p>
    <w:p w:rsidR="00720865" w:rsidRDefault="00720865" w:rsidP="00720865"/>
    <w:p w:rsidR="008E6465" w:rsidRPr="00720865" w:rsidRDefault="008E6465" w:rsidP="00313CBE">
      <w:pPr>
        <w:pStyle w:val="Balk2"/>
      </w:pPr>
      <w:r w:rsidRPr="00720865">
        <w:t>İLÇE MİLLİ EĞİTİM MÜDÜRLÜĞÜ STRATEJİK PLAN MİMARİSİ</w:t>
      </w:r>
    </w:p>
    <w:p w:rsidR="008E6465" w:rsidRPr="00720865" w:rsidRDefault="008E6465" w:rsidP="00720865">
      <w:pPr>
        <w:rPr>
          <w:b/>
        </w:rPr>
      </w:pPr>
      <w:r w:rsidRPr="00720865">
        <w:rPr>
          <w:b/>
        </w:rPr>
        <w:t>Eğitim Ve Öğretime Erişim</w:t>
      </w:r>
    </w:p>
    <w:p w:rsidR="008E6465" w:rsidRPr="00D606CB" w:rsidRDefault="008E6465" w:rsidP="00471F77">
      <w:pPr>
        <w:pStyle w:val="AralkYok"/>
      </w:pPr>
      <w:r w:rsidRPr="00D606CB">
        <w:t>Eğitim ve Öğretime Katılım ve Tamamlama</w:t>
      </w:r>
    </w:p>
    <w:p w:rsidR="008E6465" w:rsidRPr="00D950A1" w:rsidRDefault="008E6465" w:rsidP="004C1D66">
      <w:pPr>
        <w:pStyle w:val="AralkYok"/>
        <w:numPr>
          <w:ilvl w:val="0"/>
          <w:numId w:val="33"/>
        </w:numPr>
        <w:jc w:val="both"/>
        <w:rPr>
          <w:szCs w:val="24"/>
        </w:rPr>
      </w:pPr>
      <w:r w:rsidRPr="00D950A1">
        <w:rPr>
          <w:szCs w:val="24"/>
        </w:rPr>
        <w:t>Okul öncesi eğitimde okullaşma devam ve tamamlama</w:t>
      </w:r>
    </w:p>
    <w:p w:rsidR="008E6465" w:rsidRPr="00D950A1" w:rsidRDefault="008E6465" w:rsidP="004C1D66">
      <w:pPr>
        <w:pStyle w:val="AralkYok"/>
        <w:numPr>
          <w:ilvl w:val="0"/>
          <w:numId w:val="33"/>
        </w:numPr>
        <w:jc w:val="both"/>
        <w:rPr>
          <w:szCs w:val="24"/>
        </w:rPr>
      </w:pPr>
      <w:r w:rsidRPr="00D950A1">
        <w:rPr>
          <w:szCs w:val="24"/>
        </w:rPr>
        <w:t>Zorunlu eğitimde okullaşma, devam ve tamamlama</w:t>
      </w:r>
    </w:p>
    <w:p w:rsidR="008E6465" w:rsidRPr="00D950A1" w:rsidRDefault="008E6465" w:rsidP="004C1D66">
      <w:pPr>
        <w:pStyle w:val="AralkYok"/>
        <w:numPr>
          <w:ilvl w:val="0"/>
          <w:numId w:val="33"/>
        </w:numPr>
        <w:jc w:val="both"/>
        <w:rPr>
          <w:szCs w:val="24"/>
        </w:rPr>
      </w:pPr>
      <w:r w:rsidRPr="00D950A1">
        <w:rPr>
          <w:szCs w:val="24"/>
        </w:rPr>
        <w:t>Yükseköğretime katılım ve tamamlama</w:t>
      </w:r>
    </w:p>
    <w:p w:rsidR="008E6465" w:rsidRPr="00D950A1" w:rsidRDefault="008E6465" w:rsidP="004C1D66">
      <w:pPr>
        <w:pStyle w:val="AralkYok"/>
        <w:numPr>
          <w:ilvl w:val="0"/>
          <w:numId w:val="33"/>
        </w:numPr>
        <w:jc w:val="both"/>
        <w:rPr>
          <w:szCs w:val="24"/>
        </w:rPr>
      </w:pPr>
      <w:r w:rsidRPr="00D950A1">
        <w:rPr>
          <w:szCs w:val="24"/>
        </w:rPr>
        <w:t>Hayat boyu öğrenmeye katılım</w:t>
      </w:r>
    </w:p>
    <w:p w:rsidR="008E6465" w:rsidRPr="00D950A1" w:rsidRDefault="008E6465" w:rsidP="004C1D66">
      <w:pPr>
        <w:pStyle w:val="AralkYok"/>
        <w:numPr>
          <w:ilvl w:val="0"/>
          <w:numId w:val="33"/>
        </w:numPr>
        <w:jc w:val="both"/>
        <w:rPr>
          <w:szCs w:val="24"/>
        </w:rPr>
      </w:pPr>
      <w:r w:rsidRPr="00D950A1">
        <w:rPr>
          <w:szCs w:val="24"/>
        </w:rPr>
        <w:t>Özel eğitime erişim ve tamamlama</w:t>
      </w:r>
    </w:p>
    <w:p w:rsidR="008E6465" w:rsidRPr="00D950A1" w:rsidRDefault="008E6465" w:rsidP="004C1D66">
      <w:pPr>
        <w:pStyle w:val="AralkYok"/>
        <w:numPr>
          <w:ilvl w:val="0"/>
          <w:numId w:val="33"/>
        </w:numPr>
        <w:jc w:val="both"/>
        <w:rPr>
          <w:szCs w:val="24"/>
        </w:rPr>
      </w:pPr>
      <w:r w:rsidRPr="00D950A1">
        <w:rPr>
          <w:szCs w:val="24"/>
        </w:rPr>
        <w:t>Özel politika gerektiren grupların eğitim ve öğretime erişimi</w:t>
      </w:r>
    </w:p>
    <w:p w:rsidR="008E6465" w:rsidRPr="00D950A1" w:rsidRDefault="008E6465" w:rsidP="004C1D66">
      <w:pPr>
        <w:pStyle w:val="AralkYok"/>
        <w:numPr>
          <w:ilvl w:val="0"/>
          <w:numId w:val="33"/>
        </w:numPr>
        <w:jc w:val="both"/>
        <w:rPr>
          <w:szCs w:val="24"/>
        </w:rPr>
      </w:pPr>
      <w:r w:rsidRPr="00D950A1">
        <w:rPr>
          <w:szCs w:val="24"/>
        </w:rPr>
        <w:t>Özel öğretimin payı</w:t>
      </w:r>
    </w:p>
    <w:p w:rsidR="008E6465" w:rsidRPr="00D950A1" w:rsidRDefault="008E6465" w:rsidP="004C1D66">
      <w:pPr>
        <w:pStyle w:val="AralkYok"/>
        <w:numPr>
          <w:ilvl w:val="0"/>
          <w:numId w:val="33"/>
        </w:numPr>
        <w:jc w:val="both"/>
        <w:rPr>
          <w:szCs w:val="24"/>
        </w:rPr>
      </w:pPr>
      <w:r w:rsidRPr="00D950A1">
        <w:rPr>
          <w:szCs w:val="24"/>
        </w:rPr>
        <w:t xml:space="preserve">Yurtdışında ikamet eden vatandaşların eğitim ve öğretime erişimi </w:t>
      </w:r>
    </w:p>
    <w:p w:rsidR="008E6465" w:rsidRPr="00D606CB" w:rsidRDefault="008E6465" w:rsidP="00471F77">
      <w:pPr>
        <w:spacing w:after="0" w:line="360" w:lineRule="auto"/>
        <w:rPr>
          <w:szCs w:val="24"/>
          <w:lang w:eastAsia="tr-TR"/>
        </w:rPr>
      </w:pPr>
    </w:p>
    <w:p w:rsidR="008E6465" w:rsidRPr="00720865" w:rsidRDefault="008E6465" w:rsidP="00720865">
      <w:pPr>
        <w:rPr>
          <w:b/>
        </w:rPr>
      </w:pPr>
      <w:r w:rsidRPr="00720865">
        <w:rPr>
          <w:b/>
        </w:rPr>
        <w:t>Eğitim Ve Öğretimde Kalite</w:t>
      </w:r>
    </w:p>
    <w:p w:rsidR="008E6465" w:rsidRPr="00D606CB" w:rsidRDefault="008E6465" w:rsidP="00F9043F">
      <w:pPr>
        <w:pStyle w:val="AralkYok"/>
      </w:pPr>
      <w:r w:rsidRPr="00D606CB">
        <w:t>Öğrenci Başarısı ve Öğrenme Kazanımları</w:t>
      </w:r>
    </w:p>
    <w:p w:rsidR="008E6465" w:rsidRPr="00566AC0" w:rsidRDefault="008E6465" w:rsidP="004C1D66">
      <w:pPr>
        <w:pStyle w:val="AralkYok"/>
        <w:numPr>
          <w:ilvl w:val="0"/>
          <w:numId w:val="34"/>
        </w:numPr>
        <w:rPr>
          <w:szCs w:val="24"/>
        </w:rPr>
      </w:pPr>
      <w:r w:rsidRPr="00566AC0">
        <w:rPr>
          <w:szCs w:val="24"/>
        </w:rPr>
        <w:t>Öğrenci</w:t>
      </w:r>
    </w:p>
    <w:p w:rsidR="008E6465" w:rsidRPr="00566AC0" w:rsidRDefault="008E6465" w:rsidP="004C1D66">
      <w:pPr>
        <w:pStyle w:val="AralkYok"/>
        <w:numPr>
          <w:ilvl w:val="0"/>
          <w:numId w:val="34"/>
        </w:numPr>
        <w:rPr>
          <w:szCs w:val="24"/>
        </w:rPr>
      </w:pPr>
      <w:r w:rsidRPr="00566AC0">
        <w:rPr>
          <w:szCs w:val="24"/>
        </w:rPr>
        <w:t>Hazır oluş</w:t>
      </w:r>
    </w:p>
    <w:p w:rsidR="008E6465" w:rsidRPr="00566AC0" w:rsidRDefault="008E6465" w:rsidP="004C1D66">
      <w:pPr>
        <w:pStyle w:val="AralkYok"/>
        <w:numPr>
          <w:ilvl w:val="0"/>
          <w:numId w:val="34"/>
        </w:numPr>
        <w:rPr>
          <w:szCs w:val="24"/>
        </w:rPr>
      </w:pPr>
      <w:r w:rsidRPr="00566AC0">
        <w:rPr>
          <w:szCs w:val="24"/>
        </w:rPr>
        <w:t>Sağlık</w:t>
      </w:r>
    </w:p>
    <w:p w:rsidR="008E6465" w:rsidRPr="00566AC0" w:rsidRDefault="008E6465" w:rsidP="004C1D66">
      <w:pPr>
        <w:pStyle w:val="AralkYok"/>
        <w:numPr>
          <w:ilvl w:val="0"/>
          <w:numId w:val="34"/>
        </w:numPr>
        <w:rPr>
          <w:szCs w:val="24"/>
        </w:rPr>
      </w:pPr>
      <w:r w:rsidRPr="00566AC0">
        <w:rPr>
          <w:szCs w:val="24"/>
        </w:rPr>
        <w:t>Erken çocukluk eğitimi</w:t>
      </w:r>
    </w:p>
    <w:p w:rsidR="008E6465" w:rsidRPr="00566AC0" w:rsidRDefault="008E6465" w:rsidP="004C1D66">
      <w:pPr>
        <w:pStyle w:val="AralkYok"/>
        <w:numPr>
          <w:ilvl w:val="0"/>
          <w:numId w:val="34"/>
        </w:numPr>
        <w:rPr>
          <w:szCs w:val="24"/>
        </w:rPr>
      </w:pPr>
      <w:r w:rsidRPr="00566AC0">
        <w:rPr>
          <w:szCs w:val="24"/>
        </w:rPr>
        <w:t>Kazanımlar</w:t>
      </w:r>
    </w:p>
    <w:p w:rsidR="008E6465" w:rsidRPr="00566AC0" w:rsidRDefault="008E6465" w:rsidP="004C1D66">
      <w:pPr>
        <w:pStyle w:val="AralkYok"/>
        <w:numPr>
          <w:ilvl w:val="0"/>
          <w:numId w:val="34"/>
        </w:numPr>
        <w:rPr>
          <w:szCs w:val="24"/>
        </w:rPr>
      </w:pPr>
      <w:r w:rsidRPr="00566AC0">
        <w:rPr>
          <w:szCs w:val="24"/>
        </w:rPr>
        <w:t xml:space="preserve">Öğretmen </w:t>
      </w:r>
    </w:p>
    <w:p w:rsidR="008E6465" w:rsidRPr="00566AC0" w:rsidRDefault="008E6465" w:rsidP="004C1D66">
      <w:pPr>
        <w:pStyle w:val="AralkYok"/>
        <w:numPr>
          <w:ilvl w:val="0"/>
          <w:numId w:val="34"/>
        </w:numPr>
        <w:rPr>
          <w:szCs w:val="24"/>
        </w:rPr>
      </w:pPr>
      <w:r w:rsidRPr="00566AC0">
        <w:rPr>
          <w:szCs w:val="24"/>
        </w:rPr>
        <w:t>Öğretim Programları ve Materyalleri</w:t>
      </w:r>
    </w:p>
    <w:p w:rsidR="008E6465" w:rsidRPr="00566AC0" w:rsidRDefault="008E6465" w:rsidP="004C1D66">
      <w:pPr>
        <w:pStyle w:val="AralkYok"/>
        <w:numPr>
          <w:ilvl w:val="0"/>
          <w:numId w:val="34"/>
        </w:numPr>
        <w:rPr>
          <w:szCs w:val="24"/>
        </w:rPr>
      </w:pPr>
      <w:r w:rsidRPr="00566AC0">
        <w:rPr>
          <w:szCs w:val="24"/>
        </w:rPr>
        <w:t>Eğitim - Öğretim Ortamı ve Çevresi</w:t>
      </w:r>
    </w:p>
    <w:p w:rsidR="008E6465" w:rsidRPr="00566AC0" w:rsidRDefault="008E6465" w:rsidP="004C1D66">
      <w:pPr>
        <w:pStyle w:val="AralkYok"/>
        <w:numPr>
          <w:ilvl w:val="0"/>
          <w:numId w:val="34"/>
        </w:numPr>
        <w:rPr>
          <w:szCs w:val="24"/>
        </w:rPr>
      </w:pPr>
      <w:r w:rsidRPr="00566AC0">
        <w:rPr>
          <w:szCs w:val="24"/>
        </w:rPr>
        <w:t>Program ve Türler Arası Geçişler</w:t>
      </w:r>
    </w:p>
    <w:p w:rsidR="008E6465" w:rsidRPr="00566AC0" w:rsidRDefault="008E6465" w:rsidP="004C1D66">
      <w:pPr>
        <w:pStyle w:val="AralkYok"/>
        <w:numPr>
          <w:ilvl w:val="0"/>
          <w:numId w:val="34"/>
        </w:numPr>
        <w:rPr>
          <w:szCs w:val="24"/>
        </w:rPr>
      </w:pPr>
      <w:r w:rsidRPr="00566AC0">
        <w:rPr>
          <w:szCs w:val="24"/>
        </w:rPr>
        <w:t>Rehberlik</w:t>
      </w:r>
    </w:p>
    <w:p w:rsidR="008E6465" w:rsidRPr="00566AC0" w:rsidRDefault="008E6465" w:rsidP="004C1D66">
      <w:pPr>
        <w:pStyle w:val="AralkYok"/>
        <w:numPr>
          <w:ilvl w:val="0"/>
          <w:numId w:val="34"/>
        </w:numPr>
        <w:rPr>
          <w:rFonts w:ascii="Calibri" w:hAnsi="Calibri"/>
          <w:sz w:val="20"/>
        </w:rPr>
      </w:pPr>
      <w:r w:rsidRPr="00566AC0">
        <w:rPr>
          <w:szCs w:val="24"/>
        </w:rPr>
        <w:t>Ölçme ve Değerlendirme</w:t>
      </w:r>
    </w:p>
    <w:p w:rsidR="00566AC0" w:rsidRPr="00D606CB" w:rsidRDefault="00566AC0" w:rsidP="00471F77">
      <w:pPr>
        <w:pStyle w:val="AralkYok"/>
        <w:ind w:left="720"/>
      </w:pPr>
    </w:p>
    <w:p w:rsidR="008E6465" w:rsidRPr="00D606CB" w:rsidRDefault="008E6465" w:rsidP="00F9043F">
      <w:pPr>
        <w:pStyle w:val="AralkYok"/>
      </w:pPr>
      <w:r w:rsidRPr="00D606CB">
        <w:lastRenderedPageBreak/>
        <w:t xml:space="preserve">Eğitim ve Öğretim ile İstihdam İlişkisinin Geliştirilmesi </w:t>
      </w:r>
    </w:p>
    <w:p w:rsidR="008E6465" w:rsidRPr="00D640DE" w:rsidRDefault="008E6465" w:rsidP="004C1D66">
      <w:pPr>
        <w:pStyle w:val="AralkYok"/>
        <w:numPr>
          <w:ilvl w:val="0"/>
          <w:numId w:val="35"/>
        </w:numPr>
      </w:pPr>
      <w:r w:rsidRPr="00D640DE">
        <w:t>Sektörle İşbirliği</w:t>
      </w:r>
    </w:p>
    <w:p w:rsidR="008E6465" w:rsidRPr="00D640DE" w:rsidRDefault="008E6465" w:rsidP="004C1D66">
      <w:pPr>
        <w:pStyle w:val="AralkYok"/>
        <w:numPr>
          <w:ilvl w:val="0"/>
          <w:numId w:val="35"/>
        </w:numPr>
      </w:pPr>
      <w:r w:rsidRPr="00D640DE">
        <w:t>Önceki Öğrenmelerin Tanınması</w:t>
      </w:r>
    </w:p>
    <w:p w:rsidR="008E6465" w:rsidRPr="00D640DE" w:rsidRDefault="008E6465" w:rsidP="004C1D66">
      <w:pPr>
        <w:pStyle w:val="AralkYok"/>
        <w:numPr>
          <w:ilvl w:val="0"/>
          <w:numId w:val="35"/>
        </w:numPr>
      </w:pPr>
      <w:r w:rsidRPr="00D640DE">
        <w:t>Hayata ve İstihdama Hazırlama</w:t>
      </w:r>
    </w:p>
    <w:p w:rsidR="00D640DE" w:rsidRDefault="008E6465" w:rsidP="004C1D66">
      <w:pPr>
        <w:pStyle w:val="AralkYok"/>
        <w:numPr>
          <w:ilvl w:val="0"/>
          <w:numId w:val="35"/>
        </w:numPr>
      </w:pPr>
      <w:r w:rsidRPr="00D640DE">
        <w:t>Mesleki Rehberlik</w:t>
      </w:r>
    </w:p>
    <w:p w:rsidR="00720865" w:rsidRPr="00D640DE" w:rsidRDefault="00720865" w:rsidP="004C1D66">
      <w:pPr>
        <w:pStyle w:val="AralkYok"/>
        <w:numPr>
          <w:ilvl w:val="0"/>
          <w:numId w:val="35"/>
        </w:numPr>
      </w:pPr>
    </w:p>
    <w:p w:rsidR="008E6465" w:rsidRPr="00D606CB" w:rsidRDefault="008E6465" w:rsidP="00F9043F">
      <w:pPr>
        <w:pStyle w:val="AralkYok"/>
      </w:pPr>
      <w:r w:rsidRPr="00D606CB">
        <w:t>Yabancı Dil ve Hareketlilik</w:t>
      </w:r>
    </w:p>
    <w:p w:rsidR="008E6465" w:rsidRPr="00D640DE" w:rsidRDefault="008E6465" w:rsidP="004C1D66">
      <w:pPr>
        <w:pStyle w:val="AralkYok"/>
        <w:numPr>
          <w:ilvl w:val="0"/>
          <w:numId w:val="36"/>
        </w:numPr>
      </w:pPr>
      <w:r w:rsidRPr="00D640DE">
        <w:t>Yabancı Dil Yeterliliği</w:t>
      </w:r>
    </w:p>
    <w:p w:rsidR="008E6465" w:rsidRPr="00D640DE" w:rsidRDefault="008E6465" w:rsidP="004C1D66">
      <w:pPr>
        <w:pStyle w:val="AralkYok"/>
        <w:numPr>
          <w:ilvl w:val="0"/>
          <w:numId w:val="36"/>
        </w:numPr>
      </w:pPr>
      <w:r w:rsidRPr="00D640DE">
        <w:t>Uluslararası hareketlilik</w:t>
      </w:r>
    </w:p>
    <w:p w:rsidR="008E6465" w:rsidRPr="00D606CB" w:rsidRDefault="008E6465" w:rsidP="00471F77">
      <w:pPr>
        <w:spacing w:after="0" w:line="360" w:lineRule="auto"/>
        <w:rPr>
          <w:rFonts w:eastAsia="Times New Roman"/>
          <w:szCs w:val="24"/>
          <w:highlight w:val="yellow"/>
          <w:lang w:eastAsia="tr-TR"/>
        </w:rPr>
      </w:pPr>
    </w:p>
    <w:p w:rsidR="008E6465" w:rsidRPr="00F9043F" w:rsidRDefault="008E6465" w:rsidP="00720865">
      <w:pPr>
        <w:rPr>
          <w:b/>
        </w:rPr>
      </w:pPr>
      <w:r w:rsidRPr="00F9043F">
        <w:rPr>
          <w:b/>
        </w:rPr>
        <w:t>Kurumsal Kapasite</w:t>
      </w:r>
    </w:p>
    <w:p w:rsidR="008E6465" w:rsidRPr="00D606CB" w:rsidRDefault="008E6465" w:rsidP="00F9043F">
      <w:pPr>
        <w:pStyle w:val="AralkYok"/>
      </w:pPr>
      <w:r w:rsidRPr="00D606CB">
        <w:t xml:space="preserve">Beşeri Alt Yapı </w:t>
      </w:r>
    </w:p>
    <w:p w:rsidR="008E6465" w:rsidRPr="00D640DE" w:rsidRDefault="008E6465" w:rsidP="004C1D66">
      <w:pPr>
        <w:pStyle w:val="AralkYok"/>
        <w:numPr>
          <w:ilvl w:val="0"/>
          <w:numId w:val="37"/>
        </w:numPr>
      </w:pPr>
      <w:r w:rsidRPr="00D640DE">
        <w:t>İnsan kaynakları planlaması</w:t>
      </w:r>
    </w:p>
    <w:p w:rsidR="008E6465" w:rsidRPr="00D640DE" w:rsidRDefault="008E6465" w:rsidP="004C1D66">
      <w:pPr>
        <w:pStyle w:val="AralkYok"/>
        <w:numPr>
          <w:ilvl w:val="0"/>
          <w:numId w:val="37"/>
        </w:numPr>
      </w:pPr>
      <w:r w:rsidRPr="00D640DE">
        <w:t>İnsan kaynakları yönetimi</w:t>
      </w:r>
    </w:p>
    <w:p w:rsidR="008E6465" w:rsidRPr="00D640DE" w:rsidRDefault="008E6465" w:rsidP="004C1D66">
      <w:pPr>
        <w:pStyle w:val="AralkYok"/>
        <w:numPr>
          <w:ilvl w:val="0"/>
          <w:numId w:val="37"/>
        </w:numPr>
      </w:pPr>
      <w:r w:rsidRPr="00D640DE">
        <w:t>İnsan kaynaklarının eğitimi ve geliştirilmesi</w:t>
      </w:r>
    </w:p>
    <w:p w:rsidR="00F9043F" w:rsidRDefault="00F9043F" w:rsidP="00720865"/>
    <w:p w:rsidR="008E6465" w:rsidRPr="00D606CB" w:rsidRDefault="008E6465" w:rsidP="00F9043F">
      <w:pPr>
        <w:pStyle w:val="AralkYok"/>
      </w:pPr>
      <w:r w:rsidRPr="00D606CB">
        <w:t>Fiziki ve Mali Alt Yapı</w:t>
      </w:r>
    </w:p>
    <w:p w:rsidR="008E6465" w:rsidRPr="00D606CB" w:rsidRDefault="008E6465" w:rsidP="004C1D66">
      <w:pPr>
        <w:pStyle w:val="AralkYok"/>
        <w:numPr>
          <w:ilvl w:val="0"/>
          <w:numId w:val="38"/>
        </w:numPr>
      </w:pPr>
      <w:r w:rsidRPr="00D606CB">
        <w:t>Finansal kaynakların etkin yönetimi</w:t>
      </w:r>
    </w:p>
    <w:p w:rsidR="008E6465" w:rsidRPr="00D606CB" w:rsidRDefault="008E6465" w:rsidP="004C1D66">
      <w:pPr>
        <w:pStyle w:val="AralkYok"/>
        <w:numPr>
          <w:ilvl w:val="0"/>
          <w:numId w:val="38"/>
        </w:numPr>
      </w:pPr>
      <w:r w:rsidRPr="00D606CB">
        <w:t>Okul bazlı bütçeleme</w:t>
      </w:r>
    </w:p>
    <w:p w:rsidR="008E6465" w:rsidRPr="00D606CB" w:rsidRDefault="008E6465" w:rsidP="004C1D66">
      <w:pPr>
        <w:pStyle w:val="AralkYok"/>
        <w:numPr>
          <w:ilvl w:val="0"/>
          <w:numId w:val="38"/>
        </w:numPr>
      </w:pPr>
      <w:r w:rsidRPr="00D606CB">
        <w:t>Eğitim tesisleri ve alt yapı</w:t>
      </w:r>
    </w:p>
    <w:p w:rsidR="008E6465" w:rsidRPr="00D606CB" w:rsidRDefault="008E6465" w:rsidP="004C1D66">
      <w:pPr>
        <w:pStyle w:val="AralkYok"/>
        <w:numPr>
          <w:ilvl w:val="0"/>
          <w:numId w:val="38"/>
        </w:numPr>
      </w:pPr>
      <w:r w:rsidRPr="00D606CB">
        <w:t xml:space="preserve">Donatım </w:t>
      </w:r>
    </w:p>
    <w:p w:rsidR="00F9043F" w:rsidRDefault="00F9043F" w:rsidP="00720865"/>
    <w:p w:rsidR="008E6465" w:rsidRPr="00D606CB" w:rsidRDefault="008E6465" w:rsidP="00F9043F">
      <w:pPr>
        <w:pStyle w:val="AralkYok"/>
      </w:pPr>
      <w:r w:rsidRPr="00D606CB">
        <w:t>Yönetim ve Organizasyon</w:t>
      </w:r>
    </w:p>
    <w:p w:rsidR="008E6465" w:rsidRPr="00D606CB" w:rsidRDefault="008E6465" w:rsidP="004C1D66">
      <w:pPr>
        <w:pStyle w:val="AralkYok"/>
        <w:numPr>
          <w:ilvl w:val="0"/>
          <w:numId w:val="39"/>
        </w:numPr>
      </w:pPr>
      <w:r w:rsidRPr="00D606CB">
        <w:t>Kurumsal yapının iyileştirilmesi</w:t>
      </w:r>
    </w:p>
    <w:p w:rsidR="008E6465" w:rsidRPr="00D606CB" w:rsidRDefault="008E6465" w:rsidP="004C1D66">
      <w:pPr>
        <w:pStyle w:val="AralkYok"/>
        <w:numPr>
          <w:ilvl w:val="0"/>
          <w:numId w:val="39"/>
        </w:numPr>
      </w:pPr>
      <w:r w:rsidRPr="00D606CB">
        <w:t>Bürokrasinin azaltılması</w:t>
      </w:r>
    </w:p>
    <w:p w:rsidR="008E6465" w:rsidRPr="00D606CB" w:rsidRDefault="008E6465" w:rsidP="004C1D66">
      <w:pPr>
        <w:pStyle w:val="AralkYok"/>
        <w:numPr>
          <w:ilvl w:val="0"/>
          <w:numId w:val="39"/>
        </w:numPr>
      </w:pPr>
      <w:r w:rsidRPr="00D606CB">
        <w:t>İş analizleri ve iş tanımları</w:t>
      </w:r>
    </w:p>
    <w:p w:rsidR="008E6465" w:rsidRPr="00D606CB" w:rsidRDefault="008E6465" w:rsidP="004C1D66">
      <w:pPr>
        <w:pStyle w:val="AralkYok"/>
        <w:numPr>
          <w:ilvl w:val="0"/>
          <w:numId w:val="39"/>
        </w:numPr>
      </w:pPr>
      <w:r w:rsidRPr="00D606CB">
        <w:t>Mevzuatın güncellenmesi</w:t>
      </w:r>
    </w:p>
    <w:p w:rsidR="008E6465" w:rsidRPr="00D606CB" w:rsidRDefault="008E6465" w:rsidP="004C1D66">
      <w:pPr>
        <w:pStyle w:val="AralkYok"/>
        <w:numPr>
          <w:ilvl w:val="0"/>
          <w:numId w:val="39"/>
        </w:numPr>
      </w:pPr>
      <w:r w:rsidRPr="00D606CB">
        <w:t>İzleme ve Değerlendirme</w:t>
      </w:r>
    </w:p>
    <w:p w:rsidR="008E6465" w:rsidRPr="00D606CB" w:rsidRDefault="008E6465" w:rsidP="004C1D66">
      <w:pPr>
        <w:pStyle w:val="AralkYok"/>
        <w:numPr>
          <w:ilvl w:val="0"/>
          <w:numId w:val="39"/>
        </w:numPr>
      </w:pPr>
      <w:r w:rsidRPr="00D606CB">
        <w:t>AB ye uyum ve uluslararasılaşma</w:t>
      </w:r>
    </w:p>
    <w:p w:rsidR="00F9043F" w:rsidRDefault="00F9043F" w:rsidP="00720865"/>
    <w:p w:rsidR="008E6465" w:rsidRPr="00D606CB" w:rsidRDefault="008E6465" w:rsidP="00F9043F">
      <w:pPr>
        <w:pStyle w:val="AralkYok"/>
      </w:pPr>
      <w:r w:rsidRPr="00D606CB">
        <w:t xml:space="preserve">Sosyal tarafların katılımı ve yönetişim </w:t>
      </w:r>
    </w:p>
    <w:p w:rsidR="008E6465" w:rsidRPr="00D606CB" w:rsidRDefault="008E6465" w:rsidP="004C1D66">
      <w:pPr>
        <w:pStyle w:val="AralkYok"/>
        <w:numPr>
          <w:ilvl w:val="0"/>
          <w:numId w:val="40"/>
        </w:numPr>
      </w:pPr>
      <w:r w:rsidRPr="00D606CB">
        <w:t xml:space="preserve">Çoğulculuk </w:t>
      </w:r>
    </w:p>
    <w:p w:rsidR="008E6465" w:rsidRPr="00D606CB" w:rsidRDefault="008E6465" w:rsidP="004C1D66">
      <w:pPr>
        <w:pStyle w:val="AralkYok"/>
        <w:numPr>
          <w:ilvl w:val="0"/>
          <w:numId w:val="40"/>
        </w:numPr>
      </w:pPr>
      <w:r w:rsidRPr="00D606CB">
        <w:t xml:space="preserve">Katılımcılık </w:t>
      </w:r>
    </w:p>
    <w:p w:rsidR="008E6465" w:rsidRPr="00D606CB" w:rsidRDefault="008E6465" w:rsidP="004C1D66">
      <w:pPr>
        <w:pStyle w:val="AralkYok"/>
        <w:numPr>
          <w:ilvl w:val="0"/>
          <w:numId w:val="40"/>
        </w:numPr>
      </w:pPr>
      <w:r w:rsidRPr="00D606CB">
        <w:t>Şeffaflık ve hesap verebilirlik</w:t>
      </w:r>
    </w:p>
    <w:p w:rsidR="008E6465" w:rsidRDefault="008E6465" w:rsidP="004C1D66">
      <w:pPr>
        <w:pStyle w:val="AralkYok"/>
        <w:numPr>
          <w:ilvl w:val="0"/>
          <w:numId w:val="40"/>
        </w:numPr>
      </w:pPr>
      <w:r w:rsidRPr="00D606CB">
        <w:t>Kurumsal Rehberlik ve Denetim</w:t>
      </w:r>
    </w:p>
    <w:p w:rsidR="00D640DE" w:rsidRPr="00D606CB" w:rsidRDefault="00D640DE" w:rsidP="00D640DE">
      <w:pPr>
        <w:pStyle w:val="AralkYok"/>
        <w:ind w:left="720"/>
      </w:pPr>
    </w:p>
    <w:p w:rsidR="008E6465" w:rsidRPr="00D606CB" w:rsidRDefault="008E6465" w:rsidP="00F9043F">
      <w:pPr>
        <w:pStyle w:val="AralkYok"/>
      </w:pPr>
      <w:r w:rsidRPr="00D606CB">
        <w:t>Bilgi Yönetimi ve Kurumsal İletişim</w:t>
      </w:r>
    </w:p>
    <w:p w:rsidR="008E6465" w:rsidRPr="00D606CB" w:rsidRDefault="008E6465" w:rsidP="004C1D66">
      <w:pPr>
        <w:pStyle w:val="AralkYok"/>
        <w:numPr>
          <w:ilvl w:val="0"/>
          <w:numId w:val="41"/>
        </w:numPr>
      </w:pPr>
      <w:r w:rsidRPr="00D606CB">
        <w:t>Bakanlık hizmetlerinin e-devlet aracılığıyla sunumu</w:t>
      </w:r>
    </w:p>
    <w:p w:rsidR="008E6465" w:rsidRPr="00D606CB" w:rsidRDefault="008E6465" w:rsidP="004C1D66">
      <w:pPr>
        <w:pStyle w:val="AralkYok"/>
        <w:numPr>
          <w:ilvl w:val="0"/>
          <w:numId w:val="41"/>
        </w:numPr>
      </w:pPr>
      <w:r w:rsidRPr="00D606CB">
        <w:t>Elektronik ağ ortamlarının etkinliğinin artırılması</w:t>
      </w:r>
    </w:p>
    <w:p w:rsidR="008E6465" w:rsidRPr="00D606CB" w:rsidRDefault="008E6465" w:rsidP="004C1D66">
      <w:pPr>
        <w:pStyle w:val="AralkYok"/>
        <w:numPr>
          <w:ilvl w:val="0"/>
          <w:numId w:val="41"/>
        </w:numPr>
      </w:pPr>
      <w:r w:rsidRPr="00D606CB">
        <w:t>Elektronik veri toplama ve analiz</w:t>
      </w:r>
    </w:p>
    <w:p w:rsidR="008E6465" w:rsidRDefault="008E6465" w:rsidP="004C1D66">
      <w:pPr>
        <w:pStyle w:val="AralkYok"/>
        <w:numPr>
          <w:ilvl w:val="0"/>
          <w:numId w:val="41"/>
        </w:numPr>
      </w:pPr>
      <w:r w:rsidRPr="00D606CB">
        <w:t>Elektronik veri iletimi ve bilgi paylaşımı</w:t>
      </w:r>
    </w:p>
    <w:p w:rsidR="00C1221B" w:rsidRDefault="00C1221B" w:rsidP="00C1221B"/>
    <w:p w:rsidR="00C55066" w:rsidRDefault="00C55066" w:rsidP="00C1221B"/>
    <w:p w:rsidR="00720865" w:rsidRDefault="00720865" w:rsidP="00C1221B"/>
    <w:p w:rsidR="008E6465" w:rsidRPr="00A62C66" w:rsidRDefault="008E6465" w:rsidP="008E6465">
      <w:pPr>
        <w:pBdr>
          <w:top w:val="thinThickThinSmallGap" w:sz="24" w:space="1" w:color="4F81BD"/>
          <w:left w:val="thinThickThinSmallGap" w:sz="24" w:space="3" w:color="4F81BD"/>
          <w:bottom w:val="thinThickThinSmallGap" w:sz="24" w:space="31" w:color="4F81BD"/>
          <w:right w:val="thinThickThinSmallGap" w:sz="24" w:space="4" w:color="4F81BD"/>
        </w:pBdr>
        <w:tabs>
          <w:tab w:val="left" w:pos="4069"/>
        </w:tabs>
        <w:jc w:val="center"/>
        <w:rPr>
          <w:rFonts w:eastAsia="Times New Roman"/>
          <w:b/>
          <w:lang w:eastAsia="tr-TR"/>
        </w:rPr>
      </w:pPr>
    </w:p>
    <w:p w:rsidR="008E6465" w:rsidRPr="00461173" w:rsidRDefault="008E6465" w:rsidP="008E6465">
      <w:pPr>
        <w:pBdr>
          <w:top w:val="thinThickThinSmallGap" w:sz="24" w:space="1" w:color="4F81BD"/>
          <w:left w:val="thinThickThinSmallGap" w:sz="24" w:space="3" w:color="4F81BD"/>
          <w:bottom w:val="thinThickThinSmallGap" w:sz="24" w:space="31" w:color="4F81BD"/>
          <w:right w:val="thinThickThinSmallGap" w:sz="24" w:space="4" w:color="4F81BD"/>
        </w:pBdr>
        <w:tabs>
          <w:tab w:val="left" w:pos="4069"/>
        </w:tabs>
        <w:jc w:val="center"/>
        <w:rPr>
          <w:rFonts w:ascii="Wide Latin" w:eastAsia="Times New Roman" w:hAnsi="Wide Latin"/>
          <w:b/>
          <w:sz w:val="52"/>
          <w:szCs w:val="52"/>
          <w:lang w:eastAsia="tr-TR"/>
        </w:rPr>
      </w:pPr>
      <w:r w:rsidRPr="00461173">
        <w:rPr>
          <w:rFonts w:ascii="Wide Latin" w:eastAsia="Times New Roman" w:hAnsi="Wide Latin"/>
          <w:b/>
          <w:sz w:val="52"/>
          <w:szCs w:val="52"/>
          <w:lang w:eastAsia="tr-TR"/>
        </w:rPr>
        <w:t>III. BÖLÜM</w:t>
      </w:r>
    </w:p>
    <w:p w:rsidR="008E6465" w:rsidRDefault="008E6465"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48"/>
          <w:szCs w:val="48"/>
          <w:lang w:eastAsia="tr-TR"/>
        </w:rPr>
      </w:pPr>
      <w:r w:rsidRPr="00461173">
        <w:rPr>
          <w:rFonts w:eastAsia="Times New Roman"/>
          <w:b/>
          <w:color w:val="C00000"/>
          <w:sz w:val="48"/>
          <w:szCs w:val="48"/>
          <w:lang w:eastAsia="tr-TR"/>
        </w:rPr>
        <w:t>GELECEĞE YÖNELİM</w:t>
      </w:r>
    </w:p>
    <w:p w:rsidR="00DB7598" w:rsidRPr="00A62C66" w:rsidRDefault="00DB7598"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lang w:eastAsia="tr-TR"/>
        </w:rPr>
      </w:pPr>
    </w:p>
    <w:p w:rsidR="00DB7598" w:rsidRPr="00A62C66" w:rsidRDefault="00DB7598"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lang w:eastAsia="tr-TR"/>
        </w:rPr>
      </w:pPr>
    </w:p>
    <w:p w:rsidR="00A62C66" w:rsidRPr="00A62C66" w:rsidRDefault="00A62C66"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lang w:eastAsia="tr-TR"/>
        </w:rPr>
      </w:pPr>
    </w:p>
    <w:p w:rsidR="002B55D0" w:rsidRDefault="00DB7598"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r>
        <w:rPr>
          <w:rFonts w:eastAsia="Times New Roman"/>
          <w:b/>
          <w:noProof/>
          <w:sz w:val="52"/>
          <w:szCs w:val="52"/>
          <w:lang w:eastAsia="tr-TR"/>
        </w:rPr>
        <w:drawing>
          <wp:inline distT="0" distB="0" distL="0" distR="0" wp14:anchorId="19AE8B77" wp14:editId="582905E8">
            <wp:extent cx="5759450" cy="3653155"/>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rupa-da-kriz-buyuyor-fonlarin-gozu-asya-da-696397.Jpeg"/>
                    <pic:cNvPicPr/>
                  </pic:nvPicPr>
                  <pic:blipFill>
                    <a:blip r:embed="rId32">
                      <a:extLst>
                        <a:ext uri="{28A0092B-C50C-407E-A947-70E740481C1C}">
                          <a14:useLocalDpi xmlns:a14="http://schemas.microsoft.com/office/drawing/2010/main" val="0"/>
                        </a:ext>
                      </a:extLst>
                    </a:blip>
                    <a:stretch>
                      <a:fillRect/>
                    </a:stretch>
                  </pic:blipFill>
                  <pic:spPr>
                    <a:xfrm>
                      <a:off x="0" y="0"/>
                      <a:ext cx="5759450" cy="3653155"/>
                    </a:xfrm>
                    <a:prstGeom prst="rect">
                      <a:avLst/>
                    </a:prstGeom>
                  </pic:spPr>
                </pic:pic>
              </a:graphicData>
            </a:graphic>
          </wp:inline>
        </w:drawing>
      </w:r>
    </w:p>
    <w:p w:rsidR="00DB7598" w:rsidRDefault="00DB7598"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471F77" w:rsidRDefault="00471F77"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471F77" w:rsidRDefault="00471F77"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471F77" w:rsidRDefault="00471F77"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F9043F" w:rsidRDefault="00F9043F"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471F77" w:rsidRDefault="00471F77" w:rsidP="008E6465">
      <w:pPr>
        <w:pBdr>
          <w:top w:val="thinThickThinSmallGap" w:sz="24" w:space="1" w:color="4F81BD"/>
          <w:left w:val="thinThickThinSmallGap" w:sz="24" w:space="3" w:color="4F81BD"/>
          <w:bottom w:val="thinThickThinSmallGap" w:sz="24" w:space="31" w:color="4F81BD"/>
          <w:right w:val="thinThickThinSmallGap" w:sz="24" w:space="4" w:color="4F81BD"/>
        </w:pBdr>
        <w:jc w:val="center"/>
        <w:rPr>
          <w:rFonts w:eastAsia="Times New Roman"/>
          <w:b/>
          <w:color w:val="C00000"/>
          <w:sz w:val="16"/>
          <w:szCs w:val="16"/>
          <w:lang w:eastAsia="tr-TR"/>
        </w:rPr>
      </w:pPr>
    </w:p>
    <w:p w:rsidR="00C1221B" w:rsidRPr="00FF5F36" w:rsidRDefault="00C1221B" w:rsidP="00FF5F36">
      <w:pPr>
        <w:pStyle w:val="Balk1"/>
        <w:jc w:val="left"/>
        <w:rPr>
          <w:color w:val="auto"/>
        </w:rPr>
      </w:pPr>
      <w:bookmarkStart w:id="22" w:name="_Toc389493115"/>
      <w:bookmarkEnd w:id="0"/>
      <w:r w:rsidRPr="00FF5F36">
        <w:rPr>
          <w:color w:val="auto"/>
        </w:rPr>
        <w:lastRenderedPageBreak/>
        <w:t>BÖLÜM</w:t>
      </w:r>
    </w:p>
    <w:p w:rsidR="00C1221B" w:rsidRPr="00A02631" w:rsidRDefault="00C1221B" w:rsidP="00A02631">
      <w:pPr>
        <w:pStyle w:val="Balk2"/>
        <w:numPr>
          <w:ilvl w:val="0"/>
          <w:numId w:val="0"/>
        </w:numPr>
        <w:ind w:left="576" w:hanging="576"/>
        <w:rPr>
          <w:sz w:val="28"/>
          <w:szCs w:val="28"/>
          <w:lang w:val="tr-TR"/>
        </w:rPr>
      </w:pPr>
      <w:r w:rsidRPr="00A02631">
        <w:rPr>
          <w:sz w:val="28"/>
          <w:szCs w:val="28"/>
        </w:rPr>
        <w:t>GELECEĞE YÖNELİM</w:t>
      </w:r>
    </w:p>
    <w:p w:rsidR="002D6CAF" w:rsidRDefault="002D6CAF" w:rsidP="00FF5F36">
      <w:pPr>
        <w:pStyle w:val="Balk2"/>
      </w:pPr>
      <w:bookmarkStart w:id="23" w:name="_Toc411525143"/>
      <w:r>
        <w:t>MİSYON, VİZYON VE TEMEL DEĞERLER</w:t>
      </w:r>
      <w:bookmarkEnd w:id="23"/>
    </w:p>
    <w:p w:rsidR="00C1221B" w:rsidRDefault="00C1221B" w:rsidP="00D720F9">
      <w:pPr>
        <w:tabs>
          <w:tab w:val="left" w:pos="2977"/>
        </w:tabs>
        <w:autoSpaceDE w:val="0"/>
        <w:autoSpaceDN w:val="0"/>
        <w:adjustRightInd w:val="0"/>
        <w:spacing w:after="0" w:line="360" w:lineRule="auto"/>
        <w:jc w:val="both"/>
        <w:rPr>
          <w:rFonts w:eastAsia="Times New Roman"/>
          <w:szCs w:val="24"/>
          <w:lang w:eastAsia="tr-TR"/>
        </w:rPr>
      </w:pPr>
      <w:r w:rsidRPr="0048180D">
        <w:rPr>
          <w:rFonts w:eastAsia="Times New Roman"/>
          <w:szCs w:val="24"/>
          <w:lang w:eastAsia="tr-TR"/>
        </w:rPr>
        <w:t>Geleceğe yönelim bölümünde; müdürlüğümüzün misyon, vizyon, temel değerleri ile temalar, stratejik amaçlar, stratejik hed</w:t>
      </w:r>
      <w:r>
        <w:rPr>
          <w:rFonts w:eastAsia="Times New Roman"/>
          <w:szCs w:val="24"/>
          <w:lang w:eastAsia="tr-TR"/>
        </w:rPr>
        <w:t>efler, performans göstergeleri ve tedbirler yer almaktadır.</w:t>
      </w:r>
    </w:p>
    <w:p w:rsidR="008E6465" w:rsidRDefault="00FF5F36" w:rsidP="008E6465">
      <w:pPr>
        <w:pStyle w:val="Balk3"/>
        <w:numPr>
          <w:ilvl w:val="0"/>
          <w:numId w:val="0"/>
        </w:numPr>
        <w:rPr>
          <w:lang w:val="tr-TR"/>
        </w:rPr>
      </w:pPr>
      <w:r>
        <w:rPr>
          <w:noProof/>
          <w:lang w:val="tr-TR" w:eastAsia="tr-TR"/>
        </w:rPr>
        <mc:AlternateContent>
          <mc:Choice Requires="wps">
            <w:drawing>
              <wp:anchor distT="0" distB="0" distL="114300" distR="114300" simplePos="0" relativeHeight="251689984" behindDoc="0" locked="0" layoutInCell="1" allowOverlap="1" wp14:anchorId="62998F2A" wp14:editId="38163039">
                <wp:simplePos x="0" y="0"/>
                <wp:positionH relativeFrom="column">
                  <wp:posOffset>45720</wp:posOffset>
                </wp:positionH>
                <wp:positionV relativeFrom="paragraph">
                  <wp:posOffset>370840</wp:posOffset>
                </wp:positionV>
                <wp:extent cx="5761990" cy="1753870"/>
                <wp:effectExtent l="0" t="0" r="10160" b="17780"/>
                <wp:wrapNone/>
                <wp:docPr id="13" name="Yuvarlatılmış Çapraz Köşeli Dikdörtgen 13"/>
                <wp:cNvGraphicFramePr/>
                <a:graphic xmlns:a="http://schemas.openxmlformats.org/drawingml/2006/main">
                  <a:graphicData uri="http://schemas.microsoft.com/office/word/2010/wordprocessingShape">
                    <wps:wsp>
                      <wps:cNvSpPr/>
                      <wps:spPr>
                        <a:xfrm>
                          <a:off x="0" y="0"/>
                          <a:ext cx="5761990" cy="1753870"/>
                        </a:xfrm>
                        <a:prstGeom prst="round2DiagRect">
                          <a:avLst/>
                        </a:prstGeom>
                        <a:gradFill>
                          <a:gsLst>
                            <a:gs pos="0">
                              <a:schemeClr val="tx2">
                                <a:lumMod val="20000"/>
                                <a:lumOff val="80000"/>
                              </a:schemeClr>
                            </a:gs>
                            <a:gs pos="73000">
                              <a:schemeClr val="accent1">
                                <a:tint val="44500"/>
                                <a:satMod val="160000"/>
                              </a:schemeClr>
                            </a:gs>
                            <a:gs pos="100000">
                              <a:schemeClr val="tx2">
                                <a:lumMod val="60000"/>
                                <a:lumOff val="4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sidRPr="004F6CD2">
                              <w:rPr>
                                <w:rFonts w:eastAsia="Times New Roman"/>
                                <w:b/>
                                <w:bCs/>
                                <w:color w:val="000000" w:themeColor="text1"/>
                                <w:sz w:val="32"/>
                                <w:szCs w:val="32"/>
                                <w:u w:val="single"/>
                                <w:lang w:eastAsia="tr-TR"/>
                              </w:rPr>
                              <w:t>MİSYONUMUZ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4F6CD2" w:rsidRDefault="00F977C9" w:rsidP="00D720F9">
                            <w:pPr>
                              <w:tabs>
                                <w:tab w:val="left" w:pos="2977"/>
                              </w:tabs>
                              <w:autoSpaceDE w:val="0"/>
                              <w:autoSpaceDN w:val="0"/>
                              <w:adjustRightInd w:val="0"/>
                              <w:spacing w:after="0" w:line="360" w:lineRule="auto"/>
                              <w:jc w:val="both"/>
                              <w:rPr>
                                <w:color w:val="000000" w:themeColor="text1"/>
                              </w:rPr>
                            </w:pPr>
                            <w:r w:rsidRPr="004F6CD2">
                              <w:rPr>
                                <w:rFonts w:eastAsia="Times New Roman"/>
                                <w:bCs/>
                                <w:color w:val="000000" w:themeColor="text1"/>
                                <w:szCs w:val="24"/>
                                <w:lang w:eastAsia="tr-TR"/>
                              </w:rPr>
                              <w:t>Milli ve manevi değerlere sahip, özgüveni yüksek, ufku geniş nesillerin yetişmesi için, yenilikçi öğrenme kuramları bilgisine sahip, güncel bilgiyle donatılmış eğitimcilerin rehberliğinde, nitelikli öğrenme ortamları oluşturmak, eğitim öğretim faaliyetlerini koordine etmektir.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13" o:spid="_x0000_s1046" style="position:absolute;margin-left:3.6pt;margin-top:29.2pt;width:453.7pt;height:13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1990,1753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OLQMAAA4HAAAOAAAAZHJzL2Uyb0RvYy54bWysVV1O3DAQfq/UO1h+L9ksuyysCBUCUVWl&#10;gAoV6uPgOLtWHdu1vX9coMfgDH3pBSj36thOwgq2qKr64ozH82N/M/Nl/+2ylmTOrRNaFTTf6lHC&#10;FdOlUJOCfr46ebNLifOgSpBa8YKuuKNvD16/2l+YMe/rqZYltwSDKDdemIJOvTfjLHNsymtwW9pw&#10;hYeVtjV43NpJVlpYYPRaZv1ebydbaFsaqxl3DrXH6ZAexPhVxZk/ryrHPZEFxbv5uNq43oQ1O9iH&#10;8cSCmQrWXAP+4RY1CIVJu1DH4IHMrHgWqhbMaqcrv8V0nemqEozHN+Br8t6T11xOwfD4FgTHmQ4m&#10;9//CsrP5hSWixNptU6Kgxhp9mc3BSvC/fsj614+HO3L/HYyFW/Lh/ufDHZeCHIuv5f1P6ydcEfRD&#10;EBfGjTHWpbmwzc6hGBBZVrYOX3wrWUbgVx3wfOkJQ+VwtJPv7WF9GJ7lo+H27iiWJnt0N9b5d1zX&#10;JAgFtXqmyv6xgMknrHGEHuanzmNydGqNm4qUJ0LKKDs0SQIxGmHsRc/YbfxIWjIH7BO/7Ee1nNUf&#10;dZl02Gu9pltQjT2V1LutGpN2UeIVJm49z2g7uAdNZ5UCAGNc+TweeaF80g4GwzabA99dIt/5y3R5&#10;sNuYb9PbuqgwXn/b4MVk+OBJi6YUikAY+GH0wTo6BpJjU7VVxAlripCFTkm9ESW/kjzgItUnXmEj&#10;Yjck9F8Ayk2h5AkpxCkh9awAMWCIXGHxu9gJ6T/ETs3T2AdXHhmkc96IaFvB5Nx5xMxa+c65Fkrb&#10;TS0gsfxN5mSP/bMGTRD98mYZh7QfAQ2qG12ucHKtTpTmDDsROBmn4PwFWOQwrALysj/HpZJ6UVDd&#10;SJRMtb3dpA/2SC14SskCObGg7tsMLKdEvlc4LXv5YBBING4GwxHehtj1k5v1EzWrjzSOU47tYFgU&#10;g72XrVhZXV8jfR+GrHgEimHugjJv282RT1yNPwDGDw+jGRKnAX+qLg0LwQPQYd6vltdgTUMPHpnl&#10;TLf8CeMn3JBsg6fShzOvKxGJ4xHXpgRIummY0w8isPr6Plo9/sYOfgMAAP//AwBQSwMEFAAGAAgA&#10;AAAhAHzEt+rfAAAACAEAAA8AAABkcnMvZG93bnJldi54bWxMj0FPg0AQhe8m/ofNmHhp7NLSVooM&#10;jTEaTxpt/QFTGIHIzhJ2C9Rf73rS25u8l/e+yXaTadXAvWusICzmESiWwpaNVAgfh6ebBJTzJCW1&#10;VhjhzA52+eVFRmlpR3nnYe8rFUrEpYRQe9+lWruiZkNubjuW4H3a3pAPZ1/psqcxlJtWL6Noow01&#10;EhZq6vih5uJrfzIIzjxv47UZz9+UDI9vMzfjl8Mr4vXVdH8HyvPk/8Lwix/QIQ9MR3uS0qkW4XYZ&#10;ggjrZAUq2NvFagPqiBDHQeg80/8fyH8AAAD//wMAUEsBAi0AFAAGAAgAAAAhALaDOJL+AAAA4QEA&#10;ABMAAAAAAAAAAAAAAAAAAAAAAFtDb250ZW50X1R5cGVzXS54bWxQSwECLQAUAAYACAAAACEAOP0h&#10;/9YAAACUAQAACwAAAAAAAAAAAAAAAAAvAQAAX3JlbHMvLnJlbHNQSwECLQAUAAYACAAAACEAO2KP&#10;ji0DAAAOBwAADgAAAAAAAAAAAAAAAAAuAgAAZHJzL2Uyb0RvYy54bWxQSwECLQAUAAYACAAAACEA&#10;fMS36t8AAAAIAQAADwAAAAAAAAAAAAAAAACHBQAAZHJzL2Rvd25yZXYueG1sUEsFBgAAAAAEAAQA&#10;8wAAAJMGAAAAAA==&#10;" adj="-11796480,,5400" path="m292318,l5761990,r,l5761990,1461552v,161443,-130875,292318,-292318,292318l,1753870r,l,292318c,130875,130875,,292318,xe" fillcolor="#c6d9f1 [671]" strokecolor="#243f60 [1604]" strokeweight="2pt">
                <v:fill color2="#548dd4 [1951]" colors="0 #c6d9f1;47841f #c2d1ed;1 #558ed5" focus="100%" type="gradient">
                  <o:fill v:ext="view" type="gradientUnscaled"/>
                </v:fill>
                <v:stroke joinstyle="miter"/>
                <v:formulas/>
                <v:path arrowok="t" o:connecttype="custom" o:connectlocs="292318,0;5761990,0;5761990,0;5761990,1461552;5469672,1753870;0,1753870;0,1753870;0,292318;292318,0" o:connectangles="0,0,0,0,0,0,0,0,0" textboxrect="0,0,5761990,1753870"/>
                <v:textbo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sidRPr="004F6CD2">
                        <w:rPr>
                          <w:rFonts w:eastAsia="Times New Roman"/>
                          <w:b/>
                          <w:bCs/>
                          <w:color w:val="000000" w:themeColor="text1"/>
                          <w:sz w:val="32"/>
                          <w:szCs w:val="32"/>
                          <w:u w:val="single"/>
                          <w:lang w:eastAsia="tr-TR"/>
                        </w:rPr>
                        <w:t>MİSYONUMUZ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4F6CD2" w:rsidRDefault="00F977C9" w:rsidP="00D720F9">
                      <w:pPr>
                        <w:tabs>
                          <w:tab w:val="left" w:pos="2977"/>
                        </w:tabs>
                        <w:autoSpaceDE w:val="0"/>
                        <w:autoSpaceDN w:val="0"/>
                        <w:adjustRightInd w:val="0"/>
                        <w:spacing w:after="0" w:line="360" w:lineRule="auto"/>
                        <w:jc w:val="both"/>
                        <w:rPr>
                          <w:color w:val="000000" w:themeColor="text1"/>
                        </w:rPr>
                      </w:pPr>
                      <w:r w:rsidRPr="004F6CD2">
                        <w:rPr>
                          <w:rFonts w:eastAsia="Times New Roman"/>
                          <w:bCs/>
                          <w:color w:val="000000" w:themeColor="text1"/>
                          <w:szCs w:val="24"/>
                          <w:lang w:eastAsia="tr-TR"/>
                        </w:rPr>
                        <w:t>Milli ve manevi değerlere sahip, özgüveni yüksek, ufku geniş nesillerin yetişmesi için, yenilikçi öğrenme kuramları bilgisine sahip, güncel bilgiyle donatılmış eğitimcilerin rehberliğinde, nitelikli öğrenme ortamları oluşturmak, eğitim öğretim faaliyetlerini koordine etmektir.</w:t>
                      </w:r>
                    </w:p>
                  </w:txbxContent>
                </v:textbox>
              </v:shape>
            </w:pict>
          </mc:Fallback>
        </mc:AlternateContent>
      </w:r>
      <w:r w:rsidR="008E6465" w:rsidRPr="00D606CB">
        <w:t>Misyon</w:t>
      </w:r>
      <w:bookmarkEnd w:id="22"/>
      <w:r w:rsidR="008E6465" w:rsidRPr="00D606CB">
        <w:t>:</w:t>
      </w:r>
    </w:p>
    <w:p w:rsidR="00C1221B" w:rsidRDefault="00C1221B" w:rsidP="00C1221B"/>
    <w:p w:rsidR="00C1221B" w:rsidRDefault="00C1221B" w:rsidP="00C1221B"/>
    <w:p w:rsidR="00C1221B" w:rsidRDefault="00C1221B" w:rsidP="00C1221B"/>
    <w:p w:rsidR="00C1221B" w:rsidRDefault="00C1221B" w:rsidP="00C1221B"/>
    <w:p w:rsidR="00C1221B" w:rsidRDefault="00C1221B" w:rsidP="00C1221B"/>
    <w:p w:rsidR="008E6465" w:rsidRDefault="00D720F9" w:rsidP="008E6465">
      <w:pPr>
        <w:pStyle w:val="Balk3"/>
        <w:numPr>
          <w:ilvl w:val="0"/>
          <w:numId w:val="0"/>
        </w:numPr>
        <w:rPr>
          <w:lang w:val="tr-TR"/>
        </w:rPr>
      </w:pPr>
      <w:r>
        <w:rPr>
          <w:noProof/>
          <w:lang w:val="tr-TR" w:eastAsia="tr-TR"/>
        </w:rPr>
        <mc:AlternateContent>
          <mc:Choice Requires="wps">
            <w:drawing>
              <wp:anchor distT="0" distB="0" distL="114300" distR="114300" simplePos="0" relativeHeight="251693056" behindDoc="0" locked="0" layoutInCell="1" allowOverlap="1" wp14:anchorId="5D66C1BF" wp14:editId="4A23A7D5">
                <wp:simplePos x="0" y="0"/>
                <wp:positionH relativeFrom="column">
                  <wp:posOffset>45868</wp:posOffset>
                </wp:positionH>
                <wp:positionV relativeFrom="paragraph">
                  <wp:posOffset>296988</wp:posOffset>
                </wp:positionV>
                <wp:extent cx="5761990" cy="1265274"/>
                <wp:effectExtent l="0" t="0" r="10160" b="11430"/>
                <wp:wrapNone/>
                <wp:docPr id="16" name="Yuvarlatılmış Çapraz Köşeli Dikdörtgen 16"/>
                <wp:cNvGraphicFramePr/>
                <a:graphic xmlns:a="http://schemas.openxmlformats.org/drawingml/2006/main">
                  <a:graphicData uri="http://schemas.microsoft.com/office/word/2010/wordprocessingShape">
                    <wps:wsp>
                      <wps:cNvSpPr/>
                      <wps:spPr>
                        <a:xfrm>
                          <a:off x="0" y="0"/>
                          <a:ext cx="5761990" cy="1265274"/>
                        </a:xfrm>
                        <a:prstGeom prst="round2DiagRect">
                          <a:avLst/>
                        </a:prstGeom>
                        <a:gradFill>
                          <a:gsLst>
                            <a:gs pos="0">
                              <a:srgbClr val="1F497D">
                                <a:lumMod val="20000"/>
                                <a:lumOff val="80000"/>
                              </a:srgbClr>
                            </a:gs>
                            <a:gs pos="73000">
                              <a:srgbClr val="4F81BD">
                                <a:tint val="44500"/>
                                <a:satMod val="160000"/>
                              </a:srgbClr>
                            </a:gs>
                            <a:gs pos="100000">
                              <a:srgbClr val="1F497D">
                                <a:lumMod val="60000"/>
                                <a:lumOff val="40000"/>
                              </a:srgbClr>
                            </a:gs>
                          </a:gsLst>
                          <a:lin ang="5400000" scaled="0"/>
                        </a:gradFill>
                        <a:ln w="25400" cap="flat" cmpd="sng" algn="ctr">
                          <a:solidFill>
                            <a:srgbClr val="4F81BD">
                              <a:shade val="50000"/>
                            </a:srgbClr>
                          </a:solidFill>
                          <a:prstDash val="solid"/>
                        </a:ln>
                        <a:effectLst/>
                      </wps:spPr>
                      <wps:txb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sidRPr="004F6CD2">
                              <w:rPr>
                                <w:rFonts w:eastAsia="Times New Roman"/>
                                <w:b/>
                                <w:bCs/>
                                <w:color w:val="000000" w:themeColor="text1"/>
                                <w:sz w:val="32"/>
                                <w:szCs w:val="32"/>
                                <w:u w:val="single"/>
                                <w:lang w:eastAsia="tr-TR"/>
                              </w:rPr>
                              <w:t>VİZYONUMUZ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D606CB" w:rsidRDefault="00F977C9" w:rsidP="00D720F9">
                            <w:pPr>
                              <w:tabs>
                                <w:tab w:val="left" w:pos="2977"/>
                              </w:tabs>
                              <w:autoSpaceDE w:val="0"/>
                              <w:autoSpaceDN w:val="0"/>
                              <w:adjustRightInd w:val="0"/>
                              <w:spacing w:after="0" w:line="360" w:lineRule="auto"/>
                              <w:jc w:val="both"/>
                              <w:rPr>
                                <w:rFonts w:eastAsia="Times New Roman"/>
                                <w:szCs w:val="24"/>
                                <w:lang w:eastAsia="tr-TR"/>
                              </w:rPr>
                            </w:pPr>
                            <w:r w:rsidRPr="00D606CB">
                              <w:rPr>
                                <w:rFonts w:eastAsia="Times New Roman"/>
                                <w:szCs w:val="24"/>
                                <w:lang w:eastAsia="tr-TR"/>
                              </w:rPr>
                              <w:t>Ülke çapında eğitimin her alanında, katılımcı, dinamik, güçlü eğitim stratejileri ortaya koyan, uygulayan bir kurum olmak.</w:t>
                            </w:r>
                          </w:p>
                          <w:p w:rsidR="00F977C9" w:rsidRPr="004F6CD2" w:rsidRDefault="00F977C9" w:rsidP="004F6CD2">
                            <w:pPr>
                              <w:tabs>
                                <w:tab w:val="left" w:pos="2977"/>
                              </w:tabs>
                              <w:autoSpaceDE w:val="0"/>
                              <w:autoSpaceDN w:val="0"/>
                              <w:adjustRightInd w:val="0"/>
                              <w:spacing w:after="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16" o:spid="_x0000_s1047" style="position:absolute;margin-left:3.6pt;margin-top:23.4pt;width:453.7pt;height:9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1990,1265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8EHAMAAJUGAAAOAAAAZHJzL2Uyb0RvYy54bWysVV1OGzEQfq/UO1j7XjabbhISkSBKlKoq&#10;BVSoUB8nXu/Gqtd2becHLtBjcAZeuABwr47tTUgpVFXVl838j+ebn+ztr2pBFsxYruQwyXZaCWGS&#10;qoLLaph8OZ+82U2IdSALEEqyYXLJbLI/ev1qb6kHrK1mShTMEAwi7WCph8nMOT1IU0tnrAa7ozST&#10;qCyVqcEha6q0MLDE6LVI261WN10qU2ijKLMWpeOoTEYhflky6k7K0jJHxDDBt7nwNeE79d90tAeD&#10;yoCecdo8A/7hFTVwiUk3ocbggMwN/y1UzalRVpVuh6o6VWXJKQs1YDVZ60k1ZzPQLNSC4Fi9gcn+&#10;v7D0eHFqCC+wd92ESKixR1/nCzAC3P2NqO9vHq7J3Q/QBq7Ix7vbh2smOBnzb8XdrXEVkwT9EMSl&#10;tgOMdaZPTcNZJD0iq9LU/hdrJasA/OUGeLZyhKKw0+tm/T72h6Iua3c77V7uo6aP7tpY956pmnhi&#10;mBg1l0V7zKH6jD0O0MPiyLrotDZuOlJMuBCBtmgSCaIVwtgKntZU00NhyAJwSrJJ3u+Ng1zM60+q&#10;iGIctlYzLijGoYri3bUYn9qECc+u7Haa3lvv7CW/pMonu9m7mMpx6WLEPO+sE1lwm/xZ968yZd7q&#10;mVQvVLUJCoPtqvI/5MJCqzWMgksCftM7wQMbaCkIhtMUoPKmBjboC0mWw6TtbbHTgNte4pQhWWv0&#10;sLJKCIgKzwh1JoKlBN94v4ScnUHBInQIXITuSTPsdhw/G2Ows+gSVM2oCek7xMLVaEbJj3UcZE+5&#10;1XQVdqWdrWd+qopLXCCjcCZ9+ZpOOCY4AutOweApQSGeR3eCn1IorF81VEJmylw9J/f2uOGoTcgS&#10;TxNi830OhiVEfJA4tP0szzGsC0ze6bWRMdua6bZGzutD5ec6vC6Q3t6JNVkaVV/gFT3wWVEFkmLu&#10;2IWGOXTxZOIdpuzgIJjh/dLgjuSZpj64h85De766AKObLXW44MdqfcZg8GRFo633lOpg7lTJw/56&#10;qCOuuEqewdsXlyreaX9ct/lg9fhvMvoJAAD//wMAUEsDBBQABgAIAAAAIQDnynHt3wAAAAgBAAAP&#10;AAAAZHJzL2Rvd25yZXYueG1sTI/RSsNAFETfBf9huYIvYjeJIbYxm1KEgkoRbP2ATfY2CWbvhuw2&#10;iX/v9UkfhxlmzhTbxfZiwtF3jhTEqwgEUu1MR42Cz9P+fg3CB01G945QwTd62JbXV4XOjZvpA6dj&#10;aASXkM+1gjaEIZfS1y1a7VduQGLv7EarA8uxkWbUM5fbXiZRlEmrO+KFVg/43GL9dbxYBaeHt6k6&#10;vJ6XeZfazV38Xr9E+7VStzfL7glEwCX8heEXn9GhZKbKXch40St4TDioIM34ANubOM1AVAqSNItB&#10;loX8f6D8AQAA//8DAFBLAQItABQABgAIAAAAIQC2gziS/gAAAOEBAAATAAAAAAAAAAAAAAAAAAAA&#10;AABbQ29udGVudF9UeXBlc10ueG1sUEsBAi0AFAAGAAgAAAAhADj9If/WAAAAlAEAAAsAAAAAAAAA&#10;AAAAAAAALwEAAF9yZWxzLy5yZWxzUEsBAi0AFAAGAAgAAAAhADcLnwQcAwAAlQYAAA4AAAAAAAAA&#10;AAAAAAAALgIAAGRycy9lMm9Eb2MueG1sUEsBAi0AFAAGAAgAAAAhAOfKce3fAAAACAEAAA8AAAAA&#10;AAAAAAAAAAAAdgUAAGRycy9kb3ducmV2LnhtbFBLBQYAAAAABAAEAPMAAACCBgAAAAA=&#10;" adj="-11796480,,5400" path="m210883,l5761990,r,l5761990,1054391v,116467,-94416,210883,-210883,210883l,1265274r,l,210883c,94416,94416,,210883,xe" fillcolor="#c6d9f1" strokecolor="#385d8a" strokeweight="2pt">
                <v:fill color2="#558ed5" colors="0 #c6d9f1;47841f #c2d1ed;1 #558ed5" focus="100%" type="gradient">
                  <o:fill v:ext="view" type="gradientUnscaled"/>
                </v:fill>
                <v:stroke joinstyle="miter"/>
                <v:formulas/>
                <v:path arrowok="t" o:connecttype="custom" o:connectlocs="210883,0;5761990,0;5761990,0;5761990,1054391;5551107,1265274;0,1265274;0,1265274;0,210883;210883,0" o:connectangles="0,0,0,0,0,0,0,0,0" textboxrect="0,0,5761990,1265274"/>
                <v:textbo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sidRPr="004F6CD2">
                        <w:rPr>
                          <w:rFonts w:eastAsia="Times New Roman"/>
                          <w:b/>
                          <w:bCs/>
                          <w:color w:val="000000" w:themeColor="text1"/>
                          <w:sz w:val="32"/>
                          <w:szCs w:val="32"/>
                          <w:u w:val="single"/>
                          <w:lang w:eastAsia="tr-TR"/>
                        </w:rPr>
                        <w:t>VİZYONUMUZ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D606CB" w:rsidRDefault="00F977C9" w:rsidP="00D720F9">
                      <w:pPr>
                        <w:tabs>
                          <w:tab w:val="left" w:pos="2977"/>
                        </w:tabs>
                        <w:autoSpaceDE w:val="0"/>
                        <w:autoSpaceDN w:val="0"/>
                        <w:adjustRightInd w:val="0"/>
                        <w:spacing w:after="0" w:line="360" w:lineRule="auto"/>
                        <w:jc w:val="both"/>
                        <w:rPr>
                          <w:rFonts w:eastAsia="Times New Roman"/>
                          <w:szCs w:val="24"/>
                          <w:lang w:eastAsia="tr-TR"/>
                        </w:rPr>
                      </w:pPr>
                      <w:r w:rsidRPr="00D606CB">
                        <w:rPr>
                          <w:rFonts w:eastAsia="Times New Roman"/>
                          <w:szCs w:val="24"/>
                          <w:lang w:eastAsia="tr-TR"/>
                        </w:rPr>
                        <w:t>Ülke çapında eğitimin her alanında, katılımcı, dinamik, güçlü eğitim stratejileri ortaya koyan, uygulayan bir kurum olmak.</w:t>
                      </w:r>
                    </w:p>
                    <w:p w:rsidR="00F977C9" w:rsidRPr="004F6CD2" w:rsidRDefault="00F977C9" w:rsidP="004F6CD2">
                      <w:pPr>
                        <w:tabs>
                          <w:tab w:val="left" w:pos="2977"/>
                        </w:tabs>
                        <w:autoSpaceDE w:val="0"/>
                        <w:autoSpaceDN w:val="0"/>
                        <w:adjustRightInd w:val="0"/>
                        <w:spacing w:after="0"/>
                        <w:jc w:val="both"/>
                        <w:rPr>
                          <w:color w:val="000000" w:themeColor="text1"/>
                        </w:rPr>
                      </w:pPr>
                    </w:p>
                  </w:txbxContent>
                </v:textbox>
              </v:shape>
            </w:pict>
          </mc:Fallback>
        </mc:AlternateContent>
      </w:r>
      <w:r w:rsidR="008E6465" w:rsidRPr="00D606CB">
        <w:t>Vizyon:</w:t>
      </w:r>
    </w:p>
    <w:p w:rsidR="004F6CD2" w:rsidRDefault="004F6CD2" w:rsidP="004F6CD2"/>
    <w:p w:rsidR="004F6CD2" w:rsidRDefault="004F6CD2" w:rsidP="004F6CD2"/>
    <w:p w:rsidR="004F6CD2" w:rsidRDefault="004F6CD2" w:rsidP="004F6CD2"/>
    <w:p w:rsidR="004F6CD2" w:rsidRDefault="004F6CD2" w:rsidP="004F6CD2"/>
    <w:p w:rsidR="008E6465" w:rsidRDefault="00FF5F36" w:rsidP="008E6465">
      <w:pPr>
        <w:pStyle w:val="Balk3"/>
        <w:numPr>
          <w:ilvl w:val="0"/>
          <w:numId w:val="0"/>
        </w:numPr>
        <w:rPr>
          <w:lang w:val="tr-TR"/>
        </w:rPr>
      </w:pPr>
      <w:r>
        <w:rPr>
          <w:noProof/>
          <w:lang w:val="tr-TR" w:eastAsia="tr-TR"/>
        </w:rPr>
        <mc:AlternateContent>
          <mc:Choice Requires="wps">
            <w:drawing>
              <wp:anchor distT="0" distB="0" distL="114300" distR="114300" simplePos="0" relativeHeight="251695104" behindDoc="0" locked="0" layoutInCell="1" allowOverlap="1" wp14:anchorId="19334549" wp14:editId="5EF5CD0C">
                <wp:simplePos x="0" y="0"/>
                <wp:positionH relativeFrom="column">
                  <wp:posOffset>-7620</wp:posOffset>
                </wp:positionH>
                <wp:positionV relativeFrom="paragraph">
                  <wp:posOffset>278765</wp:posOffset>
                </wp:positionV>
                <wp:extent cx="5761990" cy="2976245"/>
                <wp:effectExtent l="0" t="0" r="10160" b="14605"/>
                <wp:wrapNone/>
                <wp:docPr id="17" name="Yuvarlatılmış Çapraz Köşeli Dikdörtgen 17"/>
                <wp:cNvGraphicFramePr/>
                <a:graphic xmlns:a="http://schemas.openxmlformats.org/drawingml/2006/main">
                  <a:graphicData uri="http://schemas.microsoft.com/office/word/2010/wordprocessingShape">
                    <wps:wsp>
                      <wps:cNvSpPr/>
                      <wps:spPr>
                        <a:xfrm>
                          <a:off x="0" y="0"/>
                          <a:ext cx="5761990" cy="2976245"/>
                        </a:xfrm>
                        <a:prstGeom prst="round2DiagRect">
                          <a:avLst/>
                        </a:prstGeom>
                        <a:gradFill>
                          <a:gsLst>
                            <a:gs pos="0">
                              <a:srgbClr val="1F497D">
                                <a:lumMod val="20000"/>
                                <a:lumOff val="80000"/>
                              </a:srgbClr>
                            </a:gs>
                            <a:gs pos="73000">
                              <a:srgbClr val="4F81BD">
                                <a:tint val="44500"/>
                                <a:satMod val="160000"/>
                              </a:srgbClr>
                            </a:gs>
                            <a:gs pos="100000">
                              <a:srgbClr val="1F497D">
                                <a:lumMod val="60000"/>
                                <a:lumOff val="40000"/>
                              </a:srgbClr>
                            </a:gs>
                          </a:gsLst>
                          <a:lin ang="5400000" scaled="0"/>
                        </a:gradFill>
                        <a:ln w="25400" cap="flat" cmpd="sng" algn="ctr">
                          <a:solidFill>
                            <a:srgbClr val="4F81BD">
                              <a:shade val="50000"/>
                            </a:srgbClr>
                          </a:solidFill>
                          <a:prstDash val="solid"/>
                        </a:ln>
                        <a:effectLst/>
                      </wps:spPr>
                      <wps:txb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sidRPr="004F6CD2">
                              <w:rPr>
                                <w:rFonts w:eastAsia="Times New Roman"/>
                                <w:b/>
                                <w:bCs/>
                                <w:color w:val="000000" w:themeColor="text1"/>
                                <w:sz w:val="32"/>
                                <w:szCs w:val="32"/>
                                <w:u w:val="single"/>
                                <w:lang w:eastAsia="tr-TR"/>
                              </w:rPr>
                              <w:t>DEĞERLERİMİZ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4F6CD2" w:rsidRDefault="00F977C9" w:rsidP="004C1D66">
                            <w:pPr>
                              <w:pStyle w:val="ListeParagraf"/>
                              <w:numPr>
                                <w:ilvl w:val="0"/>
                                <w:numId w:val="11"/>
                              </w:numPr>
                              <w:jc w:val="both"/>
                              <w:rPr>
                                <w:szCs w:val="24"/>
                              </w:rPr>
                            </w:pPr>
                            <w:r w:rsidRPr="004F6CD2">
                              <w:rPr>
                                <w:szCs w:val="24"/>
                              </w:rPr>
                              <w:t>Katılımcılık</w:t>
                            </w:r>
                          </w:p>
                          <w:p w:rsidR="00F977C9" w:rsidRPr="004F6CD2" w:rsidRDefault="00F977C9" w:rsidP="004C1D66">
                            <w:pPr>
                              <w:pStyle w:val="ListeParagraf"/>
                              <w:numPr>
                                <w:ilvl w:val="1"/>
                                <w:numId w:val="11"/>
                              </w:numPr>
                              <w:jc w:val="both"/>
                              <w:rPr>
                                <w:szCs w:val="24"/>
                              </w:rPr>
                            </w:pPr>
                            <w:r w:rsidRPr="004F6CD2">
                              <w:rPr>
                                <w:szCs w:val="24"/>
                              </w:rPr>
                              <w:t>Her türlü düşüncenin barış ve hoşgörü içinde dile getirilebilmesi.</w:t>
                            </w:r>
                          </w:p>
                          <w:p w:rsidR="00F977C9" w:rsidRPr="004F6CD2" w:rsidRDefault="00F977C9" w:rsidP="004C1D66">
                            <w:pPr>
                              <w:pStyle w:val="ListeParagraf"/>
                              <w:numPr>
                                <w:ilvl w:val="1"/>
                                <w:numId w:val="11"/>
                              </w:numPr>
                              <w:jc w:val="both"/>
                              <w:rPr>
                                <w:szCs w:val="24"/>
                              </w:rPr>
                            </w:pPr>
                            <w:r w:rsidRPr="004F6CD2">
                              <w:rPr>
                                <w:szCs w:val="24"/>
                              </w:rPr>
                              <w:t>Dayanışma ve işbirliğinin eğitimin her alanında var olması.</w:t>
                            </w:r>
                          </w:p>
                          <w:p w:rsidR="00F977C9" w:rsidRPr="004F6CD2" w:rsidRDefault="00F977C9" w:rsidP="004C1D66">
                            <w:pPr>
                              <w:pStyle w:val="ListeParagraf"/>
                              <w:numPr>
                                <w:ilvl w:val="0"/>
                                <w:numId w:val="11"/>
                              </w:numPr>
                              <w:jc w:val="both"/>
                              <w:rPr>
                                <w:szCs w:val="24"/>
                              </w:rPr>
                            </w:pPr>
                            <w:r w:rsidRPr="004F6CD2">
                              <w:rPr>
                                <w:szCs w:val="24"/>
                              </w:rPr>
                              <w:t>Şeffaflık ve Hesap Verebilirlik</w:t>
                            </w:r>
                          </w:p>
                          <w:p w:rsidR="00F977C9" w:rsidRPr="004F6CD2" w:rsidRDefault="00F977C9" w:rsidP="004C1D66">
                            <w:pPr>
                              <w:pStyle w:val="ListeParagraf"/>
                              <w:numPr>
                                <w:ilvl w:val="1"/>
                                <w:numId w:val="11"/>
                              </w:numPr>
                              <w:jc w:val="both"/>
                              <w:rPr>
                                <w:szCs w:val="24"/>
                              </w:rPr>
                            </w:pPr>
                            <w:r w:rsidRPr="004F6CD2">
                              <w:rPr>
                                <w:szCs w:val="24"/>
                              </w:rPr>
                              <w:t>Özgür, adil, şeffaf olması ve hesap verebilirliği ön planda tutması,</w:t>
                            </w:r>
                          </w:p>
                          <w:p w:rsidR="00F977C9" w:rsidRPr="004F6CD2" w:rsidRDefault="00F977C9" w:rsidP="004C1D66">
                            <w:pPr>
                              <w:pStyle w:val="ListeParagraf"/>
                              <w:numPr>
                                <w:ilvl w:val="0"/>
                                <w:numId w:val="11"/>
                              </w:numPr>
                              <w:jc w:val="both"/>
                              <w:rPr>
                                <w:szCs w:val="24"/>
                              </w:rPr>
                            </w:pPr>
                            <w:r w:rsidRPr="004F6CD2">
                              <w:rPr>
                                <w:szCs w:val="24"/>
                              </w:rPr>
                              <w:t>Yenilikçilik</w:t>
                            </w:r>
                          </w:p>
                          <w:p w:rsidR="00F977C9" w:rsidRPr="004F6CD2" w:rsidRDefault="00F977C9" w:rsidP="004C1D66">
                            <w:pPr>
                              <w:pStyle w:val="ListeParagraf"/>
                              <w:numPr>
                                <w:ilvl w:val="1"/>
                                <w:numId w:val="11"/>
                              </w:numPr>
                              <w:jc w:val="both"/>
                              <w:rPr>
                                <w:szCs w:val="24"/>
                              </w:rPr>
                            </w:pPr>
                            <w:r w:rsidRPr="004F6CD2">
                              <w:rPr>
                                <w:szCs w:val="24"/>
                              </w:rPr>
                              <w:t>Güncel akademik ve etik değerlere sahip olması,</w:t>
                            </w:r>
                          </w:p>
                          <w:p w:rsidR="00F977C9" w:rsidRPr="004F6CD2" w:rsidRDefault="00F977C9" w:rsidP="004C1D66">
                            <w:pPr>
                              <w:pStyle w:val="ListeParagraf"/>
                              <w:numPr>
                                <w:ilvl w:val="0"/>
                                <w:numId w:val="11"/>
                              </w:numPr>
                              <w:jc w:val="both"/>
                              <w:rPr>
                                <w:szCs w:val="24"/>
                              </w:rPr>
                            </w:pPr>
                            <w:r w:rsidRPr="004F6CD2">
                              <w:rPr>
                                <w:szCs w:val="24"/>
                              </w:rPr>
                              <w:t xml:space="preserve">Yol göstericilik </w:t>
                            </w:r>
                          </w:p>
                          <w:p w:rsidR="00F977C9" w:rsidRPr="004F6CD2" w:rsidRDefault="00F977C9" w:rsidP="004C1D66">
                            <w:pPr>
                              <w:pStyle w:val="ListeParagraf"/>
                              <w:numPr>
                                <w:ilvl w:val="1"/>
                                <w:numId w:val="11"/>
                              </w:numPr>
                              <w:jc w:val="both"/>
                              <w:rPr>
                                <w:szCs w:val="24"/>
                              </w:rPr>
                            </w:pPr>
                            <w:r w:rsidRPr="004F6CD2">
                              <w:rPr>
                                <w:szCs w:val="24"/>
                              </w:rPr>
                              <w:t>Eğitimin toplumsal gelişmeye öncülük ettiği görüşünü benimsemesi,</w:t>
                            </w:r>
                          </w:p>
                          <w:p w:rsidR="00F977C9" w:rsidRDefault="00F977C9" w:rsidP="004C1D66">
                            <w:pPr>
                              <w:pStyle w:val="ListeParagraf"/>
                              <w:numPr>
                                <w:ilvl w:val="1"/>
                                <w:numId w:val="11"/>
                              </w:numPr>
                              <w:jc w:val="both"/>
                              <w:rPr>
                                <w:sz w:val="28"/>
                              </w:rPr>
                            </w:pPr>
                            <w:r w:rsidRPr="004F6CD2">
                              <w:rPr>
                                <w:szCs w:val="24"/>
                              </w:rPr>
                              <w:t>Geçmişten gelen kültürel</w:t>
                            </w:r>
                            <w:r w:rsidRPr="00D606CB">
                              <w:rPr>
                                <w:sz w:val="28"/>
                              </w:rPr>
                              <w:t xml:space="preserve"> </w:t>
                            </w:r>
                            <w:r w:rsidRPr="004F6CD2">
                              <w:rPr>
                                <w:szCs w:val="24"/>
                              </w:rPr>
                              <w:t>kodlarımızı yeni nesillere aktaran bir eğitim felsefesini benimsemesi.</w:t>
                            </w:r>
                          </w:p>
                          <w:p w:rsidR="00F977C9" w:rsidRPr="004F6CD2" w:rsidRDefault="00F977C9" w:rsidP="004F6CD2">
                            <w:pPr>
                              <w:tabs>
                                <w:tab w:val="left" w:pos="2977"/>
                              </w:tabs>
                              <w:autoSpaceDE w:val="0"/>
                              <w:autoSpaceDN w:val="0"/>
                              <w:adjustRightInd w:val="0"/>
                              <w:spacing w:after="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17" o:spid="_x0000_s1048" style="position:absolute;margin-left:-.6pt;margin-top:21.95pt;width:453.7pt;height:23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1990,2976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dnHAMAAJUGAAAOAAAAZHJzL2Uyb0RvYy54bWysVV1OGzEQfq/UO1j7XpJsN4REJCglSlWV&#10;AipUqI8Tr3fXqtd2becHLtBjcAZeuABwr47tTUgpVFXVl838j+ebn+wfrGpBFsxYruQw6ey0E8Ik&#10;VTmX5TD5cj59s5cQ60DmIJRkw+SS2eRg9PrV/lIPWKoqJXJmCAaRdrDUw6RyTg9aLUsrVoPdUZpJ&#10;VBbK1OCQNWUrN7DE6LVope32bmupTK6NosxalE6iMhmF+EXBqDspCsscEcME3+bC14TvzH9bo30Y&#10;lAZ0xWnzDPiHV9TAJSbdhJqAAzI3/LdQNadGWVW4HarqlioKTlmoAavptJ9Uc1aBZqEWBMfqDUz2&#10;/4Wlx4tTQ3iOveslREKNPfo6X4AR4O5vRH1/83BN7n6ANnBFPt7dPlwzwcmEf8vvbo0rmSTohyAu&#10;tR1grDN9ahrOIukRWRWm9r9YK1kF4C83wLOVIxSF3d5up9/H/lDUpf3ebpp1fdTWo7s21r1nqiae&#10;GCZGzWWeTjiUn7HHAXpYHFkXndbGTUfyKRci0BZNIkG0QhjbwdOacnYoDFkATklnmvV7kyAX8/qT&#10;yqMYh63djAuKcaiieG8txqc2YcKzS7udpvfWO3vJL6my6V7nXUzluHQxYpZ114ksuE3+zu5fZep4&#10;q2dSvVDVJigMtqvK/pALCy3XMAouCfhN7wYPbKClIBhOU4DKmxrYoC8kWWJ7vS12GnDbC5wyJGuN&#10;HlaWCQFR4hmhzkSwlOAb75eQsxXkLEKHwEXonjTDbsfxszEBW0WXoGpGTUjfIRauRjNKfqzjIHvK&#10;rWarsCtpup75mcovcYGMwpn05Ws65ZjgCKw7BYOnBIV4Ht0JfgqhsH7VUAmplLl6Tu7tccNRm5Al&#10;nibE5vscDEuI+CBxaPudLMOwLjBZt5ciY7Y1s22NnNeHys91eF0gvb0Ta7Iwqr7AKzr2WVEFkmLu&#10;2IWGOXTxZOIdpmw8DmZ4vzS4I3mmqQ/uofPQnq8uwOhmSx0u+LFanzEYPFnRaOs9pRrPnSp42F8P&#10;dcQVV8kzePviUsU77Y/rNh+sHv9NRj8BAAD//wMAUEsDBBQABgAIAAAAIQB9JIXA4QAAAAkBAAAP&#10;AAAAZHJzL2Rvd25yZXYueG1sTI/BTsMwEETvSPyDtUjcWidpidIQp0IU1EMPFS3i7MbbJGCvQ+w0&#10;4e9rTnCcndHM22I9Gc0u2LvWkoB4HgFDqqxqqRbwfnydZcCcl6SktoQCftDBury9KWSu7EhveDn4&#10;moUScrkU0Hjf5Zy7qkEj3dx2SME7295IH2Rfc9XLMZQbzZMoSrmRLYWFRnb43GD1dRiMgP1WD9l5&#10;s/z4Xgwv2W6/2R4/RxLi/m56egTmcfJ/YfjFD+hQBqaTHUg5pgXM4iQkBSwXK2DBX0VpOJwEPMRJ&#10;Crws+P8PyisAAAD//wMAUEsBAi0AFAAGAAgAAAAhALaDOJL+AAAA4QEAABMAAAAAAAAAAAAAAAAA&#10;AAAAAFtDb250ZW50X1R5cGVzXS54bWxQSwECLQAUAAYACAAAACEAOP0h/9YAAACUAQAACwAAAAAA&#10;AAAAAAAAAAAvAQAAX3JlbHMvLnJlbHNQSwECLQAUAAYACAAAACEA+kj3ZxwDAACVBgAADgAAAAAA&#10;AAAAAAAAAAAuAgAAZHJzL2Uyb0RvYy54bWxQSwECLQAUAAYACAAAACEAfSSFwOEAAAAJAQAADwAA&#10;AAAAAAAAAAAAAAB2BQAAZHJzL2Rvd25yZXYueG1sUEsFBgAAAAAEAAQA8wAAAIQGAAAAAA==&#10;" adj="-11796480,,5400" path="m496051,l5761990,r,l5761990,2480194v,273961,-222090,496051,-496051,496051l,2976245r,l,496051c,222090,222090,,496051,xe" fillcolor="#c6d9f1" strokecolor="#385d8a" strokeweight="2pt">
                <v:fill color2="#558ed5" colors="0 #c6d9f1;47841f #c2d1ed;1 #558ed5" focus="100%" type="gradient">
                  <o:fill v:ext="view" type="gradientUnscaled"/>
                </v:fill>
                <v:stroke joinstyle="miter"/>
                <v:formulas/>
                <v:path arrowok="t" o:connecttype="custom" o:connectlocs="496051,0;5761990,0;5761990,0;5761990,2480194;5265939,2976245;0,2976245;0,2976245;0,496051;496051,0" o:connectangles="0,0,0,0,0,0,0,0,0" textboxrect="0,0,5761990,2976245"/>
                <v:textbo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sidRPr="004F6CD2">
                        <w:rPr>
                          <w:rFonts w:eastAsia="Times New Roman"/>
                          <w:b/>
                          <w:bCs/>
                          <w:color w:val="000000" w:themeColor="text1"/>
                          <w:sz w:val="32"/>
                          <w:szCs w:val="32"/>
                          <w:u w:val="single"/>
                          <w:lang w:eastAsia="tr-TR"/>
                        </w:rPr>
                        <w:t>DEĞERLERİMİZ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4F6CD2" w:rsidRDefault="00F977C9" w:rsidP="004C1D66">
                      <w:pPr>
                        <w:pStyle w:val="ListeParagraf"/>
                        <w:numPr>
                          <w:ilvl w:val="0"/>
                          <w:numId w:val="11"/>
                        </w:numPr>
                        <w:jc w:val="both"/>
                        <w:rPr>
                          <w:szCs w:val="24"/>
                        </w:rPr>
                      </w:pPr>
                      <w:r w:rsidRPr="004F6CD2">
                        <w:rPr>
                          <w:szCs w:val="24"/>
                        </w:rPr>
                        <w:t>Katılımcılık</w:t>
                      </w:r>
                    </w:p>
                    <w:p w:rsidR="00F977C9" w:rsidRPr="004F6CD2" w:rsidRDefault="00F977C9" w:rsidP="004C1D66">
                      <w:pPr>
                        <w:pStyle w:val="ListeParagraf"/>
                        <w:numPr>
                          <w:ilvl w:val="1"/>
                          <w:numId w:val="11"/>
                        </w:numPr>
                        <w:jc w:val="both"/>
                        <w:rPr>
                          <w:szCs w:val="24"/>
                        </w:rPr>
                      </w:pPr>
                      <w:r w:rsidRPr="004F6CD2">
                        <w:rPr>
                          <w:szCs w:val="24"/>
                        </w:rPr>
                        <w:t>Her türlü düşüncenin barış ve hoşgörü içinde dile getirilebilmesi.</w:t>
                      </w:r>
                    </w:p>
                    <w:p w:rsidR="00F977C9" w:rsidRPr="004F6CD2" w:rsidRDefault="00F977C9" w:rsidP="004C1D66">
                      <w:pPr>
                        <w:pStyle w:val="ListeParagraf"/>
                        <w:numPr>
                          <w:ilvl w:val="1"/>
                          <w:numId w:val="11"/>
                        </w:numPr>
                        <w:jc w:val="both"/>
                        <w:rPr>
                          <w:szCs w:val="24"/>
                        </w:rPr>
                      </w:pPr>
                      <w:r w:rsidRPr="004F6CD2">
                        <w:rPr>
                          <w:szCs w:val="24"/>
                        </w:rPr>
                        <w:t>Dayanışma ve işbirliğinin eğitimin her alanında var olması.</w:t>
                      </w:r>
                    </w:p>
                    <w:p w:rsidR="00F977C9" w:rsidRPr="004F6CD2" w:rsidRDefault="00F977C9" w:rsidP="004C1D66">
                      <w:pPr>
                        <w:pStyle w:val="ListeParagraf"/>
                        <w:numPr>
                          <w:ilvl w:val="0"/>
                          <w:numId w:val="11"/>
                        </w:numPr>
                        <w:jc w:val="both"/>
                        <w:rPr>
                          <w:szCs w:val="24"/>
                        </w:rPr>
                      </w:pPr>
                      <w:r w:rsidRPr="004F6CD2">
                        <w:rPr>
                          <w:szCs w:val="24"/>
                        </w:rPr>
                        <w:t>Şeffaflık ve Hesap Verebilirlik</w:t>
                      </w:r>
                    </w:p>
                    <w:p w:rsidR="00F977C9" w:rsidRPr="004F6CD2" w:rsidRDefault="00F977C9" w:rsidP="004C1D66">
                      <w:pPr>
                        <w:pStyle w:val="ListeParagraf"/>
                        <w:numPr>
                          <w:ilvl w:val="1"/>
                          <w:numId w:val="11"/>
                        </w:numPr>
                        <w:jc w:val="both"/>
                        <w:rPr>
                          <w:szCs w:val="24"/>
                        </w:rPr>
                      </w:pPr>
                      <w:r w:rsidRPr="004F6CD2">
                        <w:rPr>
                          <w:szCs w:val="24"/>
                        </w:rPr>
                        <w:t>Özgür, adil, şeffaf olması ve hesap verebilirliği ön planda tutması,</w:t>
                      </w:r>
                    </w:p>
                    <w:p w:rsidR="00F977C9" w:rsidRPr="004F6CD2" w:rsidRDefault="00F977C9" w:rsidP="004C1D66">
                      <w:pPr>
                        <w:pStyle w:val="ListeParagraf"/>
                        <w:numPr>
                          <w:ilvl w:val="0"/>
                          <w:numId w:val="11"/>
                        </w:numPr>
                        <w:jc w:val="both"/>
                        <w:rPr>
                          <w:szCs w:val="24"/>
                        </w:rPr>
                      </w:pPr>
                      <w:r w:rsidRPr="004F6CD2">
                        <w:rPr>
                          <w:szCs w:val="24"/>
                        </w:rPr>
                        <w:t>Yenilikçilik</w:t>
                      </w:r>
                    </w:p>
                    <w:p w:rsidR="00F977C9" w:rsidRPr="004F6CD2" w:rsidRDefault="00F977C9" w:rsidP="004C1D66">
                      <w:pPr>
                        <w:pStyle w:val="ListeParagraf"/>
                        <w:numPr>
                          <w:ilvl w:val="1"/>
                          <w:numId w:val="11"/>
                        </w:numPr>
                        <w:jc w:val="both"/>
                        <w:rPr>
                          <w:szCs w:val="24"/>
                        </w:rPr>
                      </w:pPr>
                      <w:r w:rsidRPr="004F6CD2">
                        <w:rPr>
                          <w:szCs w:val="24"/>
                        </w:rPr>
                        <w:t>Güncel akademik ve etik değerlere sahip olması,</w:t>
                      </w:r>
                    </w:p>
                    <w:p w:rsidR="00F977C9" w:rsidRPr="004F6CD2" w:rsidRDefault="00F977C9" w:rsidP="004C1D66">
                      <w:pPr>
                        <w:pStyle w:val="ListeParagraf"/>
                        <w:numPr>
                          <w:ilvl w:val="0"/>
                          <w:numId w:val="11"/>
                        </w:numPr>
                        <w:jc w:val="both"/>
                        <w:rPr>
                          <w:szCs w:val="24"/>
                        </w:rPr>
                      </w:pPr>
                      <w:r w:rsidRPr="004F6CD2">
                        <w:rPr>
                          <w:szCs w:val="24"/>
                        </w:rPr>
                        <w:t xml:space="preserve">Yol göstericilik </w:t>
                      </w:r>
                    </w:p>
                    <w:p w:rsidR="00F977C9" w:rsidRPr="004F6CD2" w:rsidRDefault="00F977C9" w:rsidP="004C1D66">
                      <w:pPr>
                        <w:pStyle w:val="ListeParagraf"/>
                        <w:numPr>
                          <w:ilvl w:val="1"/>
                          <w:numId w:val="11"/>
                        </w:numPr>
                        <w:jc w:val="both"/>
                        <w:rPr>
                          <w:szCs w:val="24"/>
                        </w:rPr>
                      </w:pPr>
                      <w:r w:rsidRPr="004F6CD2">
                        <w:rPr>
                          <w:szCs w:val="24"/>
                        </w:rPr>
                        <w:t>Eğitimin toplumsal gelişmeye öncülük ettiği görüşünü benimsemesi,</w:t>
                      </w:r>
                    </w:p>
                    <w:p w:rsidR="00F977C9" w:rsidRDefault="00F977C9" w:rsidP="004C1D66">
                      <w:pPr>
                        <w:pStyle w:val="ListeParagraf"/>
                        <w:numPr>
                          <w:ilvl w:val="1"/>
                          <w:numId w:val="11"/>
                        </w:numPr>
                        <w:jc w:val="both"/>
                        <w:rPr>
                          <w:sz w:val="28"/>
                        </w:rPr>
                      </w:pPr>
                      <w:r w:rsidRPr="004F6CD2">
                        <w:rPr>
                          <w:szCs w:val="24"/>
                        </w:rPr>
                        <w:t>Geçmişten gelen kültürel</w:t>
                      </w:r>
                      <w:r w:rsidRPr="00D606CB">
                        <w:rPr>
                          <w:sz w:val="28"/>
                        </w:rPr>
                        <w:t xml:space="preserve"> </w:t>
                      </w:r>
                      <w:r w:rsidRPr="004F6CD2">
                        <w:rPr>
                          <w:szCs w:val="24"/>
                        </w:rPr>
                        <w:t>kodlarımızı yeni nesillere aktaran bir eğitim felsefesini benimsemesi.</w:t>
                      </w:r>
                    </w:p>
                    <w:p w:rsidR="00F977C9" w:rsidRPr="004F6CD2" w:rsidRDefault="00F977C9" w:rsidP="004F6CD2">
                      <w:pPr>
                        <w:tabs>
                          <w:tab w:val="left" w:pos="2977"/>
                        </w:tabs>
                        <w:autoSpaceDE w:val="0"/>
                        <w:autoSpaceDN w:val="0"/>
                        <w:adjustRightInd w:val="0"/>
                        <w:spacing w:after="0"/>
                        <w:jc w:val="both"/>
                        <w:rPr>
                          <w:color w:val="000000" w:themeColor="text1"/>
                        </w:rPr>
                      </w:pPr>
                    </w:p>
                  </w:txbxContent>
                </v:textbox>
              </v:shape>
            </w:pict>
          </mc:Fallback>
        </mc:AlternateContent>
      </w:r>
      <w:r w:rsidR="008E6465" w:rsidRPr="00D606CB">
        <w:t>Temel Değerler:</w:t>
      </w:r>
    </w:p>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bookmarkStart w:id="24" w:name="_Toc389493118"/>
    <w:p w:rsidR="008E6465" w:rsidRDefault="004F6CD2" w:rsidP="008E6465">
      <w:pPr>
        <w:pStyle w:val="Balk3"/>
        <w:numPr>
          <w:ilvl w:val="0"/>
          <w:numId w:val="0"/>
        </w:numPr>
        <w:rPr>
          <w:lang w:val="tr-TR"/>
        </w:rPr>
      </w:pPr>
      <w:r>
        <w:rPr>
          <w:noProof/>
          <w:lang w:val="tr-TR" w:eastAsia="tr-TR"/>
        </w:rPr>
        <w:lastRenderedPageBreak/>
        <mc:AlternateContent>
          <mc:Choice Requires="wps">
            <w:drawing>
              <wp:anchor distT="0" distB="0" distL="114300" distR="114300" simplePos="0" relativeHeight="251697152" behindDoc="0" locked="0" layoutInCell="1" allowOverlap="1" wp14:anchorId="4811C058" wp14:editId="6C0CDA84">
                <wp:simplePos x="0" y="0"/>
                <wp:positionH relativeFrom="column">
                  <wp:posOffset>-7295</wp:posOffset>
                </wp:positionH>
                <wp:positionV relativeFrom="paragraph">
                  <wp:posOffset>290416</wp:posOffset>
                </wp:positionV>
                <wp:extent cx="5761990" cy="2466753"/>
                <wp:effectExtent l="0" t="0" r="10160" b="10160"/>
                <wp:wrapNone/>
                <wp:docPr id="22" name="Yuvarlatılmış Çapraz Köşeli Dikdörtgen 22"/>
                <wp:cNvGraphicFramePr/>
                <a:graphic xmlns:a="http://schemas.openxmlformats.org/drawingml/2006/main">
                  <a:graphicData uri="http://schemas.microsoft.com/office/word/2010/wordprocessingShape">
                    <wps:wsp>
                      <wps:cNvSpPr/>
                      <wps:spPr>
                        <a:xfrm>
                          <a:off x="0" y="0"/>
                          <a:ext cx="5761990" cy="2466753"/>
                        </a:xfrm>
                        <a:prstGeom prst="round2DiagRect">
                          <a:avLst/>
                        </a:prstGeom>
                        <a:gradFill>
                          <a:gsLst>
                            <a:gs pos="0">
                              <a:srgbClr val="1F497D">
                                <a:lumMod val="20000"/>
                                <a:lumOff val="80000"/>
                              </a:srgbClr>
                            </a:gs>
                            <a:gs pos="73000">
                              <a:srgbClr val="4F81BD">
                                <a:tint val="44500"/>
                                <a:satMod val="160000"/>
                              </a:srgbClr>
                            </a:gs>
                            <a:gs pos="100000">
                              <a:srgbClr val="1F497D">
                                <a:lumMod val="60000"/>
                                <a:lumOff val="40000"/>
                              </a:srgbClr>
                            </a:gs>
                          </a:gsLst>
                          <a:lin ang="5400000" scaled="0"/>
                        </a:gradFill>
                        <a:ln w="25400" cap="flat" cmpd="sng" algn="ctr">
                          <a:solidFill>
                            <a:srgbClr val="4F81BD">
                              <a:shade val="50000"/>
                            </a:srgbClr>
                          </a:solidFill>
                          <a:prstDash val="solid"/>
                        </a:ln>
                        <a:effectLst/>
                      </wps:spPr>
                      <wps:txb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Pr>
                                <w:rFonts w:eastAsia="Times New Roman"/>
                                <w:b/>
                                <w:bCs/>
                                <w:color w:val="000000" w:themeColor="text1"/>
                                <w:sz w:val="32"/>
                                <w:szCs w:val="32"/>
                                <w:u w:val="single"/>
                                <w:lang w:eastAsia="tr-TR"/>
                              </w:rPr>
                              <w:t>İLKE</w:t>
                            </w:r>
                            <w:r w:rsidRPr="004F6CD2">
                              <w:rPr>
                                <w:rFonts w:eastAsia="Times New Roman"/>
                                <w:b/>
                                <w:bCs/>
                                <w:color w:val="000000" w:themeColor="text1"/>
                                <w:sz w:val="32"/>
                                <w:szCs w:val="32"/>
                                <w:u w:val="single"/>
                                <w:lang w:eastAsia="tr-TR"/>
                              </w:rPr>
                              <w:t>LERİMİZ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Pr>
                                <w:color w:val="000000" w:themeColor="text1"/>
                                <w:szCs w:val="24"/>
                              </w:rPr>
                              <w:t>Birlikte Yönetim</w:t>
                            </w:r>
                            <w:r>
                              <w:rPr>
                                <w:color w:val="000000" w:themeColor="text1"/>
                                <w:szCs w:val="24"/>
                              </w:rPr>
                              <w:tab/>
                            </w:r>
                            <w:r w:rsidRPr="00926205">
                              <w:rPr>
                                <w:color w:val="000000" w:themeColor="text1"/>
                                <w:szCs w:val="24"/>
                              </w:rPr>
                              <w:t>Etkili İletişim</w:t>
                            </w:r>
                            <w:r>
                              <w:rPr>
                                <w:color w:val="000000" w:themeColor="text1"/>
                                <w:szCs w:val="24"/>
                              </w:rPr>
                              <w:tab/>
                            </w:r>
                            <w:r>
                              <w:rPr>
                                <w:color w:val="000000" w:themeColor="text1"/>
                                <w:szCs w:val="24"/>
                              </w:rPr>
                              <w:tab/>
                            </w:r>
                            <w:r w:rsidRPr="00926205">
                              <w:rPr>
                                <w:color w:val="000000" w:themeColor="text1"/>
                                <w:szCs w:val="24"/>
                              </w:rPr>
                              <w:t>Tarafsızlık</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Ulaşılabilirlik</w:t>
                            </w:r>
                            <w:r>
                              <w:rPr>
                                <w:color w:val="000000" w:themeColor="text1"/>
                                <w:szCs w:val="24"/>
                              </w:rPr>
                              <w:tab/>
                            </w:r>
                            <w:r w:rsidRPr="00926205">
                              <w:rPr>
                                <w:color w:val="000000" w:themeColor="text1"/>
                                <w:szCs w:val="24"/>
                              </w:rPr>
                              <w:t>Şeffaflık</w:t>
                            </w:r>
                            <w:r>
                              <w:rPr>
                                <w:color w:val="000000" w:themeColor="text1"/>
                                <w:szCs w:val="24"/>
                              </w:rPr>
                              <w:tab/>
                            </w:r>
                            <w:r>
                              <w:rPr>
                                <w:color w:val="000000" w:themeColor="text1"/>
                                <w:szCs w:val="24"/>
                              </w:rPr>
                              <w:tab/>
                            </w:r>
                            <w:r>
                              <w:rPr>
                                <w:color w:val="000000" w:themeColor="text1"/>
                                <w:szCs w:val="24"/>
                              </w:rPr>
                              <w:tab/>
                            </w:r>
                            <w:r w:rsidRPr="00926205">
                              <w:rPr>
                                <w:color w:val="000000" w:themeColor="text1"/>
                                <w:szCs w:val="24"/>
                              </w:rPr>
                              <w:t>Güvenir</w:t>
                            </w:r>
                            <w:r>
                              <w:rPr>
                                <w:color w:val="000000" w:themeColor="text1"/>
                                <w:szCs w:val="24"/>
                              </w:rPr>
                              <w:t>li</w:t>
                            </w:r>
                            <w:r w:rsidRPr="00926205">
                              <w:rPr>
                                <w:color w:val="000000" w:themeColor="text1"/>
                                <w:szCs w:val="24"/>
                              </w:rPr>
                              <w:t>lik</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Planlılık</w:t>
                            </w:r>
                            <w:r>
                              <w:rPr>
                                <w:color w:val="000000" w:themeColor="text1"/>
                                <w:szCs w:val="24"/>
                              </w:rPr>
                              <w:tab/>
                            </w:r>
                            <w:r w:rsidRPr="00926205">
                              <w:rPr>
                                <w:color w:val="000000" w:themeColor="text1"/>
                                <w:szCs w:val="24"/>
                              </w:rPr>
                              <w:t>Bilimsellik</w:t>
                            </w:r>
                            <w:r>
                              <w:rPr>
                                <w:color w:val="000000" w:themeColor="text1"/>
                                <w:szCs w:val="24"/>
                              </w:rPr>
                              <w:tab/>
                            </w:r>
                            <w:r>
                              <w:rPr>
                                <w:color w:val="000000" w:themeColor="text1"/>
                                <w:szCs w:val="24"/>
                              </w:rPr>
                              <w:tab/>
                            </w:r>
                            <w:r>
                              <w:rPr>
                                <w:color w:val="000000" w:themeColor="text1"/>
                                <w:szCs w:val="24"/>
                              </w:rPr>
                              <w:tab/>
                            </w:r>
                            <w:r w:rsidRPr="00926205">
                              <w:rPr>
                                <w:color w:val="000000" w:themeColor="text1"/>
                                <w:szCs w:val="24"/>
                              </w:rPr>
                              <w:t xml:space="preserve">Verimlilik </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Süreklilik</w:t>
                            </w:r>
                            <w:r>
                              <w:rPr>
                                <w:color w:val="000000" w:themeColor="text1"/>
                                <w:szCs w:val="24"/>
                              </w:rPr>
                              <w:tab/>
                            </w:r>
                            <w:r w:rsidRPr="00926205">
                              <w:rPr>
                                <w:color w:val="000000" w:themeColor="text1"/>
                                <w:szCs w:val="24"/>
                              </w:rPr>
                              <w:t>Yenilikçilik</w:t>
                            </w:r>
                            <w:r>
                              <w:rPr>
                                <w:color w:val="000000" w:themeColor="text1"/>
                                <w:szCs w:val="24"/>
                              </w:rPr>
                              <w:tab/>
                            </w:r>
                            <w:r>
                              <w:rPr>
                                <w:color w:val="000000" w:themeColor="text1"/>
                                <w:szCs w:val="24"/>
                              </w:rPr>
                              <w:tab/>
                            </w:r>
                            <w:r>
                              <w:rPr>
                                <w:color w:val="000000" w:themeColor="text1"/>
                                <w:szCs w:val="24"/>
                              </w:rPr>
                              <w:tab/>
                            </w:r>
                            <w:r w:rsidRPr="00926205">
                              <w:rPr>
                                <w:color w:val="000000" w:themeColor="text1"/>
                                <w:szCs w:val="24"/>
                              </w:rPr>
                              <w:t>İnovasyon</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Denetim</w:t>
                            </w:r>
                            <w:r>
                              <w:rPr>
                                <w:color w:val="000000" w:themeColor="text1"/>
                                <w:szCs w:val="24"/>
                              </w:rPr>
                              <w:tab/>
                            </w:r>
                            <w:r w:rsidRPr="00926205">
                              <w:rPr>
                                <w:color w:val="000000" w:themeColor="text1"/>
                                <w:szCs w:val="24"/>
                              </w:rPr>
                              <w:t>Rehberlik</w:t>
                            </w:r>
                            <w:r>
                              <w:rPr>
                                <w:color w:val="000000" w:themeColor="text1"/>
                                <w:szCs w:val="24"/>
                              </w:rPr>
                              <w:tab/>
                            </w:r>
                            <w:r>
                              <w:rPr>
                                <w:color w:val="000000" w:themeColor="text1"/>
                                <w:szCs w:val="24"/>
                              </w:rPr>
                              <w:tab/>
                            </w:r>
                            <w:r>
                              <w:rPr>
                                <w:color w:val="000000" w:themeColor="text1"/>
                                <w:szCs w:val="24"/>
                              </w:rPr>
                              <w:tab/>
                            </w:r>
                            <w:r w:rsidRPr="00926205">
                              <w:rPr>
                                <w:color w:val="000000" w:themeColor="text1"/>
                                <w:szCs w:val="24"/>
                              </w:rPr>
                              <w:t xml:space="preserve">Açıklık </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Kalite</w:t>
                            </w:r>
                            <w:r>
                              <w:rPr>
                                <w:color w:val="000000" w:themeColor="text1"/>
                                <w:szCs w:val="24"/>
                              </w:rPr>
                              <w:t xml:space="preserve"> </w:t>
                            </w:r>
                            <w:r>
                              <w:rPr>
                                <w:color w:val="000000" w:themeColor="text1"/>
                                <w:szCs w:val="24"/>
                              </w:rPr>
                              <w:tab/>
                              <w:t xml:space="preserve">Hesap </w:t>
                            </w:r>
                            <w:r w:rsidRPr="00926205">
                              <w:rPr>
                                <w:color w:val="000000" w:themeColor="text1"/>
                                <w:szCs w:val="24"/>
                              </w:rPr>
                              <w:t>Verebilirlik</w:t>
                            </w:r>
                            <w:r>
                              <w:rPr>
                                <w:color w:val="000000" w:themeColor="text1"/>
                                <w:szCs w:val="24"/>
                              </w:rPr>
                              <w:tab/>
                            </w:r>
                            <w:r>
                              <w:rPr>
                                <w:color w:val="000000" w:themeColor="text1"/>
                                <w:szCs w:val="24"/>
                              </w:rPr>
                              <w:tab/>
                            </w:r>
                            <w:r w:rsidRPr="00926205">
                              <w:rPr>
                                <w:color w:val="000000" w:themeColor="text1"/>
                                <w:szCs w:val="24"/>
                              </w:rPr>
                              <w:t>Stratejik Bakış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2" o:spid="_x0000_s1049" style="position:absolute;margin-left:-.55pt;margin-top:22.85pt;width:453.7pt;height:19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1990,24667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ywGwMAAJUGAAAOAAAAZHJzL2Uyb0RvYy54bWysVV1OGzEQfq/UO1j7XjYbNgmJSCpKlKoq&#10;BVSoUB8nXu/Gqtd2becHLtBjcAZeuABwr47tTUgpVFXVl838j+ebn+y/XdWCLJixXMlhku20EsIk&#10;VQWX1TD5cj55s5cQ60AWIJRkw+SS2eTt6PWr/aUesLaaKVEwQzCItIOlHiYz5/QgTS2dsRrsjtJM&#10;orJUpgaHrKnSwsASo9cibbda3XSpTKGNosxalI6jMhmF+GXJqDspS8scEcME3+bC14Tv1H/T0T4M&#10;KgN6xmnzDPiHV9TAJSbdhBqDAzI3/LdQNadGWVW6HarqVJUlpyzUgNVkrSfVnM1As1ALgmP1Bib7&#10;/8LS48WpIbwYJu12QiTU2KOv8wUYAe7+RtT3Nw/X5O4HaANX5OPd7cM1E5yM+bfi7ta4ikmCfgji&#10;UtsBxjrTp6bhLJIekVVpav+LtZJVAP5yAzxbOUJR2Ol1s34f+0NR18673V5n10dNH921se49UzXx&#10;xDAxai6L9phD9Rl7HKCHxZF10Wlt3HSkmHAhAm3RJBJEK4SxFTytqaaHwpAF4JRkk7zfGwe5mNef&#10;VBHFOGytZlxQjEMVxXtrMT61CROeXdntNL1d7+wlv6TKJ3vZu5jKcelixDzvrBNZcJv8WfevMmXe&#10;6plUL1S1CQqD7aryP+TCQqs1jIJLAn7TO8EDG2gpCIbTFKDypgY26AtJltheb4udBtz2EqcMyVqj&#10;h5VVQkBUeEaoMxEsJfjG+yXk7AwKFqFD4CJ0T5pht+P42RiDnUWXoGpGTUjfIRauRjNKfqzjIHvK&#10;raaruCthOr1oqopLXCCjcCZ9+ZpOOCY4AutOweApQSGeR3eCn1IorF81VEJmylw9J/f2uOGoTcgS&#10;TxNi830OhiVEfJA4tP0szzGsC0ze6bWRMdua6bZGzutD5ec6vC6Q3t6JNVkaVV/gFT3wWVEFkmLu&#10;2IWGOXTxZOIdpuzgIJjh/dLgjuSZpj64h85De766AKObLXW44MdqfcZg8GRFo633lOpg7lTJw/4+&#10;4oqr5Bm8fXGp4p32x3WbD1aP/yajnwAAAP//AwBQSwMEFAAGAAgAAAAhAM7i8CPgAAAACQEAAA8A&#10;AABkcnMvZG93bnJldi54bWxMj8FOwzAQRO9I/IO1SFxQa6ctLYQ4FaoE9ACVGviAbbwkUWI7xG4b&#10;/p7lBMfdGc28ydaj7cSJhtB4pyGZKhDkSm8aV2n4eH+a3IEIEZ3BzjvS8E0B1vnlRYap8We3p1MR&#10;K8EhLqSooY6xT6UMZU0Ww9T35Fj79IPFyOdQSTPgmcNtJ2dKLaXFxnFDjT1tairb4mi55O252LTj&#10;F75ScrN92TftbmiV1tdX4+MDiEhj/DPDLz6jQ85MB390JohOwyRJ2KlhcbsCwfq9Ws5BHPgxX8xA&#10;5pn8vyD/AQAA//8DAFBLAQItABQABgAIAAAAIQC2gziS/gAAAOEBAAATAAAAAAAAAAAAAAAAAAAA&#10;AABbQ29udGVudF9UeXBlc10ueG1sUEsBAi0AFAAGAAgAAAAhADj9If/WAAAAlAEAAAsAAAAAAAAA&#10;AAAAAAAALwEAAF9yZWxzLy5yZWxzUEsBAi0AFAAGAAgAAAAhAKi1jLAbAwAAlQYAAA4AAAAAAAAA&#10;AAAAAAAALgIAAGRycy9lMm9Eb2MueG1sUEsBAi0AFAAGAAgAAAAhAM7i8CPgAAAACQEAAA8AAAAA&#10;AAAAAAAAAAAAdQUAAGRycy9kb3ducmV2LnhtbFBLBQYAAAAABAAEAPMAAACCBgAAAAA=&#10;" adj="-11796480,,5400" path="m411134,l5761990,r,l5761990,2055619v,227063,-184071,411134,-411134,411134l,2466753r,l,411134c,184071,184071,,411134,xe" fillcolor="#c6d9f1" strokecolor="#385d8a" strokeweight="2pt">
                <v:fill color2="#558ed5" colors="0 #c6d9f1;47841f #c2d1ed;1 #558ed5" focus="100%" type="gradient">
                  <o:fill v:ext="view" type="gradientUnscaled"/>
                </v:fill>
                <v:stroke joinstyle="miter"/>
                <v:formulas/>
                <v:path arrowok="t" o:connecttype="custom" o:connectlocs="411134,0;5761990,0;5761990,0;5761990,2055619;5350856,2466753;0,2466753;0,2466753;0,411134;411134,0" o:connectangles="0,0,0,0,0,0,0,0,0" textboxrect="0,0,5761990,2466753"/>
                <v:textbox>
                  <w:txbxContent>
                    <w:p w:rsidR="00F977C9"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r>
                        <w:rPr>
                          <w:rFonts w:eastAsia="Times New Roman"/>
                          <w:b/>
                          <w:bCs/>
                          <w:color w:val="000000" w:themeColor="text1"/>
                          <w:sz w:val="32"/>
                          <w:szCs w:val="32"/>
                          <w:u w:val="single"/>
                          <w:lang w:eastAsia="tr-TR"/>
                        </w:rPr>
                        <w:t>İLKE</w:t>
                      </w:r>
                      <w:r w:rsidRPr="004F6CD2">
                        <w:rPr>
                          <w:rFonts w:eastAsia="Times New Roman"/>
                          <w:b/>
                          <w:bCs/>
                          <w:color w:val="000000" w:themeColor="text1"/>
                          <w:sz w:val="32"/>
                          <w:szCs w:val="32"/>
                          <w:u w:val="single"/>
                          <w:lang w:eastAsia="tr-TR"/>
                        </w:rPr>
                        <w:t>LERİMİZ</w:t>
                      </w:r>
                    </w:p>
                    <w:p w:rsidR="00F977C9" w:rsidRPr="004F6CD2" w:rsidRDefault="00F977C9" w:rsidP="004F6CD2">
                      <w:pPr>
                        <w:tabs>
                          <w:tab w:val="left" w:pos="2977"/>
                        </w:tabs>
                        <w:autoSpaceDE w:val="0"/>
                        <w:autoSpaceDN w:val="0"/>
                        <w:adjustRightInd w:val="0"/>
                        <w:spacing w:after="0"/>
                        <w:jc w:val="center"/>
                        <w:rPr>
                          <w:rFonts w:eastAsia="Times New Roman"/>
                          <w:b/>
                          <w:bCs/>
                          <w:color w:val="000000" w:themeColor="text1"/>
                          <w:sz w:val="32"/>
                          <w:szCs w:val="32"/>
                          <w:u w:val="single"/>
                          <w:lang w:eastAsia="tr-TR"/>
                        </w:rPr>
                      </w:pP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Pr>
                          <w:color w:val="000000" w:themeColor="text1"/>
                          <w:szCs w:val="24"/>
                        </w:rPr>
                        <w:t>Birlikte Yönetim</w:t>
                      </w:r>
                      <w:r>
                        <w:rPr>
                          <w:color w:val="000000" w:themeColor="text1"/>
                          <w:szCs w:val="24"/>
                        </w:rPr>
                        <w:tab/>
                      </w:r>
                      <w:r w:rsidRPr="00926205">
                        <w:rPr>
                          <w:color w:val="000000" w:themeColor="text1"/>
                          <w:szCs w:val="24"/>
                        </w:rPr>
                        <w:t>Etkili İletişim</w:t>
                      </w:r>
                      <w:r>
                        <w:rPr>
                          <w:color w:val="000000" w:themeColor="text1"/>
                          <w:szCs w:val="24"/>
                        </w:rPr>
                        <w:tab/>
                      </w:r>
                      <w:r>
                        <w:rPr>
                          <w:color w:val="000000" w:themeColor="text1"/>
                          <w:szCs w:val="24"/>
                        </w:rPr>
                        <w:tab/>
                      </w:r>
                      <w:r w:rsidRPr="00926205">
                        <w:rPr>
                          <w:color w:val="000000" w:themeColor="text1"/>
                          <w:szCs w:val="24"/>
                        </w:rPr>
                        <w:t>Tarafsızlık</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Ulaşılabilirlik</w:t>
                      </w:r>
                      <w:r>
                        <w:rPr>
                          <w:color w:val="000000" w:themeColor="text1"/>
                          <w:szCs w:val="24"/>
                        </w:rPr>
                        <w:tab/>
                      </w:r>
                      <w:r w:rsidRPr="00926205">
                        <w:rPr>
                          <w:color w:val="000000" w:themeColor="text1"/>
                          <w:szCs w:val="24"/>
                        </w:rPr>
                        <w:t>Şeffaflık</w:t>
                      </w:r>
                      <w:r>
                        <w:rPr>
                          <w:color w:val="000000" w:themeColor="text1"/>
                          <w:szCs w:val="24"/>
                        </w:rPr>
                        <w:tab/>
                      </w:r>
                      <w:r>
                        <w:rPr>
                          <w:color w:val="000000" w:themeColor="text1"/>
                          <w:szCs w:val="24"/>
                        </w:rPr>
                        <w:tab/>
                      </w:r>
                      <w:r>
                        <w:rPr>
                          <w:color w:val="000000" w:themeColor="text1"/>
                          <w:szCs w:val="24"/>
                        </w:rPr>
                        <w:tab/>
                      </w:r>
                      <w:r w:rsidRPr="00926205">
                        <w:rPr>
                          <w:color w:val="000000" w:themeColor="text1"/>
                          <w:szCs w:val="24"/>
                        </w:rPr>
                        <w:t>Güvenir</w:t>
                      </w:r>
                      <w:r>
                        <w:rPr>
                          <w:color w:val="000000" w:themeColor="text1"/>
                          <w:szCs w:val="24"/>
                        </w:rPr>
                        <w:t>li</w:t>
                      </w:r>
                      <w:r w:rsidRPr="00926205">
                        <w:rPr>
                          <w:color w:val="000000" w:themeColor="text1"/>
                          <w:szCs w:val="24"/>
                        </w:rPr>
                        <w:t>lik</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proofErr w:type="spellStart"/>
                      <w:r w:rsidRPr="00926205">
                        <w:rPr>
                          <w:color w:val="000000" w:themeColor="text1"/>
                          <w:szCs w:val="24"/>
                        </w:rPr>
                        <w:t>Planlılık</w:t>
                      </w:r>
                      <w:proofErr w:type="spellEnd"/>
                      <w:r>
                        <w:rPr>
                          <w:color w:val="000000" w:themeColor="text1"/>
                          <w:szCs w:val="24"/>
                        </w:rPr>
                        <w:tab/>
                      </w:r>
                      <w:r w:rsidRPr="00926205">
                        <w:rPr>
                          <w:color w:val="000000" w:themeColor="text1"/>
                          <w:szCs w:val="24"/>
                        </w:rPr>
                        <w:t>Bilimsellik</w:t>
                      </w:r>
                      <w:r>
                        <w:rPr>
                          <w:color w:val="000000" w:themeColor="text1"/>
                          <w:szCs w:val="24"/>
                        </w:rPr>
                        <w:tab/>
                      </w:r>
                      <w:r>
                        <w:rPr>
                          <w:color w:val="000000" w:themeColor="text1"/>
                          <w:szCs w:val="24"/>
                        </w:rPr>
                        <w:tab/>
                      </w:r>
                      <w:r>
                        <w:rPr>
                          <w:color w:val="000000" w:themeColor="text1"/>
                          <w:szCs w:val="24"/>
                        </w:rPr>
                        <w:tab/>
                      </w:r>
                      <w:r w:rsidRPr="00926205">
                        <w:rPr>
                          <w:color w:val="000000" w:themeColor="text1"/>
                          <w:szCs w:val="24"/>
                        </w:rPr>
                        <w:t xml:space="preserve">Verimlilik </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Süreklilik</w:t>
                      </w:r>
                      <w:r>
                        <w:rPr>
                          <w:color w:val="000000" w:themeColor="text1"/>
                          <w:szCs w:val="24"/>
                        </w:rPr>
                        <w:tab/>
                      </w:r>
                      <w:r w:rsidRPr="00926205">
                        <w:rPr>
                          <w:color w:val="000000" w:themeColor="text1"/>
                          <w:szCs w:val="24"/>
                        </w:rPr>
                        <w:t>Yenilikçilik</w:t>
                      </w:r>
                      <w:r>
                        <w:rPr>
                          <w:color w:val="000000" w:themeColor="text1"/>
                          <w:szCs w:val="24"/>
                        </w:rPr>
                        <w:tab/>
                      </w:r>
                      <w:r>
                        <w:rPr>
                          <w:color w:val="000000" w:themeColor="text1"/>
                          <w:szCs w:val="24"/>
                        </w:rPr>
                        <w:tab/>
                      </w:r>
                      <w:r>
                        <w:rPr>
                          <w:color w:val="000000" w:themeColor="text1"/>
                          <w:szCs w:val="24"/>
                        </w:rPr>
                        <w:tab/>
                      </w:r>
                      <w:proofErr w:type="spellStart"/>
                      <w:r w:rsidRPr="00926205">
                        <w:rPr>
                          <w:color w:val="000000" w:themeColor="text1"/>
                          <w:szCs w:val="24"/>
                        </w:rPr>
                        <w:t>İnovasyon</w:t>
                      </w:r>
                      <w:proofErr w:type="spellEnd"/>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Denetim</w:t>
                      </w:r>
                      <w:r>
                        <w:rPr>
                          <w:color w:val="000000" w:themeColor="text1"/>
                          <w:szCs w:val="24"/>
                        </w:rPr>
                        <w:tab/>
                      </w:r>
                      <w:r w:rsidRPr="00926205">
                        <w:rPr>
                          <w:color w:val="000000" w:themeColor="text1"/>
                          <w:szCs w:val="24"/>
                        </w:rPr>
                        <w:t>Rehberlik</w:t>
                      </w:r>
                      <w:r>
                        <w:rPr>
                          <w:color w:val="000000" w:themeColor="text1"/>
                          <w:szCs w:val="24"/>
                        </w:rPr>
                        <w:tab/>
                      </w:r>
                      <w:r>
                        <w:rPr>
                          <w:color w:val="000000" w:themeColor="text1"/>
                          <w:szCs w:val="24"/>
                        </w:rPr>
                        <w:tab/>
                      </w:r>
                      <w:r>
                        <w:rPr>
                          <w:color w:val="000000" w:themeColor="text1"/>
                          <w:szCs w:val="24"/>
                        </w:rPr>
                        <w:tab/>
                      </w:r>
                      <w:r w:rsidRPr="00926205">
                        <w:rPr>
                          <w:color w:val="000000" w:themeColor="text1"/>
                          <w:szCs w:val="24"/>
                        </w:rPr>
                        <w:t xml:space="preserve">Açıklık </w:t>
                      </w:r>
                    </w:p>
                    <w:p w:rsidR="00F977C9" w:rsidRPr="00926205" w:rsidRDefault="00F977C9" w:rsidP="00D720F9">
                      <w:pPr>
                        <w:tabs>
                          <w:tab w:val="left" w:pos="2977"/>
                        </w:tabs>
                        <w:autoSpaceDE w:val="0"/>
                        <w:autoSpaceDN w:val="0"/>
                        <w:adjustRightInd w:val="0"/>
                        <w:spacing w:after="0" w:line="360" w:lineRule="auto"/>
                        <w:jc w:val="both"/>
                        <w:rPr>
                          <w:color w:val="000000" w:themeColor="text1"/>
                          <w:szCs w:val="24"/>
                        </w:rPr>
                      </w:pPr>
                      <w:r w:rsidRPr="00926205">
                        <w:rPr>
                          <w:color w:val="000000" w:themeColor="text1"/>
                          <w:szCs w:val="24"/>
                        </w:rPr>
                        <w:t>Kalite</w:t>
                      </w:r>
                      <w:r>
                        <w:rPr>
                          <w:color w:val="000000" w:themeColor="text1"/>
                          <w:szCs w:val="24"/>
                        </w:rPr>
                        <w:t xml:space="preserve"> </w:t>
                      </w:r>
                      <w:r>
                        <w:rPr>
                          <w:color w:val="000000" w:themeColor="text1"/>
                          <w:szCs w:val="24"/>
                        </w:rPr>
                        <w:tab/>
                        <w:t xml:space="preserve">Hesap </w:t>
                      </w:r>
                      <w:r w:rsidRPr="00926205">
                        <w:rPr>
                          <w:color w:val="000000" w:themeColor="text1"/>
                          <w:szCs w:val="24"/>
                        </w:rPr>
                        <w:t>Verebilirlik</w:t>
                      </w:r>
                      <w:r>
                        <w:rPr>
                          <w:color w:val="000000" w:themeColor="text1"/>
                          <w:szCs w:val="24"/>
                        </w:rPr>
                        <w:tab/>
                      </w:r>
                      <w:r>
                        <w:rPr>
                          <w:color w:val="000000" w:themeColor="text1"/>
                          <w:szCs w:val="24"/>
                        </w:rPr>
                        <w:tab/>
                      </w:r>
                      <w:r w:rsidRPr="00926205">
                        <w:rPr>
                          <w:color w:val="000000" w:themeColor="text1"/>
                          <w:szCs w:val="24"/>
                        </w:rPr>
                        <w:t>Stratejik Bakış</w:t>
                      </w:r>
                    </w:p>
                  </w:txbxContent>
                </v:textbox>
              </v:shape>
            </w:pict>
          </mc:Fallback>
        </mc:AlternateContent>
      </w:r>
      <w:r w:rsidR="008E6465" w:rsidRPr="00D606CB">
        <w:t>İlkeler</w:t>
      </w:r>
      <w:bookmarkEnd w:id="24"/>
      <w:r w:rsidR="008E6465" w:rsidRPr="00D606CB">
        <w:t>:</w:t>
      </w:r>
    </w:p>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4F6CD2" w:rsidRDefault="004F6CD2" w:rsidP="004F6CD2"/>
    <w:p w:rsidR="008E6465" w:rsidRPr="00D606CB" w:rsidRDefault="002D6CAF" w:rsidP="00FF5F36">
      <w:pPr>
        <w:pStyle w:val="Balk2"/>
      </w:pPr>
      <w:bookmarkStart w:id="25" w:name="_Toc410315238"/>
      <w:bookmarkStart w:id="26" w:name="_Toc410741138"/>
      <w:bookmarkStart w:id="27" w:name="_Toc414027427"/>
      <w:r w:rsidRPr="00D606CB">
        <w:t>STRATEJIK PLAN GENEL TABLOSU</w:t>
      </w:r>
      <w:bookmarkEnd w:id="25"/>
      <w:bookmarkEnd w:id="26"/>
      <w:bookmarkEnd w:id="27"/>
    </w:p>
    <w:p w:rsidR="008E6465" w:rsidRPr="00D606CB" w:rsidRDefault="008E6465" w:rsidP="00D720F9">
      <w:pPr>
        <w:spacing w:after="0" w:line="360" w:lineRule="auto"/>
        <w:jc w:val="both"/>
        <w:rPr>
          <w:b/>
          <w:szCs w:val="24"/>
        </w:rPr>
      </w:pPr>
      <w:r w:rsidRPr="00D606CB">
        <w:rPr>
          <w:b/>
          <w:szCs w:val="24"/>
        </w:rPr>
        <w:t>Stratejik Amaç 1.</w:t>
      </w:r>
    </w:p>
    <w:p w:rsidR="008E6465" w:rsidRPr="00D606CB" w:rsidRDefault="008E6465" w:rsidP="00D720F9">
      <w:pPr>
        <w:spacing w:after="0" w:line="360" w:lineRule="auto"/>
        <w:jc w:val="both"/>
        <w:rPr>
          <w:szCs w:val="24"/>
        </w:rPr>
      </w:pPr>
      <w:r w:rsidRPr="00D606CB">
        <w:rPr>
          <w:szCs w:val="24"/>
        </w:rPr>
        <w:t>İlçemizde; ilkokul, ortaokul ve orta öğretimde başta engelliler olmak üzere tüm bireylerin eğitim ve öğretime adil şartlar altında erişimine, tamamlamalarına, okul öncesi eğitimin yaygınlaştırılmasına ve öğrenim çağı dışındaki bireylerin hayat boyu öğrenmelerine imkân ve ortam sağlamak.</w:t>
      </w:r>
    </w:p>
    <w:p w:rsidR="008E6465" w:rsidRPr="00D606CB" w:rsidRDefault="008E6465" w:rsidP="00D720F9">
      <w:pPr>
        <w:spacing w:after="0" w:line="360" w:lineRule="auto"/>
        <w:jc w:val="both"/>
      </w:pPr>
      <w:r w:rsidRPr="00D606CB">
        <w:rPr>
          <w:b/>
          <w:szCs w:val="24"/>
        </w:rPr>
        <w:t>Stratejik Hedef 1.1</w:t>
      </w:r>
      <w:r w:rsidRPr="00D606CB">
        <w:t>.</w:t>
      </w:r>
    </w:p>
    <w:p w:rsidR="008E6465" w:rsidRPr="00D606CB" w:rsidRDefault="008E6465" w:rsidP="00D720F9">
      <w:pPr>
        <w:spacing w:after="0" w:line="360" w:lineRule="auto"/>
        <w:jc w:val="both"/>
        <w:rPr>
          <w:szCs w:val="24"/>
        </w:rPr>
      </w:pPr>
      <w:r w:rsidRPr="00D606CB">
        <w:rPr>
          <w:szCs w:val="24"/>
        </w:rPr>
        <w:t>2015-2019 stratejik plan döneminde; ilçemizde ikamet eden bireylerin eğitim ve öğretimin her tür ve kademesinde katılımını artırmak ve öğrenimlerini tamamlamalarını sağlamak.</w:t>
      </w:r>
    </w:p>
    <w:p w:rsidR="008E6465" w:rsidRPr="00D606CB" w:rsidRDefault="008E6465" w:rsidP="00D720F9">
      <w:pPr>
        <w:spacing w:after="0" w:line="360" w:lineRule="auto"/>
        <w:jc w:val="both"/>
        <w:rPr>
          <w:b/>
          <w:szCs w:val="24"/>
        </w:rPr>
      </w:pPr>
      <w:r w:rsidRPr="00D606CB">
        <w:rPr>
          <w:b/>
          <w:szCs w:val="24"/>
        </w:rPr>
        <w:t>Stratejik Amaç 2.</w:t>
      </w:r>
    </w:p>
    <w:p w:rsidR="008E6465" w:rsidRPr="00D606CB" w:rsidRDefault="008E6465" w:rsidP="00D720F9">
      <w:pPr>
        <w:spacing w:after="0" w:line="360" w:lineRule="auto"/>
        <w:jc w:val="both"/>
        <w:rPr>
          <w:szCs w:val="24"/>
        </w:rPr>
      </w:pPr>
      <w:r w:rsidRPr="00D606CB">
        <w:rPr>
          <w:szCs w:val="24"/>
        </w:rPr>
        <w:t xml:space="preserve">İlçemizde; tüm bireylere ulusal ve uluslararası ölçütlerde bilgi, beceri, tutum ve davranışlar kazandıracak nitelikli, sürdürülebilir ve kaliteli bir eğitim vermek, dil becerileri gelişmiş,  hayat boyu öğrenen sağlıklı bireyler yetiştirmek. </w:t>
      </w:r>
    </w:p>
    <w:p w:rsidR="008E6465" w:rsidRPr="00D606CB" w:rsidRDefault="008E6465" w:rsidP="00D720F9">
      <w:pPr>
        <w:spacing w:after="0" w:line="360" w:lineRule="auto"/>
        <w:jc w:val="both"/>
        <w:rPr>
          <w:b/>
          <w:szCs w:val="24"/>
        </w:rPr>
      </w:pPr>
      <w:r w:rsidRPr="00D606CB">
        <w:rPr>
          <w:b/>
          <w:szCs w:val="24"/>
        </w:rPr>
        <w:t>Stratejik Hedef 2.1.</w:t>
      </w:r>
    </w:p>
    <w:p w:rsidR="008E6465" w:rsidRPr="00D606CB" w:rsidRDefault="008E6465" w:rsidP="00D720F9">
      <w:pPr>
        <w:spacing w:after="0" w:line="360" w:lineRule="auto"/>
        <w:jc w:val="both"/>
        <w:rPr>
          <w:szCs w:val="24"/>
        </w:rPr>
      </w:pPr>
      <w:r w:rsidRPr="00D606CB">
        <w:rPr>
          <w:szCs w:val="24"/>
        </w:rPr>
        <w:t>2015-2019 plan döneminde; bireylerin akademik, sosyal, kültürel, sportif ve sanatsal becerilerini geliştirmek, proje ve yarışmalara daha fazla katılımı sağlamak ve akademik başarı oranını artırmak.</w:t>
      </w:r>
    </w:p>
    <w:p w:rsidR="008E6465" w:rsidRPr="00D606CB" w:rsidRDefault="008E6465" w:rsidP="00D720F9">
      <w:pPr>
        <w:spacing w:after="0" w:line="360" w:lineRule="auto"/>
        <w:jc w:val="both"/>
        <w:rPr>
          <w:b/>
          <w:szCs w:val="24"/>
        </w:rPr>
      </w:pPr>
      <w:r w:rsidRPr="00D606CB">
        <w:rPr>
          <w:b/>
          <w:szCs w:val="24"/>
        </w:rPr>
        <w:t>Stratejik Hedef 2.2.</w:t>
      </w:r>
    </w:p>
    <w:p w:rsidR="008E6465" w:rsidRDefault="008E6465" w:rsidP="00D720F9">
      <w:pPr>
        <w:spacing w:after="0" w:line="360" w:lineRule="auto"/>
        <w:jc w:val="both"/>
        <w:rPr>
          <w:szCs w:val="24"/>
        </w:rPr>
      </w:pPr>
      <w:r w:rsidRPr="00D606CB">
        <w:rPr>
          <w:szCs w:val="24"/>
        </w:rPr>
        <w:t>2015-2019 stratejik plan döneminde; mesleki ve teknik eğitim ile hayat boyu öğrenme kapsamında; işgücü piyasasının talep ettiği becerilere sahip bireyler yetiştirmek, istihdam edilebilirliklerini arttırmak.</w:t>
      </w:r>
    </w:p>
    <w:p w:rsidR="00D720F9" w:rsidRPr="00D606CB" w:rsidRDefault="00D720F9" w:rsidP="00D720F9">
      <w:pPr>
        <w:spacing w:after="0" w:line="360" w:lineRule="auto"/>
        <w:jc w:val="both"/>
        <w:rPr>
          <w:szCs w:val="24"/>
        </w:rPr>
      </w:pPr>
    </w:p>
    <w:p w:rsidR="008E6465" w:rsidRPr="00D606CB" w:rsidRDefault="008E6465" w:rsidP="00D720F9">
      <w:pPr>
        <w:spacing w:after="0" w:line="360" w:lineRule="auto"/>
        <w:jc w:val="both"/>
        <w:rPr>
          <w:b/>
          <w:szCs w:val="24"/>
        </w:rPr>
      </w:pPr>
      <w:r w:rsidRPr="00D606CB">
        <w:rPr>
          <w:b/>
          <w:szCs w:val="24"/>
        </w:rPr>
        <w:lastRenderedPageBreak/>
        <w:t>Stratejik Hedef 2.3.</w:t>
      </w:r>
    </w:p>
    <w:p w:rsidR="008E6465" w:rsidRPr="00D606CB" w:rsidRDefault="008E6465" w:rsidP="00D720F9">
      <w:pPr>
        <w:spacing w:after="0" w:line="360" w:lineRule="auto"/>
        <w:jc w:val="both"/>
        <w:rPr>
          <w:szCs w:val="24"/>
        </w:rPr>
      </w:pPr>
      <w:r w:rsidRPr="00D606CB">
        <w:rPr>
          <w:szCs w:val="24"/>
        </w:rPr>
        <w:t>2015-2019 stratejik plan döneminde; eğitimde yenilikçi yaklaşımlar kullanılarak öğrencilerin yabancı dil öğrenme yeterliliklerini geliştirmek, uluslararası hareketliliğe katılan öğrenci ve öğretmen sayısını artırmak.</w:t>
      </w:r>
    </w:p>
    <w:p w:rsidR="008E6465" w:rsidRPr="00D606CB" w:rsidRDefault="008E6465" w:rsidP="00D720F9">
      <w:pPr>
        <w:spacing w:after="0" w:line="360" w:lineRule="auto"/>
        <w:jc w:val="both"/>
        <w:rPr>
          <w:b/>
          <w:szCs w:val="24"/>
        </w:rPr>
      </w:pPr>
      <w:r w:rsidRPr="00D606CB">
        <w:rPr>
          <w:b/>
          <w:szCs w:val="24"/>
        </w:rPr>
        <w:t>Stratejik Amaç 3.</w:t>
      </w:r>
    </w:p>
    <w:p w:rsidR="008E6465" w:rsidRPr="00D606CB" w:rsidRDefault="008E6465" w:rsidP="00D720F9">
      <w:pPr>
        <w:spacing w:after="0" w:line="360" w:lineRule="auto"/>
        <w:jc w:val="both"/>
        <w:rPr>
          <w:b/>
          <w:szCs w:val="24"/>
        </w:rPr>
      </w:pPr>
      <w:r w:rsidRPr="00D606CB">
        <w:rPr>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sidRPr="00D606CB">
        <w:rPr>
          <w:b/>
          <w:szCs w:val="24"/>
        </w:rPr>
        <w:t>.</w:t>
      </w:r>
    </w:p>
    <w:p w:rsidR="008E6465" w:rsidRPr="00D606CB" w:rsidRDefault="008E6465" w:rsidP="00D720F9">
      <w:pPr>
        <w:spacing w:after="0" w:line="360" w:lineRule="auto"/>
        <w:jc w:val="both"/>
        <w:rPr>
          <w:b/>
          <w:szCs w:val="24"/>
        </w:rPr>
      </w:pPr>
      <w:r w:rsidRPr="00D606CB">
        <w:rPr>
          <w:b/>
          <w:szCs w:val="24"/>
        </w:rPr>
        <w:t>Stratejik Hedef 3.1.</w:t>
      </w:r>
    </w:p>
    <w:p w:rsidR="008E6465" w:rsidRPr="00D606CB" w:rsidRDefault="008E6465" w:rsidP="00D720F9">
      <w:pPr>
        <w:spacing w:after="0" w:line="360" w:lineRule="auto"/>
        <w:jc w:val="both"/>
        <w:rPr>
          <w:szCs w:val="24"/>
        </w:rPr>
      </w:pPr>
      <w:r w:rsidRPr="00D606CB">
        <w:rPr>
          <w:szCs w:val="24"/>
        </w:rPr>
        <w:t xml:space="preserve">2015-2019 stratejik plan döneminde; ihtiyaç tespiti yaparak insan kaynaklarının planlı dağılımını yapmak, mevcut insan kaynaklarını ve yönetimini nitelik olarak geliştirmek </w:t>
      </w:r>
    </w:p>
    <w:p w:rsidR="008E6465" w:rsidRPr="00D606CB" w:rsidRDefault="008E6465" w:rsidP="00D720F9">
      <w:pPr>
        <w:spacing w:after="0" w:line="360" w:lineRule="auto"/>
        <w:jc w:val="both"/>
        <w:rPr>
          <w:b/>
          <w:szCs w:val="24"/>
        </w:rPr>
      </w:pPr>
      <w:r w:rsidRPr="00D606CB">
        <w:rPr>
          <w:b/>
          <w:szCs w:val="24"/>
        </w:rPr>
        <w:t>Stratejik Hedef 3.2.</w:t>
      </w:r>
    </w:p>
    <w:p w:rsidR="008E6465" w:rsidRPr="00D606CB" w:rsidRDefault="008E6465" w:rsidP="00D720F9">
      <w:pPr>
        <w:spacing w:after="0" w:line="360" w:lineRule="auto"/>
        <w:jc w:val="both"/>
        <w:rPr>
          <w:b/>
          <w:szCs w:val="24"/>
        </w:rPr>
      </w:pPr>
      <w:r w:rsidRPr="00D606CB">
        <w:rPr>
          <w:szCs w:val="24"/>
        </w:rPr>
        <w:t>2015-2019 stratejik plan döneminde; kurum standartlarına uygun eğitim ortamları tesis etmek, binaların bakım, onarım ve donatımlarını yapmak, etkin, verimli bir mali yönetim yapısını oluşturmak</w:t>
      </w:r>
    </w:p>
    <w:p w:rsidR="008E6465" w:rsidRPr="00D606CB" w:rsidRDefault="008E6465" w:rsidP="00D720F9">
      <w:pPr>
        <w:spacing w:after="0" w:line="360" w:lineRule="auto"/>
        <w:jc w:val="both"/>
        <w:rPr>
          <w:b/>
          <w:szCs w:val="24"/>
        </w:rPr>
      </w:pPr>
      <w:r w:rsidRPr="00D606CB">
        <w:rPr>
          <w:b/>
          <w:szCs w:val="24"/>
        </w:rPr>
        <w:t>Stratejik Hedef 3.3.</w:t>
      </w:r>
    </w:p>
    <w:p w:rsidR="008E6465" w:rsidRDefault="008E6465" w:rsidP="00D720F9">
      <w:pPr>
        <w:spacing w:after="0" w:line="360" w:lineRule="auto"/>
        <w:jc w:val="both"/>
        <w:rPr>
          <w:szCs w:val="24"/>
        </w:rPr>
      </w:pPr>
      <w:r w:rsidRPr="00D606CB">
        <w:rPr>
          <w:szCs w:val="24"/>
        </w:rPr>
        <w:t>2015-2019 stratejik plan döneminde; Avrupa Birliği ile uyum yasaları ve mevzuat kapsamında çoğulcu, katılımcı, şeffaf ve hesap verebilir bir yönetişim anlayışını benimsemek, bürokrasiyi azaltmak ve performansa dayalı yönetim ve organizasyonu oluşturmak.</w:t>
      </w:r>
    </w:p>
    <w:p w:rsidR="00EA193F" w:rsidRDefault="00EA193F"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2B55D0" w:rsidRDefault="002B55D0" w:rsidP="00D720F9">
      <w:pPr>
        <w:spacing w:after="0" w:line="360" w:lineRule="auto"/>
        <w:jc w:val="both"/>
        <w:rPr>
          <w:szCs w:val="24"/>
        </w:rPr>
      </w:pPr>
    </w:p>
    <w:p w:rsidR="00FF5F36" w:rsidRDefault="00FF5F36" w:rsidP="00D720F9">
      <w:pPr>
        <w:spacing w:after="0" w:line="360" w:lineRule="auto"/>
        <w:jc w:val="both"/>
        <w:rPr>
          <w:szCs w:val="24"/>
        </w:rPr>
      </w:pPr>
    </w:p>
    <w:p w:rsidR="002B55D0" w:rsidRPr="00D606CB" w:rsidRDefault="002B55D0" w:rsidP="00D720F9">
      <w:pPr>
        <w:spacing w:after="0" w:line="360" w:lineRule="auto"/>
        <w:jc w:val="both"/>
        <w:rPr>
          <w:szCs w:val="24"/>
        </w:rPr>
      </w:pPr>
    </w:p>
    <w:p w:rsidR="002D6CAF" w:rsidRPr="00FF5F36" w:rsidRDefault="002D6CAF" w:rsidP="00D54454">
      <w:pPr>
        <w:pStyle w:val="Balk2"/>
      </w:pPr>
      <w:r w:rsidRPr="00FF5F36">
        <w:lastRenderedPageBreak/>
        <w:t>TEMA, AMAÇ, HEDEF VE TEDBİRLER</w:t>
      </w:r>
    </w:p>
    <w:p w:rsidR="008E6465" w:rsidRPr="00D606CB" w:rsidRDefault="008E6465" w:rsidP="008E6465">
      <w:pPr>
        <w:spacing w:after="0"/>
        <w:jc w:val="both"/>
        <w:rPr>
          <w:szCs w:val="24"/>
        </w:rPr>
      </w:pPr>
    </w:p>
    <w:p w:rsidR="005557E3" w:rsidRDefault="005557E3" w:rsidP="00A02631">
      <w:pPr>
        <w:shd w:val="clear" w:color="auto" w:fill="92CDDC" w:themeFill="accent5" w:themeFillTint="99"/>
      </w:pPr>
      <w:bookmarkStart w:id="28" w:name="_Toc414027428"/>
    </w:p>
    <w:p w:rsidR="008E6465" w:rsidRDefault="008E6465" w:rsidP="00D54454">
      <w:pPr>
        <w:pStyle w:val="Balk3"/>
        <w:shd w:val="clear" w:color="auto" w:fill="92CDDC" w:themeFill="accent5" w:themeFillTint="99"/>
        <w:jc w:val="center"/>
        <w:rPr>
          <w:lang w:val="tr-TR"/>
        </w:rPr>
      </w:pPr>
      <w:r w:rsidRPr="001F3074">
        <w:t>TEMA: EĞİTİM VE ÖĞRETİME ERİŞİMİN ARTIRILMASI</w:t>
      </w:r>
      <w:bookmarkEnd w:id="28"/>
    </w:p>
    <w:p w:rsidR="009133C5" w:rsidRPr="009133C5" w:rsidRDefault="009133C5" w:rsidP="009133C5">
      <w:pPr>
        <w:shd w:val="clear" w:color="auto" w:fill="92CDDC" w:themeFill="accent5" w:themeFillTint="99"/>
      </w:pPr>
    </w:p>
    <w:p w:rsidR="008E6465" w:rsidRPr="00FF5F36" w:rsidRDefault="008E6465" w:rsidP="008E6465">
      <w:pPr>
        <w:spacing w:after="0"/>
        <w:jc w:val="center"/>
        <w:rPr>
          <w:b/>
          <w:u w:val="single"/>
        </w:rPr>
      </w:pPr>
    </w:p>
    <w:p w:rsidR="008E6465" w:rsidRPr="00FF5F36" w:rsidRDefault="008E6465" w:rsidP="00FF5F36">
      <w:pPr>
        <w:rPr>
          <w:b/>
        </w:rPr>
      </w:pPr>
      <w:bookmarkStart w:id="29" w:name="_Toc414027429"/>
      <w:r w:rsidRPr="00FF5F36">
        <w:rPr>
          <w:b/>
        </w:rPr>
        <w:t>Stratejik Amaç 1. Eğitim ve Öğretime Erişim</w:t>
      </w:r>
      <w:bookmarkEnd w:id="29"/>
    </w:p>
    <w:p w:rsidR="008E6465" w:rsidRPr="00D606CB" w:rsidRDefault="008E6465" w:rsidP="001F3074">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both"/>
        <w:rPr>
          <w:sz w:val="26"/>
          <w:szCs w:val="26"/>
        </w:rPr>
      </w:pPr>
    </w:p>
    <w:p w:rsidR="008E6465" w:rsidRPr="00271A3B" w:rsidRDefault="008E6465" w:rsidP="001F307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360" w:lineRule="auto"/>
        <w:jc w:val="both"/>
        <w:rPr>
          <w:sz w:val="26"/>
          <w:szCs w:val="26"/>
        </w:rPr>
      </w:pPr>
      <w:r w:rsidRPr="00271A3B">
        <w:rPr>
          <w:sz w:val="26"/>
          <w:szCs w:val="26"/>
        </w:rPr>
        <w:t>İlçemizde; ilkokul, ortaokul ve orta öğretimde başta engelliler olmak üzere tüm bireylerin eğitime erişimine, eğitimlerini tamamlamalarına, okul öncesi eğitimin yaygınlaştırılmasına ve öğrenim çağı dışındaki bireylerin hayat boyu öğrenmelerine imkân ve ortam sağlamak.</w:t>
      </w:r>
    </w:p>
    <w:p w:rsidR="008E6465" w:rsidRPr="00D606CB" w:rsidRDefault="008E6465" w:rsidP="001F3074">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both"/>
        <w:rPr>
          <w:sz w:val="26"/>
          <w:szCs w:val="26"/>
        </w:rPr>
      </w:pPr>
    </w:p>
    <w:p w:rsidR="008E6465" w:rsidRPr="00D606CB" w:rsidRDefault="008E6465" w:rsidP="008E6465">
      <w:pPr>
        <w:spacing w:after="0"/>
        <w:jc w:val="both"/>
        <w:rPr>
          <w:b/>
        </w:rPr>
      </w:pPr>
    </w:p>
    <w:p w:rsidR="008E6465" w:rsidRPr="00D606CB" w:rsidRDefault="008E6465" w:rsidP="008E6465">
      <w:pPr>
        <w:spacing w:after="0"/>
        <w:jc w:val="both"/>
        <w:rPr>
          <w:b/>
        </w:rPr>
      </w:pPr>
      <w:r w:rsidRPr="00D606CB">
        <w:rPr>
          <w:b/>
        </w:rPr>
        <w:t>Stratejik Hedef 1.1.Eğitim ve Öğretime Katılım ve Tamamlama</w:t>
      </w:r>
    </w:p>
    <w:p w:rsidR="008E6465" w:rsidRPr="00D606CB" w:rsidRDefault="008E6465" w:rsidP="008E6465">
      <w:pPr>
        <w:spacing w:after="0"/>
        <w:jc w:val="both"/>
        <w:rPr>
          <w:b/>
        </w:rPr>
      </w:pPr>
    </w:p>
    <w:p w:rsidR="008E6465" w:rsidRPr="00D606CB" w:rsidRDefault="008E6465" w:rsidP="001F3074">
      <w:pPr>
        <w:pBdr>
          <w:top w:val="single" w:sz="4" w:space="1" w:color="auto"/>
          <w:left w:val="single" w:sz="4" w:space="3" w:color="auto"/>
          <w:bottom w:val="single" w:sz="4" w:space="1" w:color="auto"/>
          <w:right w:val="single" w:sz="4" w:space="4" w:color="auto"/>
        </w:pBdr>
        <w:shd w:val="clear" w:color="auto" w:fill="DAEEF3" w:themeFill="accent5" w:themeFillTint="33"/>
        <w:spacing w:after="0"/>
        <w:contextualSpacing/>
        <w:jc w:val="both"/>
        <w:rPr>
          <w:sz w:val="26"/>
          <w:szCs w:val="26"/>
        </w:rPr>
      </w:pPr>
    </w:p>
    <w:p w:rsidR="008E6465" w:rsidRPr="00D606CB" w:rsidRDefault="008E6465" w:rsidP="001F3074">
      <w:pPr>
        <w:pBdr>
          <w:top w:val="single" w:sz="4" w:space="1" w:color="auto"/>
          <w:left w:val="single" w:sz="4" w:space="3" w:color="auto"/>
          <w:bottom w:val="single" w:sz="4" w:space="1" w:color="auto"/>
          <w:right w:val="single" w:sz="4" w:space="4" w:color="auto"/>
        </w:pBdr>
        <w:shd w:val="clear" w:color="auto" w:fill="DAEEF3" w:themeFill="accent5" w:themeFillTint="33"/>
        <w:spacing w:after="0" w:line="360" w:lineRule="auto"/>
        <w:contextualSpacing/>
        <w:jc w:val="both"/>
        <w:rPr>
          <w:sz w:val="26"/>
          <w:szCs w:val="26"/>
        </w:rPr>
      </w:pPr>
      <w:r w:rsidRPr="00D606CB">
        <w:rPr>
          <w:sz w:val="26"/>
          <w:szCs w:val="26"/>
        </w:rPr>
        <w:t>2015-2019 stratejik plan döneminde; ilçemizde ikamet eden bireylerin örgün ve yaygın eğitime katılımını artırmak ve öğrenimlerini tamamlamalarını sağlamak.</w:t>
      </w:r>
    </w:p>
    <w:p w:rsidR="008E6465" w:rsidRPr="00D606CB" w:rsidRDefault="008E6465" w:rsidP="001F3074">
      <w:pPr>
        <w:pBdr>
          <w:top w:val="single" w:sz="4" w:space="1" w:color="auto"/>
          <w:left w:val="single" w:sz="4" w:space="3" w:color="auto"/>
          <w:bottom w:val="single" w:sz="4" w:space="1" w:color="auto"/>
          <w:right w:val="single" w:sz="4" w:space="4" w:color="auto"/>
        </w:pBdr>
        <w:shd w:val="clear" w:color="auto" w:fill="DAEEF3" w:themeFill="accent5" w:themeFillTint="33"/>
        <w:spacing w:after="0"/>
        <w:contextualSpacing/>
        <w:jc w:val="both"/>
        <w:rPr>
          <w:sz w:val="26"/>
          <w:szCs w:val="26"/>
        </w:rPr>
      </w:pPr>
    </w:p>
    <w:p w:rsidR="00D720F9" w:rsidRDefault="00D720F9" w:rsidP="004C62B5">
      <w:pPr>
        <w:pStyle w:val="ListeParagraf"/>
        <w:tabs>
          <w:tab w:val="left" w:pos="7310"/>
        </w:tabs>
        <w:spacing w:after="0"/>
        <w:ind w:left="0"/>
        <w:jc w:val="both"/>
        <w:rPr>
          <w:szCs w:val="24"/>
        </w:rPr>
      </w:pPr>
      <w:bookmarkStart w:id="30" w:name="_Toc410315242"/>
    </w:p>
    <w:p w:rsidR="004C62B5" w:rsidRDefault="004C62B5" w:rsidP="00D720F9">
      <w:pPr>
        <w:pStyle w:val="ListeParagraf"/>
        <w:tabs>
          <w:tab w:val="left" w:pos="7310"/>
        </w:tabs>
        <w:spacing w:after="0" w:line="360" w:lineRule="auto"/>
        <w:ind w:left="0"/>
        <w:jc w:val="both"/>
        <w:rPr>
          <w:szCs w:val="24"/>
        </w:rPr>
      </w:pPr>
      <w:r w:rsidRPr="00D606CB">
        <w:rPr>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D720F9" w:rsidRPr="00D606CB" w:rsidRDefault="00D720F9" w:rsidP="00D720F9">
      <w:pPr>
        <w:pStyle w:val="ListeParagraf"/>
        <w:tabs>
          <w:tab w:val="left" w:pos="7310"/>
        </w:tabs>
        <w:spacing w:after="0" w:line="360" w:lineRule="auto"/>
        <w:ind w:left="0"/>
        <w:jc w:val="both"/>
        <w:rPr>
          <w:szCs w:val="24"/>
        </w:rPr>
      </w:pPr>
    </w:p>
    <w:p w:rsidR="004C62B5" w:rsidRDefault="004C62B5" w:rsidP="00D720F9">
      <w:pPr>
        <w:pStyle w:val="ListeParagraf"/>
        <w:tabs>
          <w:tab w:val="left" w:pos="7310"/>
        </w:tabs>
        <w:spacing w:after="0" w:line="360" w:lineRule="auto"/>
        <w:ind w:left="0"/>
        <w:jc w:val="both"/>
        <w:rPr>
          <w:szCs w:val="24"/>
        </w:rPr>
      </w:pPr>
      <w:r w:rsidRPr="00D606CB">
        <w:rPr>
          <w:szCs w:val="24"/>
        </w:rPr>
        <w:t xml:space="preserve">İlçemizde özel eğitime yönlendirilen bireylerin yönlendirildikleri eğitime erişim oranı </w:t>
      </w:r>
      <w:r w:rsidRPr="004C62B5">
        <w:rPr>
          <w:szCs w:val="24"/>
        </w:rPr>
        <w:t>%67,20 dir.</w:t>
      </w:r>
      <w:r>
        <w:rPr>
          <w:szCs w:val="24"/>
        </w:rPr>
        <w:t xml:space="preserve"> </w:t>
      </w:r>
      <w:r w:rsidRPr="00D606CB">
        <w:rPr>
          <w:szCs w:val="24"/>
        </w:rPr>
        <w:t>İlçemizde 1 Rehberlik Araştırma Merkezi bulunmakta olup, bu merkezlerde ihtiyacı olan bireylerin tedbir önerileri ve tanılaması yapılmaktadır. Ayrıca 1 özel eğitim anaokulu mevcut olup erken çocukluk eğitimi verilmektedir. Zorunlu eğitimdeki net okullaşma oranı 2013-2014’de İlçemizde %</w:t>
      </w:r>
      <w:r>
        <w:rPr>
          <w:szCs w:val="24"/>
        </w:rPr>
        <w:t>94,43</w:t>
      </w:r>
      <w:r w:rsidRPr="00D606CB">
        <w:rPr>
          <w:szCs w:val="24"/>
        </w:rPr>
        <w:t xml:space="preserve"> olarak gerçekleşmiştir. Hayat boyu öğrenmeye katılarak kursları tamamlayan kursiyerlerin oranı İlçemizde %67 olarak gerçekleşmiştir. Özel öğretimde okullaşma oranı 2013-2014 yılında ortaokulda 6,17 ortaöğretimde 5,51 dir.</w:t>
      </w:r>
    </w:p>
    <w:p w:rsidR="004C62B5" w:rsidRDefault="004C62B5" w:rsidP="00D720F9">
      <w:pPr>
        <w:pStyle w:val="ListeParagraf"/>
        <w:tabs>
          <w:tab w:val="left" w:pos="7310"/>
        </w:tabs>
        <w:spacing w:line="360" w:lineRule="auto"/>
        <w:ind w:left="0"/>
        <w:jc w:val="both"/>
        <w:rPr>
          <w:szCs w:val="24"/>
        </w:rPr>
      </w:pPr>
      <w:r w:rsidRPr="00D606CB">
        <w:rPr>
          <w:szCs w:val="24"/>
        </w:rPr>
        <w:lastRenderedPageBreak/>
        <w:t>Örgün öğretimin her kademesinde okullaşma oranlarının ve hayat boyu öğrenmeye katılımın yükseltilmesi, devamsızlığın ve okul terklerinin azalması, engelliler olmak üzere özel politika gerektiren grupların eğitime erişim olanaklarının artması, özel öğretim kurumlarının payının artması hedeflenmektedir.</w:t>
      </w:r>
    </w:p>
    <w:bookmarkEnd w:id="30"/>
    <w:p w:rsidR="008E6465" w:rsidRPr="00FF5F36" w:rsidRDefault="008E6465" w:rsidP="00FF5F36">
      <w:pPr>
        <w:rPr>
          <w:b/>
        </w:rPr>
      </w:pPr>
      <w:r w:rsidRPr="00FF5F36">
        <w:rPr>
          <w:b/>
        </w:rPr>
        <w:t>Performans Göstergeleri 1.1.</w:t>
      </w:r>
    </w:p>
    <w:tbl>
      <w:tblPr>
        <w:tblW w:w="8780" w:type="dxa"/>
        <w:tblInd w:w="5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CellMar>
          <w:left w:w="70" w:type="dxa"/>
          <w:right w:w="70" w:type="dxa"/>
        </w:tblCellMar>
        <w:tblLook w:val="04A0" w:firstRow="1" w:lastRow="0" w:firstColumn="1" w:lastColumn="0" w:noHBand="0" w:noVBand="1"/>
      </w:tblPr>
      <w:tblGrid>
        <w:gridCol w:w="380"/>
        <w:gridCol w:w="4247"/>
        <w:gridCol w:w="1313"/>
        <w:gridCol w:w="680"/>
        <w:gridCol w:w="680"/>
        <w:gridCol w:w="680"/>
        <w:gridCol w:w="800"/>
      </w:tblGrid>
      <w:tr w:rsidR="004C62B5" w:rsidRPr="00D720F9" w:rsidTr="00575BEE">
        <w:trPr>
          <w:trHeight w:val="330"/>
        </w:trPr>
        <w:tc>
          <w:tcPr>
            <w:tcW w:w="380" w:type="dxa"/>
            <w:shd w:val="clear" w:color="auto" w:fill="92CDDC" w:themeFill="accent5" w:themeFillTint="99"/>
            <w:vAlign w:val="bottom"/>
            <w:hideMark/>
          </w:tcPr>
          <w:p w:rsidR="004C62B5" w:rsidRPr="00D720F9" w:rsidRDefault="004C62B5" w:rsidP="00575BEE">
            <w:pPr>
              <w:spacing w:after="0" w:line="240" w:lineRule="auto"/>
              <w:rPr>
                <w:rFonts w:eastAsia="Times New Roman"/>
                <w:b/>
                <w:bCs/>
                <w:color w:val="FFFFFF"/>
                <w:lang w:eastAsia="tr-TR"/>
              </w:rPr>
            </w:pPr>
            <w:r w:rsidRPr="00D720F9">
              <w:rPr>
                <w:rFonts w:eastAsia="Times New Roman"/>
                <w:b/>
                <w:bCs/>
                <w:color w:val="FFFFFF"/>
                <w:lang w:eastAsia="tr-TR"/>
              </w:rPr>
              <w:t> </w:t>
            </w:r>
          </w:p>
        </w:tc>
        <w:tc>
          <w:tcPr>
            <w:tcW w:w="4247" w:type="dxa"/>
            <w:shd w:val="clear" w:color="auto" w:fill="92CDDC" w:themeFill="accent5" w:themeFillTint="99"/>
            <w:vAlign w:val="bottom"/>
            <w:hideMark/>
          </w:tcPr>
          <w:p w:rsidR="004C62B5" w:rsidRPr="00B07025" w:rsidRDefault="004C62B5" w:rsidP="00575BEE">
            <w:pPr>
              <w:spacing w:after="0" w:line="240" w:lineRule="auto"/>
              <w:rPr>
                <w:rFonts w:eastAsia="Times New Roman"/>
                <w:b/>
                <w:bCs/>
                <w:lang w:eastAsia="tr-TR"/>
              </w:rPr>
            </w:pPr>
            <w:r w:rsidRPr="00B07025">
              <w:rPr>
                <w:rFonts w:eastAsia="Times New Roman"/>
                <w:b/>
                <w:bCs/>
                <w:lang w:eastAsia="tr-TR"/>
              </w:rPr>
              <w:t>Performans Göstergesi</w:t>
            </w:r>
          </w:p>
        </w:tc>
        <w:tc>
          <w:tcPr>
            <w:tcW w:w="1313" w:type="dxa"/>
            <w:shd w:val="clear" w:color="auto" w:fill="92CDDC" w:themeFill="accent5" w:themeFillTint="99"/>
            <w:vAlign w:val="bottom"/>
            <w:hideMark/>
          </w:tcPr>
          <w:p w:rsidR="004C62B5" w:rsidRPr="00B07025" w:rsidRDefault="004C62B5" w:rsidP="00575BEE">
            <w:pPr>
              <w:spacing w:after="0" w:line="240" w:lineRule="auto"/>
              <w:rPr>
                <w:rFonts w:eastAsia="Times New Roman"/>
                <w:b/>
                <w:bCs/>
                <w:lang w:eastAsia="tr-TR"/>
              </w:rPr>
            </w:pPr>
            <w:r w:rsidRPr="00B07025">
              <w:rPr>
                <w:rFonts w:eastAsia="Times New Roman"/>
                <w:b/>
                <w:bCs/>
                <w:lang w:eastAsia="tr-TR"/>
              </w:rPr>
              <w:t> </w:t>
            </w:r>
          </w:p>
        </w:tc>
        <w:tc>
          <w:tcPr>
            <w:tcW w:w="680" w:type="dxa"/>
            <w:shd w:val="clear" w:color="auto" w:fill="92CDDC" w:themeFill="accent5" w:themeFillTint="99"/>
            <w:vAlign w:val="bottom"/>
            <w:hideMark/>
          </w:tcPr>
          <w:p w:rsidR="004C62B5" w:rsidRPr="00B07025" w:rsidRDefault="004C62B5" w:rsidP="00575BEE">
            <w:pPr>
              <w:spacing w:after="0" w:line="240" w:lineRule="auto"/>
              <w:rPr>
                <w:rFonts w:eastAsia="Times New Roman"/>
                <w:b/>
                <w:bCs/>
                <w:lang w:eastAsia="tr-TR"/>
              </w:rPr>
            </w:pPr>
            <w:r w:rsidRPr="00B07025">
              <w:rPr>
                <w:rFonts w:eastAsia="Times New Roman"/>
                <w:b/>
                <w:bCs/>
                <w:lang w:eastAsia="tr-TR"/>
              </w:rPr>
              <w:t>2012</w:t>
            </w:r>
          </w:p>
        </w:tc>
        <w:tc>
          <w:tcPr>
            <w:tcW w:w="680" w:type="dxa"/>
            <w:shd w:val="clear" w:color="auto" w:fill="92CDDC" w:themeFill="accent5" w:themeFillTint="99"/>
            <w:vAlign w:val="bottom"/>
            <w:hideMark/>
          </w:tcPr>
          <w:p w:rsidR="004C62B5" w:rsidRPr="00B07025" w:rsidRDefault="004C62B5" w:rsidP="00575BEE">
            <w:pPr>
              <w:spacing w:after="0" w:line="240" w:lineRule="auto"/>
              <w:rPr>
                <w:rFonts w:eastAsia="Times New Roman"/>
                <w:b/>
                <w:bCs/>
                <w:lang w:eastAsia="tr-TR"/>
              </w:rPr>
            </w:pPr>
            <w:r w:rsidRPr="00B07025">
              <w:rPr>
                <w:rFonts w:eastAsia="Times New Roman"/>
                <w:b/>
                <w:bCs/>
                <w:lang w:eastAsia="tr-TR"/>
              </w:rPr>
              <w:t>2013</w:t>
            </w:r>
          </w:p>
        </w:tc>
        <w:tc>
          <w:tcPr>
            <w:tcW w:w="680" w:type="dxa"/>
            <w:shd w:val="clear" w:color="auto" w:fill="92CDDC" w:themeFill="accent5" w:themeFillTint="99"/>
            <w:vAlign w:val="bottom"/>
            <w:hideMark/>
          </w:tcPr>
          <w:p w:rsidR="004C62B5" w:rsidRPr="00B07025" w:rsidRDefault="004C62B5" w:rsidP="00575BEE">
            <w:pPr>
              <w:spacing w:after="0" w:line="240" w:lineRule="auto"/>
              <w:rPr>
                <w:rFonts w:eastAsia="Times New Roman"/>
                <w:b/>
                <w:bCs/>
                <w:lang w:eastAsia="tr-TR"/>
              </w:rPr>
            </w:pPr>
            <w:r w:rsidRPr="00B07025">
              <w:rPr>
                <w:rFonts w:eastAsia="Times New Roman"/>
                <w:b/>
                <w:bCs/>
                <w:lang w:eastAsia="tr-TR"/>
              </w:rPr>
              <w:t>2014</w:t>
            </w:r>
          </w:p>
        </w:tc>
        <w:tc>
          <w:tcPr>
            <w:tcW w:w="800" w:type="dxa"/>
            <w:shd w:val="clear" w:color="auto" w:fill="92CDDC" w:themeFill="accent5" w:themeFillTint="99"/>
            <w:vAlign w:val="bottom"/>
            <w:hideMark/>
          </w:tcPr>
          <w:p w:rsidR="004C62B5" w:rsidRPr="00B07025" w:rsidRDefault="004C62B5" w:rsidP="00575BEE">
            <w:pPr>
              <w:spacing w:after="0" w:line="240" w:lineRule="auto"/>
              <w:rPr>
                <w:rFonts w:eastAsia="Times New Roman"/>
                <w:b/>
                <w:bCs/>
                <w:lang w:eastAsia="tr-TR"/>
              </w:rPr>
            </w:pPr>
            <w:r w:rsidRPr="00B07025">
              <w:rPr>
                <w:rFonts w:eastAsia="Times New Roman"/>
                <w:b/>
                <w:bCs/>
                <w:lang w:eastAsia="tr-TR"/>
              </w:rPr>
              <w:t>2019</w:t>
            </w:r>
          </w:p>
        </w:tc>
      </w:tr>
      <w:tr w:rsidR="004C62B5" w:rsidRPr="00D720F9" w:rsidTr="00575BEE">
        <w:trPr>
          <w:trHeight w:val="330"/>
        </w:trPr>
        <w:tc>
          <w:tcPr>
            <w:tcW w:w="380"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1</w:t>
            </w:r>
          </w:p>
        </w:tc>
        <w:tc>
          <w:tcPr>
            <w:tcW w:w="4247" w:type="dxa"/>
            <w:shd w:val="clear" w:color="auto" w:fill="auto"/>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Ortalama eğitim süresi (yıl)*</w:t>
            </w: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6,63</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7,05</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7,24</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8,60</w:t>
            </w:r>
          </w:p>
        </w:tc>
      </w:tr>
      <w:tr w:rsidR="004C62B5" w:rsidRPr="00D720F9" w:rsidTr="00575BEE">
        <w:trPr>
          <w:trHeight w:val="645"/>
        </w:trPr>
        <w:tc>
          <w:tcPr>
            <w:tcW w:w="380"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2</w:t>
            </w:r>
          </w:p>
        </w:tc>
        <w:tc>
          <w:tcPr>
            <w:tcW w:w="4247" w:type="dxa"/>
            <w:shd w:val="clear" w:color="auto" w:fill="DAEEF3" w:themeFill="accent5" w:themeFillTint="33"/>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İlkokul birinci sınıf öğrencilerinden en az bir yıl okul öncesi eğitim almış olanların oranı (%)</w:t>
            </w:r>
          </w:p>
        </w:tc>
        <w:tc>
          <w:tcPr>
            <w:tcW w:w="1313"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77,10</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79,80</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76,17</w:t>
            </w:r>
          </w:p>
        </w:tc>
        <w:tc>
          <w:tcPr>
            <w:tcW w:w="80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85,00</w:t>
            </w:r>
          </w:p>
        </w:tc>
      </w:tr>
      <w:tr w:rsidR="004C62B5" w:rsidRPr="00D720F9" w:rsidTr="00575BEE">
        <w:trPr>
          <w:trHeight w:val="330"/>
        </w:trPr>
        <w:tc>
          <w:tcPr>
            <w:tcW w:w="380" w:type="dxa"/>
            <w:vMerge w:val="restart"/>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3</w:t>
            </w:r>
          </w:p>
        </w:tc>
        <w:tc>
          <w:tcPr>
            <w:tcW w:w="4247" w:type="dxa"/>
            <w:vMerge w:val="restart"/>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Net Okullaşma Oranı (%)</w:t>
            </w: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İlkokul</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99,16</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96,70</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100,00</w:t>
            </w:r>
          </w:p>
        </w:tc>
      </w:tr>
      <w:tr w:rsidR="004C62B5" w:rsidRPr="00D720F9" w:rsidTr="00575BEE">
        <w:trPr>
          <w:trHeight w:val="330"/>
        </w:trPr>
        <w:tc>
          <w:tcPr>
            <w:tcW w:w="380"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4247"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Ortaokul</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95,65</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96,80</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100,00</w:t>
            </w:r>
          </w:p>
        </w:tc>
      </w:tr>
      <w:tr w:rsidR="004C62B5" w:rsidRPr="00D720F9" w:rsidTr="00575BEE">
        <w:trPr>
          <w:trHeight w:val="330"/>
        </w:trPr>
        <w:tc>
          <w:tcPr>
            <w:tcW w:w="380"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4247"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Ortaöğretim</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94,73</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99,35</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96,75</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100,00</w:t>
            </w:r>
          </w:p>
        </w:tc>
      </w:tr>
      <w:tr w:rsidR="004C62B5" w:rsidRPr="00D720F9" w:rsidTr="00575BEE">
        <w:trPr>
          <w:trHeight w:val="330"/>
        </w:trPr>
        <w:tc>
          <w:tcPr>
            <w:tcW w:w="380"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4</w:t>
            </w:r>
          </w:p>
        </w:tc>
        <w:tc>
          <w:tcPr>
            <w:tcW w:w="4247" w:type="dxa"/>
            <w:shd w:val="clear" w:color="auto" w:fill="DAEEF3" w:themeFill="accent5" w:themeFillTint="33"/>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Zorunlu eğitimde net okullaşma oranı (%)</w:t>
            </w:r>
          </w:p>
        </w:tc>
        <w:tc>
          <w:tcPr>
            <w:tcW w:w="1313"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92,16</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97,50</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94,43</w:t>
            </w:r>
          </w:p>
        </w:tc>
        <w:tc>
          <w:tcPr>
            <w:tcW w:w="80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100,00</w:t>
            </w:r>
          </w:p>
        </w:tc>
      </w:tr>
      <w:tr w:rsidR="004C62B5" w:rsidRPr="00D720F9" w:rsidTr="00575BEE">
        <w:trPr>
          <w:trHeight w:val="645"/>
        </w:trPr>
        <w:tc>
          <w:tcPr>
            <w:tcW w:w="380"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5</w:t>
            </w:r>
          </w:p>
        </w:tc>
        <w:tc>
          <w:tcPr>
            <w:tcW w:w="4247" w:type="dxa"/>
            <w:shd w:val="clear" w:color="auto" w:fill="auto"/>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Ortaöğretimde örgün eğitim dışına çıkan öğrenci oranı (%)</w:t>
            </w: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2,84</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2,56</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2,70</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2,00</w:t>
            </w:r>
          </w:p>
        </w:tc>
      </w:tr>
      <w:tr w:rsidR="004C62B5" w:rsidRPr="00D720F9" w:rsidTr="00575BEE">
        <w:trPr>
          <w:trHeight w:val="645"/>
        </w:trPr>
        <w:tc>
          <w:tcPr>
            <w:tcW w:w="380"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6</w:t>
            </w:r>
          </w:p>
        </w:tc>
        <w:tc>
          <w:tcPr>
            <w:tcW w:w="4247" w:type="dxa"/>
            <w:shd w:val="clear" w:color="auto" w:fill="DAEEF3" w:themeFill="accent5" w:themeFillTint="33"/>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Özel Eğitime yönlendirilen öğrencilerin eğitime erişim oranı (%)</w:t>
            </w:r>
          </w:p>
        </w:tc>
        <w:tc>
          <w:tcPr>
            <w:tcW w:w="1313"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67,20</w:t>
            </w:r>
          </w:p>
        </w:tc>
        <w:tc>
          <w:tcPr>
            <w:tcW w:w="80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100,00</w:t>
            </w:r>
          </w:p>
        </w:tc>
      </w:tr>
      <w:tr w:rsidR="004C62B5" w:rsidRPr="00D720F9" w:rsidTr="00575BEE">
        <w:trPr>
          <w:trHeight w:val="330"/>
        </w:trPr>
        <w:tc>
          <w:tcPr>
            <w:tcW w:w="380" w:type="dxa"/>
            <w:vMerge w:val="restart"/>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7</w:t>
            </w:r>
          </w:p>
        </w:tc>
        <w:tc>
          <w:tcPr>
            <w:tcW w:w="4247" w:type="dxa"/>
            <w:vMerge w:val="restart"/>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Örgün eğitimde yirmi gün ve üzeri devamsız öğrenci oranı (%)**</w:t>
            </w: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İlkokul</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2,45</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3,14</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1,00</w:t>
            </w:r>
          </w:p>
        </w:tc>
      </w:tr>
      <w:tr w:rsidR="004C62B5" w:rsidRPr="00D720F9" w:rsidTr="00575BEE">
        <w:trPr>
          <w:trHeight w:val="330"/>
        </w:trPr>
        <w:tc>
          <w:tcPr>
            <w:tcW w:w="380"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4247"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Ortaokul</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6,29</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5,87</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2,00</w:t>
            </w:r>
          </w:p>
        </w:tc>
      </w:tr>
      <w:tr w:rsidR="004C62B5" w:rsidRPr="00D720F9" w:rsidTr="00575BEE">
        <w:trPr>
          <w:trHeight w:val="330"/>
        </w:trPr>
        <w:tc>
          <w:tcPr>
            <w:tcW w:w="380"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4247"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Ortaöğretim</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12,14</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7,64</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3,00</w:t>
            </w:r>
          </w:p>
        </w:tc>
      </w:tr>
      <w:tr w:rsidR="004C62B5" w:rsidRPr="00D720F9" w:rsidTr="00575BEE">
        <w:trPr>
          <w:trHeight w:val="330"/>
        </w:trPr>
        <w:tc>
          <w:tcPr>
            <w:tcW w:w="380"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8</w:t>
            </w:r>
          </w:p>
        </w:tc>
        <w:tc>
          <w:tcPr>
            <w:tcW w:w="4247" w:type="dxa"/>
            <w:shd w:val="clear" w:color="auto" w:fill="DAEEF3" w:themeFill="accent5" w:themeFillTint="33"/>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Zorunlu eğitimden erken ayrılma oranı (%)</w:t>
            </w:r>
          </w:p>
        </w:tc>
        <w:tc>
          <w:tcPr>
            <w:tcW w:w="1313"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28,50</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32,30</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25,64</w:t>
            </w:r>
          </w:p>
        </w:tc>
        <w:tc>
          <w:tcPr>
            <w:tcW w:w="80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21,00</w:t>
            </w:r>
          </w:p>
        </w:tc>
      </w:tr>
      <w:tr w:rsidR="004C62B5" w:rsidRPr="00D720F9" w:rsidTr="00575BEE">
        <w:trPr>
          <w:trHeight w:val="330"/>
        </w:trPr>
        <w:tc>
          <w:tcPr>
            <w:tcW w:w="380" w:type="dxa"/>
            <w:vMerge w:val="restart"/>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9</w:t>
            </w:r>
          </w:p>
        </w:tc>
        <w:tc>
          <w:tcPr>
            <w:tcW w:w="4247" w:type="dxa"/>
            <w:vMerge w:val="restart"/>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Özel öğretimin öğrenci payı  (%)</w:t>
            </w: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Okul</w:t>
            </w:r>
            <w:r w:rsidR="00D25536">
              <w:rPr>
                <w:rFonts w:eastAsia="Times New Roman"/>
                <w:color w:val="000000"/>
                <w:lang w:eastAsia="tr-TR"/>
              </w:rPr>
              <w:t xml:space="preserve"> </w:t>
            </w:r>
            <w:r w:rsidRPr="00D720F9">
              <w:rPr>
                <w:rFonts w:eastAsia="Times New Roman"/>
                <w:color w:val="000000"/>
                <w:lang w:eastAsia="tr-TR"/>
              </w:rPr>
              <w:t>öncesi</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7,81</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10,94</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16,38</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25,00</w:t>
            </w:r>
          </w:p>
        </w:tc>
      </w:tr>
      <w:tr w:rsidR="004C62B5" w:rsidRPr="00D720F9" w:rsidTr="00575BEE">
        <w:trPr>
          <w:trHeight w:val="330"/>
        </w:trPr>
        <w:tc>
          <w:tcPr>
            <w:tcW w:w="380"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4247"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İlkokul</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4,81</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4,89</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5,87</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8,00</w:t>
            </w:r>
          </w:p>
        </w:tc>
      </w:tr>
      <w:tr w:rsidR="004C62B5" w:rsidRPr="00D720F9" w:rsidTr="00575BEE">
        <w:trPr>
          <w:trHeight w:val="330"/>
        </w:trPr>
        <w:tc>
          <w:tcPr>
            <w:tcW w:w="380"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4247"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Ortaokul</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4,73</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5,43</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6,17</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9,00</w:t>
            </w:r>
          </w:p>
        </w:tc>
      </w:tr>
      <w:tr w:rsidR="004C62B5" w:rsidRPr="00D720F9" w:rsidTr="00575BEE">
        <w:trPr>
          <w:trHeight w:val="330"/>
        </w:trPr>
        <w:tc>
          <w:tcPr>
            <w:tcW w:w="380"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4247" w:type="dxa"/>
            <w:vMerge/>
            <w:vAlign w:val="bottom"/>
            <w:hideMark/>
          </w:tcPr>
          <w:p w:rsidR="004C62B5" w:rsidRPr="00D720F9" w:rsidRDefault="004C62B5" w:rsidP="00575BEE">
            <w:pPr>
              <w:spacing w:after="0" w:line="240" w:lineRule="auto"/>
              <w:rPr>
                <w:rFonts w:eastAsia="Times New Roman"/>
                <w:color w:val="000000"/>
                <w:lang w:eastAsia="tr-TR"/>
              </w:rPr>
            </w:pP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Ortaöğretim</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6,11</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4,94</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5,51</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20,00</w:t>
            </w:r>
          </w:p>
        </w:tc>
      </w:tr>
      <w:tr w:rsidR="004C62B5" w:rsidRPr="00D720F9" w:rsidTr="00575BEE">
        <w:trPr>
          <w:trHeight w:val="330"/>
        </w:trPr>
        <w:tc>
          <w:tcPr>
            <w:tcW w:w="380"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10</w:t>
            </w:r>
          </w:p>
        </w:tc>
        <w:tc>
          <w:tcPr>
            <w:tcW w:w="4247" w:type="dxa"/>
            <w:shd w:val="clear" w:color="auto" w:fill="DAEEF3" w:themeFill="accent5" w:themeFillTint="33"/>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Hayat boyu öğrenmeye katılım oranı</w:t>
            </w:r>
          </w:p>
        </w:tc>
        <w:tc>
          <w:tcPr>
            <w:tcW w:w="1313" w:type="dxa"/>
            <w:shd w:val="clear" w:color="auto" w:fill="DAEEF3" w:themeFill="accent5" w:themeFillTint="33"/>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9,84</w:t>
            </w:r>
          </w:p>
        </w:tc>
        <w:tc>
          <w:tcPr>
            <w:tcW w:w="680" w:type="dxa"/>
            <w:shd w:val="clear" w:color="auto" w:fill="DAEEF3" w:themeFill="accent5" w:themeFillTint="33"/>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10,48</w:t>
            </w:r>
          </w:p>
        </w:tc>
        <w:tc>
          <w:tcPr>
            <w:tcW w:w="800" w:type="dxa"/>
            <w:shd w:val="clear" w:color="auto" w:fill="DAEEF3" w:themeFill="accent5" w:themeFillTint="33"/>
            <w:vAlign w:val="bottom"/>
            <w:hideMark/>
          </w:tcPr>
          <w:p w:rsidR="004C62B5" w:rsidRPr="00D720F9" w:rsidRDefault="004C62B5" w:rsidP="00AF5382">
            <w:pPr>
              <w:spacing w:after="0" w:line="240" w:lineRule="auto"/>
              <w:rPr>
                <w:rFonts w:eastAsia="Times New Roman"/>
                <w:lang w:eastAsia="tr-TR"/>
              </w:rPr>
            </w:pPr>
            <w:r w:rsidRPr="00D720F9">
              <w:rPr>
                <w:rFonts w:eastAsia="Times New Roman"/>
                <w:lang w:eastAsia="tr-TR"/>
              </w:rPr>
              <w:t>1</w:t>
            </w:r>
            <w:r w:rsidR="00AF5382">
              <w:rPr>
                <w:rFonts w:eastAsia="Times New Roman"/>
                <w:lang w:eastAsia="tr-TR"/>
              </w:rPr>
              <w:t>4</w:t>
            </w:r>
            <w:r w:rsidRPr="00D720F9">
              <w:rPr>
                <w:rFonts w:eastAsia="Times New Roman"/>
                <w:lang w:eastAsia="tr-TR"/>
              </w:rPr>
              <w:t>,00</w:t>
            </w:r>
          </w:p>
        </w:tc>
      </w:tr>
      <w:tr w:rsidR="004C62B5" w:rsidRPr="00D720F9" w:rsidTr="00575BEE">
        <w:trPr>
          <w:trHeight w:val="645"/>
        </w:trPr>
        <w:tc>
          <w:tcPr>
            <w:tcW w:w="380"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11</w:t>
            </w:r>
          </w:p>
        </w:tc>
        <w:tc>
          <w:tcPr>
            <w:tcW w:w="4247" w:type="dxa"/>
            <w:shd w:val="clear" w:color="auto" w:fill="auto"/>
            <w:vAlign w:val="bottom"/>
            <w:hideMark/>
          </w:tcPr>
          <w:p w:rsidR="00575BEE" w:rsidRDefault="00575BEE" w:rsidP="00575BEE">
            <w:pPr>
              <w:spacing w:after="0" w:line="240" w:lineRule="auto"/>
              <w:rPr>
                <w:rFonts w:eastAsia="Times New Roman"/>
                <w:color w:val="000000"/>
                <w:lang w:eastAsia="tr-TR"/>
              </w:rPr>
            </w:pPr>
          </w:p>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Hayat boyu öğrenme kapsamındaki kursların tamamlanma oranı (%)</w:t>
            </w:r>
          </w:p>
        </w:tc>
        <w:tc>
          <w:tcPr>
            <w:tcW w:w="1313" w:type="dxa"/>
            <w:shd w:val="clear" w:color="auto" w:fill="auto"/>
            <w:vAlign w:val="bottom"/>
            <w:hideMark/>
          </w:tcPr>
          <w:p w:rsidR="004C62B5" w:rsidRPr="00D720F9" w:rsidRDefault="004C62B5" w:rsidP="00575BEE">
            <w:pPr>
              <w:spacing w:after="0" w:line="240" w:lineRule="auto"/>
              <w:rPr>
                <w:rFonts w:eastAsia="Times New Roman"/>
                <w:color w:val="000000"/>
                <w:lang w:eastAsia="tr-TR"/>
              </w:rPr>
            </w:pPr>
            <w:r w:rsidRPr="00D720F9">
              <w:rPr>
                <w:rFonts w:eastAsia="Times New Roman"/>
                <w:color w:val="000000"/>
                <w:lang w:eastAsia="tr-TR"/>
              </w:rPr>
              <w:t> </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61,00</w:t>
            </w:r>
          </w:p>
        </w:tc>
        <w:tc>
          <w:tcPr>
            <w:tcW w:w="68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67,00</w:t>
            </w:r>
          </w:p>
        </w:tc>
        <w:tc>
          <w:tcPr>
            <w:tcW w:w="800" w:type="dxa"/>
            <w:shd w:val="clear" w:color="auto" w:fill="auto"/>
            <w:vAlign w:val="bottom"/>
            <w:hideMark/>
          </w:tcPr>
          <w:p w:rsidR="004C62B5" w:rsidRPr="00D720F9" w:rsidRDefault="004C62B5" w:rsidP="00575BEE">
            <w:pPr>
              <w:spacing w:after="0" w:line="240" w:lineRule="auto"/>
              <w:rPr>
                <w:rFonts w:eastAsia="Times New Roman"/>
                <w:lang w:eastAsia="tr-TR"/>
              </w:rPr>
            </w:pPr>
            <w:r w:rsidRPr="00D720F9">
              <w:rPr>
                <w:rFonts w:eastAsia="Times New Roman"/>
                <w:lang w:eastAsia="tr-TR"/>
              </w:rPr>
              <w:t>80,00</w:t>
            </w:r>
          </w:p>
        </w:tc>
      </w:tr>
    </w:tbl>
    <w:p w:rsidR="00D720F9" w:rsidRDefault="00D720F9" w:rsidP="008E6465">
      <w:pPr>
        <w:spacing w:after="0"/>
        <w:jc w:val="both"/>
        <w:rPr>
          <w:b/>
        </w:rPr>
      </w:pPr>
    </w:p>
    <w:p w:rsidR="00EA193F" w:rsidRDefault="00EA193F" w:rsidP="008E6465">
      <w:pPr>
        <w:spacing w:after="0"/>
        <w:jc w:val="both"/>
        <w:rPr>
          <w:b/>
        </w:rPr>
      </w:pPr>
    </w:p>
    <w:p w:rsidR="00575BEE" w:rsidRDefault="00575BEE" w:rsidP="008E6465">
      <w:pPr>
        <w:spacing w:after="0"/>
        <w:jc w:val="both"/>
        <w:rPr>
          <w:b/>
        </w:rPr>
      </w:pPr>
    </w:p>
    <w:p w:rsidR="00575BEE" w:rsidRDefault="00575BEE" w:rsidP="008E6465">
      <w:pPr>
        <w:spacing w:after="0"/>
        <w:jc w:val="both"/>
        <w:rPr>
          <w:b/>
        </w:rPr>
      </w:pPr>
    </w:p>
    <w:p w:rsidR="00575BEE" w:rsidRDefault="00575BEE" w:rsidP="008E6465">
      <w:pPr>
        <w:spacing w:after="0"/>
        <w:jc w:val="both"/>
        <w:rPr>
          <w:b/>
        </w:rPr>
      </w:pPr>
    </w:p>
    <w:p w:rsidR="008E6465" w:rsidRPr="002B55D0" w:rsidRDefault="008E6465" w:rsidP="008E6465">
      <w:pPr>
        <w:spacing w:after="0"/>
        <w:jc w:val="both"/>
        <w:rPr>
          <w:b/>
          <w:szCs w:val="24"/>
        </w:rPr>
      </w:pPr>
      <w:r w:rsidRPr="002B55D0">
        <w:rPr>
          <w:b/>
          <w:szCs w:val="24"/>
        </w:rPr>
        <w:lastRenderedPageBreak/>
        <w:t>Tedbirler 1.1.</w:t>
      </w:r>
    </w:p>
    <w:p w:rsidR="008E6465" w:rsidRPr="00D606CB" w:rsidRDefault="008E6465" w:rsidP="008E6465">
      <w:pPr>
        <w:spacing w:after="0"/>
        <w:jc w:val="both"/>
        <w:rPr>
          <w:b/>
          <w:sz w:val="26"/>
          <w:szCs w:val="26"/>
        </w:rPr>
      </w:pPr>
    </w:p>
    <w:tbl>
      <w:tblPr>
        <w:tblW w:w="9498" w:type="dxa"/>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ayout w:type="fixed"/>
        <w:tblLook w:val="04A0" w:firstRow="1" w:lastRow="0" w:firstColumn="1" w:lastColumn="0" w:noHBand="0" w:noVBand="1"/>
      </w:tblPr>
      <w:tblGrid>
        <w:gridCol w:w="583"/>
        <w:gridCol w:w="6993"/>
        <w:gridCol w:w="1922"/>
      </w:tblGrid>
      <w:tr w:rsidR="008E6465" w:rsidRPr="00F977C9" w:rsidTr="005C778C">
        <w:trPr>
          <w:trHeight w:val="20"/>
        </w:trPr>
        <w:tc>
          <w:tcPr>
            <w:tcW w:w="583" w:type="dxa"/>
            <w:shd w:val="clear" w:color="auto" w:fill="92CDDC" w:themeFill="accent5" w:themeFillTint="99"/>
          </w:tcPr>
          <w:p w:rsidR="008E6465" w:rsidRPr="00F977C9" w:rsidRDefault="008E6465" w:rsidP="00D84FEF">
            <w:pPr>
              <w:spacing w:after="0" w:line="240" w:lineRule="auto"/>
              <w:ind w:left="-83"/>
              <w:contextualSpacing/>
              <w:rPr>
                <w:rFonts w:eastAsia="Times New Roman"/>
                <w:b/>
                <w:bCs/>
                <w:sz w:val="22"/>
              </w:rPr>
            </w:pPr>
            <w:r w:rsidRPr="00F977C9">
              <w:rPr>
                <w:rFonts w:eastAsia="Times New Roman"/>
                <w:b/>
                <w:bCs/>
                <w:sz w:val="22"/>
              </w:rPr>
              <w:t>Sıra</w:t>
            </w:r>
          </w:p>
        </w:tc>
        <w:tc>
          <w:tcPr>
            <w:tcW w:w="6993" w:type="dxa"/>
            <w:shd w:val="clear" w:color="auto" w:fill="92CDDC" w:themeFill="accent5" w:themeFillTint="99"/>
          </w:tcPr>
          <w:p w:rsidR="008E6465" w:rsidRPr="00F977C9" w:rsidRDefault="008E6465" w:rsidP="00D84FEF">
            <w:pPr>
              <w:spacing w:after="0" w:line="240" w:lineRule="auto"/>
              <w:contextualSpacing/>
              <w:jc w:val="both"/>
              <w:rPr>
                <w:rFonts w:eastAsia="Times New Roman"/>
                <w:b/>
                <w:bCs/>
                <w:sz w:val="22"/>
              </w:rPr>
            </w:pPr>
            <w:r w:rsidRPr="00F977C9">
              <w:rPr>
                <w:rFonts w:eastAsia="Times New Roman"/>
                <w:b/>
                <w:bCs/>
                <w:sz w:val="22"/>
              </w:rPr>
              <w:t>Tedbir</w:t>
            </w:r>
          </w:p>
        </w:tc>
        <w:tc>
          <w:tcPr>
            <w:tcW w:w="1922" w:type="dxa"/>
            <w:shd w:val="clear" w:color="auto" w:fill="92CDDC" w:themeFill="accent5" w:themeFillTint="99"/>
          </w:tcPr>
          <w:p w:rsidR="008E6465" w:rsidRPr="00F977C9" w:rsidRDefault="008E6465" w:rsidP="00D84FEF">
            <w:pPr>
              <w:spacing w:after="0" w:line="240" w:lineRule="auto"/>
              <w:contextualSpacing/>
              <w:jc w:val="both"/>
              <w:rPr>
                <w:rFonts w:eastAsia="Times New Roman"/>
                <w:b/>
                <w:bCs/>
                <w:sz w:val="22"/>
              </w:rPr>
            </w:pPr>
            <w:r w:rsidRPr="00F977C9">
              <w:rPr>
                <w:rFonts w:eastAsia="Times New Roman"/>
                <w:b/>
                <w:bCs/>
                <w:sz w:val="22"/>
              </w:rPr>
              <w:t>Sorumlu Birimler</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sz w:val="22"/>
              </w:rPr>
            </w:pPr>
          </w:p>
        </w:tc>
        <w:tc>
          <w:tcPr>
            <w:tcW w:w="6993" w:type="dxa"/>
            <w:shd w:val="clear" w:color="auto" w:fill="DAEEF3" w:themeFill="accent5" w:themeFillTint="33"/>
          </w:tcPr>
          <w:p w:rsidR="001E1ECB" w:rsidRPr="00F977C9" w:rsidRDefault="001E1ECB" w:rsidP="002F5E78">
            <w:pPr>
              <w:contextualSpacing/>
              <w:jc w:val="both"/>
              <w:rPr>
                <w:sz w:val="22"/>
              </w:rPr>
            </w:pPr>
            <w:r w:rsidRPr="00F977C9">
              <w:rPr>
                <w:sz w:val="22"/>
              </w:rPr>
              <w:t xml:space="preserve">Okul öncesi eğitim öncelikle imkânları kısıtlı hane ve bölgelerin erişimini destekleyecek şekilde yaygınlaştırılacaktır. </w:t>
            </w:r>
          </w:p>
        </w:tc>
        <w:tc>
          <w:tcPr>
            <w:tcW w:w="1922" w:type="dxa"/>
            <w:shd w:val="clear" w:color="auto" w:fill="DAEEF3" w:themeFill="accent5" w:themeFillTint="33"/>
          </w:tcPr>
          <w:p w:rsidR="001E1ECB" w:rsidRPr="00F977C9" w:rsidRDefault="001E1ECB" w:rsidP="00215BBA">
            <w:pPr>
              <w:contextualSpacing/>
              <w:rPr>
                <w:sz w:val="22"/>
              </w:rPr>
            </w:pPr>
            <w:r w:rsidRPr="00F977C9">
              <w:rPr>
                <w:sz w:val="22"/>
              </w:rPr>
              <w:t>Temel Eğitim</w:t>
            </w:r>
            <w:r w:rsidR="005F1613" w:rsidRPr="00F977C9">
              <w:rPr>
                <w:sz w:val="22"/>
              </w:rPr>
              <w:t xml:space="preserve"> Birimi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sz w:val="22"/>
              </w:rPr>
            </w:pPr>
          </w:p>
        </w:tc>
        <w:tc>
          <w:tcPr>
            <w:tcW w:w="6993" w:type="dxa"/>
            <w:shd w:val="clear" w:color="auto" w:fill="auto"/>
          </w:tcPr>
          <w:p w:rsidR="001E1ECB" w:rsidRPr="00F977C9" w:rsidRDefault="001E1ECB" w:rsidP="002F5E78">
            <w:pPr>
              <w:contextualSpacing/>
              <w:jc w:val="both"/>
              <w:rPr>
                <w:sz w:val="22"/>
              </w:rPr>
            </w:pPr>
            <w:r w:rsidRPr="00F977C9">
              <w:rPr>
                <w:rFonts w:eastAsia="Times New Roman"/>
                <w:bCs/>
                <w:sz w:val="22"/>
              </w:rPr>
              <w:t>Okullaşma oranının yükselmesi için anne babalara eğitimin önemi ve getirileri hakkında bilgilendirme ve bilinçlendirme çalışmaları yapılacaktır.</w:t>
            </w:r>
          </w:p>
        </w:tc>
        <w:tc>
          <w:tcPr>
            <w:tcW w:w="1922" w:type="dxa"/>
            <w:shd w:val="clear" w:color="auto" w:fill="auto"/>
          </w:tcPr>
          <w:p w:rsidR="001E1ECB" w:rsidRPr="00F977C9" w:rsidRDefault="00503CD4" w:rsidP="00215BBA">
            <w:pPr>
              <w:contextualSpacing/>
              <w:rPr>
                <w:sz w:val="22"/>
              </w:rPr>
            </w:pPr>
            <w:r w:rsidRPr="00F977C9">
              <w:rPr>
                <w:sz w:val="22"/>
              </w:rPr>
              <w:t>Eğitim Öğretim</w:t>
            </w:r>
            <w:r w:rsidR="001E1ECB" w:rsidRPr="00F977C9">
              <w:rPr>
                <w:sz w:val="22"/>
              </w:rPr>
              <w:t xml:space="preserve"> Birimleri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bCs/>
                <w:sz w:val="22"/>
              </w:rPr>
            </w:pPr>
          </w:p>
        </w:tc>
        <w:tc>
          <w:tcPr>
            <w:tcW w:w="6993" w:type="dxa"/>
            <w:shd w:val="clear" w:color="auto" w:fill="DAEEF3" w:themeFill="accent5" w:themeFillTint="33"/>
          </w:tcPr>
          <w:p w:rsidR="001E1ECB" w:rsidRPr="00F977C9" w:rsidRDefault="001E1ECB" w:rsidP="002F5E78">
            <w:pPr>
              <w:contextualSpacing/>
              <w:jc w:val="both"/>
              <w:rPr>
                <w:rFonts w:eastAsia="Times New Roman"/>
                <w:bCs/>
                <w:sz w:val="22"/>
              </w:rPr>
            </w:pPr>
            <w:r w:rsidRPr="00F977C9">
              <w:rPr>
                <w:rFonts w:eastAsia="Times New Roman"/>
                <w:bCs/>
                <w:sz w:val="22"/>
              </w:rPr>
              <w:t>Burs ve pansiyon imkânları konusunda öğrenciler bilgilendirilecek, barınma ve yemek hizmetleri yaygınlaştırılacaktır.</w:t>
            </w:r>
          </w:p>
        </w:tc>
        <w:tc>
          <w:tcPr>
            <w:tcW w:w="1922" w:type="dxa"/>
            <w:shd w:val="clear" w:color="auto" w:fill="DAEEF3" w:themeFill="accent5" w:themeFillTint="33"/>
          </w:tcPr>
          <w:p w:rsidR="001E1ECB" w:rsidRPr="00F977C9" w:rsidRDefault="00503CD4" w:rsidP="00215BBA">
            <w:pPr>
              <w:rPr>
                <w:sz w:val="22"/>
              </w:rPr>
            </w:pPr>
            <w:r w:rsidRPr="00F977C9">
              <w:rPr>
                <w:sz w:val="22"/>
              </w:rPr>
              <w:t xml:space="preserve">Eğitim Öğretim </w:t>
            </w:r>
            <w:r w:rsidR="001E1ECB" w:rsidRPr="00F977C9">
              <w:rPr>
                <w:sz w:val="22"/>
              </w:rPr>
              <w:t>Birimleri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sz w:val="22"/>
              </w:rPr>
            </w:pPr>
          </w:p>
        </w:tc>
        <w:tc>
          <w:tcPr>
            <w:tcW w:w="6993" w:type="dxa"/>
            <w:shd w:val="clear" w:color="auto" w:fill="auto"/>
          </w:tcPr>
          <w:p w:rsidR="001E1ECB" w:rsidRPr="00F977C9" w:rsidRDefault="001E1ECB" w:rsidP="002F5E78">
            <w:pPr>
              <w:contextualSpacing/>
              <w:jc w:val="both"/>
              <w:rPr>
                <w:rFonts w:eastAsia="Times New Roman"/>
                <w:bCs/>
                <w:sz w:val="22"/>
              </w:rPr>
            </w:pPr>
            <w:r w:rsidRPr="00F977C9">
              <w:rPr>
                <w:rFonts w:eastAsia="Times New Roman"/>
                <w:bCs/>
                <w:sz w:val="22"/>
              </w:rPr>
              <w:t>Taşımalı eğitim uygulamasında yerel yönetimlerle işbirliği yapılacaktır.</w:t>
            </w:r>
          </w:p>
        </w:tc>
        <w:tc>
          <w:tcPr>
            <w:tcW w:w="1922" w:type="dxa"/>
            <w:shd w:val="clear" w:color="auto" w:fill="auto"/>
          </w:tcPr>
          <w:p w:rsidR="001E1ECB" w:rsidRPr="00F977C9" w:rsidRDefault="001E1ECB" w:rsidP="00215BBA">
            <w:pPr>
              <w:rPr>
                <w:sz w:val="22"/>
              </w:rPr>
            </w:pPr>
            <w:r w:rsidRPr="00F977C9">
              <w:rPr>
                <w:sz w:val="22"/>
              </w:rPr>
              <w:t>Destek Hizmetleri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bCs/>
                <w:sz w:val="22"/>
              </w:rPr>
            </w:pPr>
          </w:p>
        </w:tc>
        <w:tc>
          <w:tcPr>
            <w:tcW w:w="6993" w:type="dxa"/>
            <w:shd w:val="clear" w:color="auto" w:fill="DAEEF3" w:themeFill="accent5" w:themeFillTint="33"/>
          </w:tcPr>
          <w:p w:rsidR="001E1ECB" w:rsidRPr="00F977C9" w:rsidRDefault="001E1ECB" w:rsidP="002F5E78">
            <w:pPr>
              <w:jc w:val="both"/>
              <w:rPr>
                <w:sz w:val="22"/>
              </w:rPr>
            </w:pPr>
            <w:r w:rsidRPr="00F977C9">
              <w:rPr>
                <w:sz w:val="22"/>
              </w:rPr>
              <w:t xml:space="preserve">İlçemize gelen mülteci çocukların eğitime dâhil olması ve uyum süreci iyi yönetilecek, öğrencilerin denklik işlemlerinde yaşanan sorunların giderilmesi için </w:t>
            </w:r>
            <w:r w:rsidR="005F1613" w:rsidRPr="00F977C9">
              <w:rPr>
                <w:sz w:val="22"/>
              </w:rPr>
              <w:t xml:space="preserve">İl Müdürlüğü ile ortak </w:t>
            </w:r>
            <w:r w:rsidRPr="00F977C9">
              <w:rPr>
                <w:sz w:val="22"/>
              </w:rPr>
              <w:t>çalışmalar yapılacaktır.</w:t>
            </w:r>
          </w:p>
        </w:tc>
        <w:tc>
          <w:tcPr>
            <w:tcW w:w="1922" w:type="dxa"/>
            <w:shd w:val="clear" w:color="auto" w:fill="DAEEF3" w:themeFill="accent5" w:themeFillTint="33"/>
          </w:tcPr>
          <w:p w:rsidR="001E1ECB" w:rsidRPr="00F977C9" w:rsidRDefault="001E1ECB" w:rsidP="00215BBA">
            <w:pPr>
              <w:rPr>
                <w:sz w:val="22"/>
              </w:rPr>
            </w:pPr>
            <w:r w:rsidRPr="00F977C9">
              <w:rPr>
                <w:sz w:val="22"/>
              </w:rPr>
              <w:t>Temel Eğitim ve Ortaöğretim Birimleri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bCs/>
                <w:sz w:val="22"/>
              </w:rPr>
            </w:pPr>
          </w:p>
        </w:tc>
        <w:tc>
          <w:tcPr>
            <w:tcW w:w="6993" w:type="dxa"/>
            <w:shd w:val="clear" w:color="auto" w:fill="auto"/>
          </w:tcPr>
          <w:p w:rsidR="001E1ECB" w:rsidRPr="00F977C9" w:rsidRDefault="001E1ECB" w:rsidP="002F5E78">
            <w:pPr>
              <w:jc w:val="both"/>
              <w:rPr>
                <w:sz w:val="22"/>
              </w:rPr>
            </w:pPr>
            <w:r w:rsidRPr="00F977C9">
              <w:rPr>
                <w:sz w:val="22"/>
              </w:rPr>
              <w:t xml:space="preserve">Mevcut imam hatip okullarında eğitimin kalitesini arttırmak için mesleki ve teknik eğitim kapsamında müftülük, ilahiyat fakülteleri vb. kurumlarla işbirliğine gidilecektir.  </w:t>
            </w:r>
          </w:p>
        </w:tc>
        <w:tc>
          <w:tcPr>
            <w:tcW w:w="1922" w:type="dxa"/>
            <w:shd w:val="clear" w:color="auto" w:fill="auto"/>
          </w:tcPr>
          <w:p w:rsidR="001E1ECB" w:rsidRPr="00F977C9" w:rsidRDefault="001E1ECB" w:rsidP="00215BBA">
            <w:pPr>
              <w:contextualSpacing/>
              <w:rPr>
                <w:sz w:val="22"/>
              </w:rPr>
            </w:pPr>
            <w:r w:rsidRPr="00F977C9">
              <w:rPr>
                <w:sz w:val="22"/>
              </w:rPr>
              <w:t>Din Öğretimi</w:t>
            </w:r>
            <w:r w:rsidR="005F1613" w:rsidRPr="00F977C9">
              <w:rPr>
                <w:sz w:val="22"/>
              </w:rPr>
              <w:t xml:space="preserve"> Birimi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bCs/>
                <w:sz w:val="22"/>
              </w:rPr>
            </w:pPr>
          </w:p>
        </w:tc>
        <w:tc>
          <w:tcPr>
            <w:tcW w:w="6993" w:type="dxa"/>
            <w:shd w:val="clear" w:color="auto" w:fill="DAEEF3" w:themeFill="accent5" w:themeFillTint="33"/>
          </w:tcPr>
          <w:p w:rsidR="001E1ECB" w:rsidRPr="00F977C9" w:rsidRDefault="001E1ECB" w:rsidP="002F5E78">
            <w:pPr>
              <w:jc w:val="both"/>
              <w:rPr>
                <w:sz w:val="22"/>
              </w:rPr>
            </w:pPr>
            <w:r w:rsidRPr="00F977C9">
              <w:rPr>
                <w:sz w:val="22"/>
              </w:rPr>
              <w:t>Eğitim öğretimin tüm kademelerinde yeni kayıt yaptıran öğrencilere yönelik “uyum haftası etkinlikleri” yapılacak, ortaöğretimde de devamsızlık, sınıf tekrarı ve okul terkini azaltmak amacıyla “Ortaöğretime Uyum Projesi" yaygınlaştırılacaktır.</w:t>
            </w:r>
          </w:p>
        </w:tc>
        <w:tc>
          <w:tcPr>
            <w:tcW w:w="1922" w:type="dxa"/>
            <w:shd w:val="clear" w:color="auto" w:fill="DAEEF3" w:themeFill="accent5" w:themeFillTint="33"/>
          </w:tcPr>
          <w:p w:rsidR="001E1ECB" w:rsidRPr="00F977C9" w:rsidRDefault="001E1ECB" w:rsidP="00215BBA">
            <w:pPr>
              <w:contextualSpacing/>
              <w:rPr>
                <w:sz w:val="22"/>
              </w:rPr>
            </w:pPr>
            <w:r w:rsidRPr="00F977C9">
              <w:rPr>
                <w:sz w:val="22"/>
              </w:rPr>
              <w:t>Eğitim Öğretim Birimleri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bCs/>
                <w:sz w:val="22"/>
              </w:rPr>
            </w:pPr>
          </w:p>
        </w:tc>
        <w:tc>
          <w:tcPr>
            <w:tcW w:w="6993" w:type="dxa"/>
            <w:shd w:val="clear" w:color="auto" w:fill="auto"/>
          </w:tcPr>
          <w:p w:rsidR="001E1ECB" w:rsidRPr="00F977C9" w:rsidRDefault="001E1ECB" w:rsidP="002F5E78">
            <w:pPr>
              <w:jc w:val="both"/>
              <w:rPr>
                <w:sz w:val="22"/>
              </w:rPr>
            </w:pPr>
            <w:r w:rsidRPr="00F977C9">
              <w:rPr>
                <w:sz w:val="22"/>
              </w:rPr>
              <w:t>Ortaokul sonrası okul türü seçimlerinde sonradan yaşanabilecek sıkıntıların önüne geçmek amacıyla veli ve öğrencilerin bilgilendirilmesine yönelik çalışmaların kapsamı artırılacaktır.</w:t>
            </w:r>
          </w:p>
        </w:tc>
        <w:tc>
          <w:tcPr>
            <w:tcW w:w="1922" w:type="dxa"/>
            <w:shd w:val="clear" w:color="auto" w:fill="auto"/>
          </w:tcPr>
          <w:p w:rsidR="001E1ECB" w:rsidRPr="00F977C9" w:rsidRDefault="001E1ECB" w:rsidP="00215BBA">
            <w:pPr>
              <w:rPr>
                <w:sz w:val="22"/>
              </w:rPr>
            </w:pPr>
            <w:r w:rsidRPr="00F977C9">
              <w:rPr>
                <w:sz w:val="22"/>
              </w:rPr>
              <w:t>Temel Eğitim ve</w:t>
            </w:r>
          </w:p>
          <w:p w:rsidR="001E1ECB" w:rsidRPr="00F977C9" w:rsidRDefault="001E1ECB" w:rsidP="00215BBA">
            <w:pPr>
              <w:contextualSpacing/>
              <w:rPr>
                <w:sz w:val="22"/>
              </w:rPr>
            </w:pPr>
            <w:r w:rsidRPr="00F977C9">
              <w:rPr>
                <w:sz w:val="22"/>
              </w:rPr>
              <w:t>Ortaöğretim Birimleri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bCs/>
                <w:sz w:val="22"/>
              </w:rPr>
            </w:pPr>
          </w:p>
        </w:tc>
        <w:tc>
          <w:tcPr>
            <w:tcW w:w="6993" w:type="dxa"/>
            <w:shd w:val="clear" w:color="auto" w:fill="DAEEF3" w:themeFill="accent5" w:themeFillTint="33"/>
          </w:tcPr>
          <w:p w:rsidR="001E1ECB" w:rsidRPr="00F977C9" w:rsidRDefault="001E1ECB" w:rsidP="002F5E78">
            <w:pPr>
              <w:jc w:val="both"/>
              <w:rPr>
                <w:sz w:val="22"/>
              </w:rPr>
            </w:pPr>
            <w:r w:rsidRPr="00F977C9">
              <w:rPr>
                <w:sz w:val="22"/>
              </w:rPr>
              <w:t>Ortaöğretim okul türlerine ait kontenjan dağılımı öğrencilerin tercihleri ve il</w:t>
            </w:r>
            <w:r w:rsidR="002F5E78" w:rsidRPr="00F977C9">
              <w:rPr>
                <w:sz w:val="22"/>
              </w:rPr>
              <w:t>çe</w:t>
            </w:r>
            <w:r w:rsidRPr="00F977C9">
              <w:rPr>
                <w:sz w:val="22"/>
              </w:rPr>
              <w:t>mizin güncel ve gelecekteki ihtiyaçları dikkate alınarak planlan</w:t>
            </w:r>
            <w:r w:rsidR="002F5E78" w:rsidRPr="00F977C9">
              <w:rPr>
                <w:sz w:val="22"/>
              </w:rPr>
              <w:t>ması talep edilecektir.</w:t>
            </w:r>
          </w:p>
        </w:tc>
        <w:tc>
          <w:tcPr>
            <w:tcW w:w="1922" w:type="dxa"/>
            <w:shd w:val="clear" w:color="auto" w:fill="DAEEF3" w:themeFill="accent5" w:themeFillTint="33"/>
          </w:tcPr>
          <w:p w:rsidR="001E1ECB" w:rsidRPr="00F977C9" w:rsidRDefault="001E1ECB" w:rsidP="00215BBA">
            <w:pPr>
              <w:contextualSpacing/>
              <w:rPr>
                <w:sz w:val="22"/>
              </w:rPr>
            </w:pPr>
            <w:r w:rsidRPr="00F977C9">
              <w:rPr>
                <w:sz w:val="22"/>
              </w:rPr>
              <w:t xml:space="preserve">Ortaöğretim </w:t>
            </w:r>
            <w:r w:rsidR="005C778C" w:rsidRPr="00F977C9">
              <w:rPr>
                <w:sz w:val="22"/>
              </w:rPr>
              <w:t>Birimi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bCs/>
                <w:sz w:val="22"/>
              </w:rPr>
            </w:pPr>
          </w:p>
        </w:tc>
        <w:tc>
          <w:tcPr>
            <w:tcW w:w="6993" w:type="dxa"/>
            <w:shd w:val="clear" w:color="auto" w:fill="auto"/>
          </w:tcPr>
          <w:p w:rsidR="001E1ECB" w:rsidRPr="00F977C9" w:rsidRDefault="001E1ECB" w:rsidP="002F5E78">
            <w:pPr>
              <w:jc w:val="both"/>
              <w:rPr>
                <w:sz w:val="22"/>
              </w:rPr>
            </w:pPr>
            <w:r w:rsidRPr="00F977C9">
              <w:rPr>
                <w:sz w:val="22"/>
              </w:rPr>
              <w:t>Özel eğitim ihtiyacı olan bireylerin tespiti yapılarak bu bireylerin tanısına uygun eğitime erişmelerini ve devam etmelerini sağlayacak imkânlar geliştirilecektir</w:t>
            </w:r>
            <w:r w:rsidRPr="00F977C9">
              <w:rPr>
                <w:sz w:val="22"/>
              </w:rPr>
              <w:tab/>
            </w:r>
          </w:p>
        </w:tc>
        <w:tc>
          <w:tcPr>
            <w:tcW w:w="1922" w:type="dxa"/>
            <w:shd w:val="clear" w:color="auto" w:fill="auto"/>
          </w:tcPr>
          <w:p w:rsidR="001E1ECB" w:rsidRPr="00F977C9" w:rsidRDefault="001E1ECB" w:rsidP="00215BBA">
            <w:pPr>
              <w:contextualSpacing/>
              <w:rPr>
                <w:sz w:val="22"/>
              </w:rPr>
            </w:pPr>
            <w:r w:rsidRPr="00F977C9">
              <w:rPr>
                <w:sz w:val="22"/>
              </w:rPr>
              <w:t>Özel Eğitim</w:t>
            </w:r>
            <w:r w:rsidR="005C778C" w:rsidRPr="00F977C9">
              <w:rPr>
                <w:sz w:val="22"/>
              </w:rPr>
              <w:t xml:space="preserve"> Birimi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bCs/>
                <w:sz w:val="22"/>
              </w:rPr>
            </w:pPr>
          </w:p>
        </w:tc>
        <w:tc>
          <w:tcPr>
            <w:tcW w:w="6993" w:type="dxa"/>
            <w:shd w:val="clear" w:color="auto" w:fill="DAEEF3" w:themeFill="accent5" w:themeFillTint="33"/>
          </w:tcPr>
          <w:p w:rsidR="001E1ECB" w:rsidRPr="00F977C9" w:rsidRDefault="001E1ECB" w:rsidP="002F5E78">
            <w:pPr>
              <w:jc w:val="both"/>
              <w:rPr>
                <w:sz w:val="22"/>
              </w:rPr>
            </w:pPr>
            <w:r w:rsidRPr="00F977C9">
              <w:rPr>
                <w:sz w:val="22"/>
              </w:rPr>
              <w:t>Yönetici ve öğretmenlerin kaynaştırma eğitiminin amaçları ve önemi hakkında bilgilendirilmeleri sağlanacaktır.</w:t>
            </w:r>
          </w:p>
        </w:tc>
        <w:tc>
          <w:tcPr>
            <w:tcW w:w="1922" w:type="dxa"/>
            <w:shd w:val="clear" w:color="auto" w:fill="DAEEF3" w:themeFill="accent5" w:themeFillTint="33"/>
          </w:tcPr>
          <w:p w:rsidR="001E1ECB" w:rsidRPr="00F977C9" w:rsidRDefault="001E1ECB" w:rsidP="00215BBA">
            <w:pPr>
              <w:contextualSpacing/>
              <w:rPr>
                <w:sz w:val="22"/>
              </w:rPr>
            </w:pPr>
            <w:r w:rsidRPr="00F977C9">
              <w:rPr>
                <w:sz w:val="22"/>
              </w:rPr>
              <w:t>Özel Eğitim</w:t>
            </w:r>
            <w:r w:rsidR="005C778C" w:rsidRPr="00F977C9">
              <w:rPr>
                <w:sz w:val="22"/>
              </w:rPr>
              <w:t xml:space="preserve"> Birimi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bCs/>
                <w:sz w:val="22"/>
              </w:rPr>
            </w:pPr>
          </w:p>
        </w:tc>
        <w:tc>
          <w:tcPr>
            <w:tcW w:w="6993" w:type="dxa"/>
            <w:shd w:val="clear" w:color="auto" w:fill="auto"/>
          </w:tcPr>
          <w:p w:rsidR="00503CD4" w:rsidRPr="00F977C9" w:rsidRDefault="001E1ECB" w:rsidP="002F5E78">
            <w:pPr>
              <w:jc w:val="both"/>
              <w:rPr>
                <w:sz w:val="22"/>
              </w:rPr>
            </w:pPr>
            <w:r w:rsidRPr="00F977C9">
              <w:rPr>
                <w:sz w:val="22"/>
              </w:rPr>
              <w:t>Erken çocukluk eğitimi hizmetlerinden daha çok bireyin yararlanması sağlanacaktır.</w:t>
            </w:r>
          </w:p>
        </w:tc>
        <w:tc>
          <w:tcPr>
            <w:tcW w:w="1922" w:type="dxa"/>
            <w:shd w:val="clear" w:color="auto" w:fill="auto"/>
          </w:tcPr>
          <w:p w:rsidR="001E1ECB" w:rsidRPr="00F977C9" w:rsidRDefault="001E1ECB" w:rsidP="00215BBA">
            <w:pPr>
              <w:contextualSpacing/>
              <w:rPr>
                <w:sz w:val="22"/>
              </w:rPr>
            </w:pPr>
            <w:r w:rsidRPr="00F977C9">
              <w:rPr>
                <w:sz w:val="22"/>
              </w:rPr>
              <w:t>Özel Eğitim</w:t>
            </w:r>
            <w:r w:rsidR="005C778C" w:rsidRPr="00F977C9">
              <w:rPr>
                <w:sz w:val="22"/>
              </w:rPr>
              <w:t xml:space="preserve"> Birimi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sz w:val="22"/>
              </w:rPr>
            </w:pPr>
          </w:p>
        </w:tc>
        <w:tc>
          <w:tcPr>
            <w:tcW w:w="6993" w:type="dxa"/>
            <w:shd w:val="clear" w:color="auto" w:fill="DAEEF3" w:themeFill="accent5" w:themeFillTint="33"/>
          </w:tcPr>
          <w:p w:rsidR="001E1ECB" w:rsidRPr="00F977C9" w:rsidRDefault="001E1ECB" w:rsidP="002F5E78">
            <w:pPr>
              <w:jc w:val="both"/>
              <w:rPr>
                <w:sz w:val="22"/>
              </w:rPr>
            </w:pPr>
            <w:r w:rsidRPr="00F977C9">
              <w:rPr>
                <w:sz w:val="22"/>
              </w:rPr>
              <w:t>Özel öğretim okullaşma oranını artırmak için özel okul teşviki uygulaması kapsamında özel sektör temsilcileri ile bilgilendirme toplantıları yapılacaktır.</w:t>
            </w:r>
          </w:p>
        </w:tc>
        <w:tc>
          <w:tcPr>
            <w:tcW w:w="1922" w:type="dxa"/>
            <w:shd w:val="clear" w:color="auto" w:fill="DAEEF3" w:themeFill="accent5" w:themeFillTint="33"/>
          </w:tcPr>
          <w:p w:rsidR="001E1ECB" w:rsidRPr="00F977C9" w:rsidRDefault="001E1ECB" w:rsidP="00215BBA">
            <w:pPr>
              <w:contextualSpacing/>
              <w:rPr>
                <w:sz w:val="22"/>
              </w:rPr>
            </w:pPr>
            <w:r w:rsidRPr="00F977C9">
              <w:rPr>
                <w:sz w:val="22"/>
              </w:rPr>
              <w:t xml:space="preserve">Özel Öğretim </w:t>
            </w:r>
            <w:r w:rsidR="005C778C" w:rsidRPr="00F977C9">
              <w:rPr>
                <w:sz w:val="22"/>
              </w:rPr>
              <w:t>Birimi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sz w:val="22"/>
              </w:rPr>
            </w:pPr>
          </w:p>
        </w:tc>
        <w:tc>
          <w:tcPr>
            <w:tcW w:w="6993" w:type="dxa"/>
            <w:shd w:val="clear" w:color="auto" w:fill="auto"/>
          </w:tcPr>
          <w:p w:rsidR="001E1ECB" w:rsidRPr="00F977C9" w:rsidRDefault="001E1ECB" w:rsidP="002F5E78">
            <w:pPr>
              <w:jc w:val="both"/>
              <w:rPr>
                <w:sz w:val="22"/>
              </w:rPr>
            </w:pPr>
            <w:r w:rsidRPr="00F977C9">
              <w:rPr>
                <w:sz w:val="22"/>
              </w:rPr>
              <w:t>Hayat boyu öğrenmenin önemi, bireye ve topluma katkısı ve hayat boyu öğrenime erişim imkânları hakkında toplumsal farkındalık oluşturulacaktır.</w:t>
            </w:r>
          </w:p>
        </w:tc>
        <w:tc>
          <w:tcPr>
            <w:tcW w:w="1922" w:type="dxa"/>
            <w:shd w:val="clear" w:color="auto" w:fill="auto"/>
          </w:tcPr>
          <w:p w:rsidR="001E1ECB" w:rsidRPr="00F977C9" w:rsidRDefault="001E1ECB" w:rsidP="00215BBA">
            <w:pPr>
              <w:contextualSpacing/>
              <w:rPr>
                <w:sz w:val="22"/>
              </w:rPr>
            </w:pPr>
            <w:r w:rsidRPr="00F977C9">
              <w:rPr>
                <w:sz w:val="22"/>
              </w:rPr>
              <w:t>Hayat Boyu Öğrenme</w:t>
            </w:r>
            <w:r w:rsidR="005C778C" w:rsidRPr="00F977C9">
              <w:rPr>
                <w:sz w:val="22"/>
              </w:rPr>
              <w:t xml:space="preserve"> Birimi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sz w:val="22"/>
              </w:rPr>
            </w:pPr>
          </w:p>
        </w:tc>
        <w:tc>
          <w:tcPr>
            <w:tcW w:w="6993" w:type="dxa"/>
            <w:shd w:val="clear" w:color="auto" w:fill="DAEEF3" w:themeFill="accent5" w:themeFillTint="33"/>
          </w:tcPr>
          <w:p w:rsidR="001E1ECB" w:rsidRPr="00F977C9" w:rsidRDefault="001E1ECB" w:rsidP="002F5E78">
            <w:pPr>
              <w:jc w:val="both"/>
              <w:rPr>
                <w:sz w:val="22"/>
              </w:rPr>
            </w:pPr>
            <w:r w:rsidRPr="00F977C9">
              <w:rPr>
                <w:sz w:val="22"/>
              </w:rPr>
              <w:t>Açık öğretim okullarında öğrenim gören öğrencilerin kayıtları izlenecek, kayıt dondurulmasına neden olan etmenler araştırılacaktır.</w:t>
            </w:r>
          </w:p>
        </w:tc>
        <w:tc>
          <w:tcPr>
            <w:tcW w:w="1922" w:type="dxa"/>
            <w:shd w:val="clear" w:color="auto" w:fill="DAEEF3" w:themeFill="accent5" w:themeFillTint="33"/>
          </w:tcPr>
          <w:p w:rsidR="001E1ECB" w:rsidRPr="00F977C9" w:rsidRDefault="001E1ECB" w:rsidP="00215BBA">
            <w:pPr>
              <w:rPr>
                <w:sz w:val="22"/>
              </w:rPr>
            </w:pPr>
            <w:r w:rsidRPr="00F977C9">
              <w:rPr>
                <w:sz w:val="22"/>
              </w:rPr>
              <w:t>Hayat Boyu Öğrenme</w:t>
            </w:r>
            <w:r w:rsidR="005C778C" w:rsidRPr="00F977C9">
              <w:rPr>
                <w:sz w:val="22"/>
              </w:rPr>
              <w:t xml:space="preserve"> Birimi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sz w:val="22"/>
              </w:rPr>
            </w:pPr>
          </w:p>
        </w:tc>
        <w:tc>
          <w:tcPr>
            <w:tcW w:w="6993" w:type="dxa"/>
            <w:shd w:val="clear" w:color="auto" w:fill="auto"/>
          </w:tcPr>
          <w:p w:rsidR="00503CD4" w:rsidRPr="00F977C9" w:rsidRDefault="001E1ECB" w:rsidP="002F5E78">
            <w:pPr>
              <w:jc w:val="both"/>
              <w:rPr>
                <w:sz w:val="22"/>
              </w:rPr>
            </w:pPr>
            <w:r w:rsidRPr="00F977C9">
              <w:rPr>
                <w:sz w:val="22"/>
              </w:rPr>
              <w:t>Örgün öğretimden yararlanamamış veya yarıda bırakmak zorunda kalmış bireylerin uzaktan ve yüz yüze eğitim imkânlarıyla öğrenimlerini tamamlamalarını sağlayacak fırsatlar oluşturulacaktır.</w:t>
            </w:r>
          </w:p>
        </w:tc>
        <w:tc>
          <w:tcPr>
            <w:tcW w:w="1922" w:type="dxa"/>
            <w:shd w:val="clear" w:color="auto" w:fill="auto"/>
          </w:tcPr>
          <w:p w:rsidR="001E1ECB" w:rsidRPr="00F977C9" w:rsidRDefault="001E1ECB" w:rsidP="00215BBA">
            <w:pPr>
              <w:rPr>
                <w:sz w:val="22"/>
              </w:rPr>
            </w:pPr>
            <w:r w:rsidRPr="00F977C9">
              <w:rPr>
                <w:sz w:val="22"/>
              </w:rPr>
              <w:t>Hayat Boyu Öğrenme</w:t>
            </w:r>
            <w:r w:rsidR="005C778C" w:rsidRPr="00F977C9">
              <w:rPr>
                <w:sz w:val="22"/>
              </w:rPr>
              <w:t xml:space="preserve"> Birimi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sz w:val="22"/>
              </w:rPr>
            </w:pPr>
          </w:p>
        </w:tc>
        <w:tc>
          <w:tcPr>
            <w:tcW w:w="6993" w:type="dxa"/>
            <w:shd w:val="clear" w:color="auto" w:fill="DAEEF3" w:themeFill="accent5" w:themeFillTint="33"/>
          </w:tcPr>
          <w:p w:rsidR="001E1ECB" w:rsidRPr="00F977C9" w:rsidRDefault="001E1ECB" w:rsidP="005C778C">
            <w:pPr>
              <w:jc w:val="both"/>
              <w:rPr>
                <w:sz w:val="22"/>
              </w:rPr>
            </w:pPr>
            <w:r w:rsidRPr="00F977C9">
              <w:rPr>
                <w:sz w:val="22"/>
              </w:rPr>
              <w:t xml:space="preserve">Engelliler ve kız çocuklarının eğitim ve öğretime </w:t>
            </w:r>
            <w:r w:rsidR="002F5E78" w:rsidRPr="00F977C9">
              <w:rPr>
                <w:sz w:val="22"/>
              </w:rPr>
              <w:t>erişimlerine yönelik</w:t>
            </w:r>
            <w:r w:rsidRPr="00F977C9">
              <w:rPr>
                <w:sz w:val="22"/>
              </w:rPr>
              <w:t xml:space="preserve"> proje</w:t>
            </w:r>
            <w:r w:rsidR="005C778C" w:rsidRPr="00F977C9">
              <w:rPr>
                <w:sz w:val="22"/>
              </w:rPr>
              <w:t>ler</w:t>
            </w:r>
            <w:r w:rsidRPr="00F977C9">
              <w:rPr>
                <w:sz w:val="22"/>
              </w:rPr>
              <w:t xml:space="preserve"> yapılacaktır.</w:t>
            </w:r>
          </w:p>
        </w:tc>
        <w:tc>
          <w:tcPr>
            <w:tcW w:w="1922" w:type="dxa"/>
            <w:shd w:val="clear" w:color="auto" w:fill="DAEEF3" w:themeFill="accent5" w:themeFillTint="33"/>
          </w:tcPr>
          <w:p w:rsidR="001E1ECB" w:rsidRPr="00F977C9" w:rsidRDefault="001E1ECB" w:rsidP="00215BBA">
            <w:pPr>
              <w:rPr>
                <w:sz w:val="22"/>
              </w:rPr>
            </w:pPr>
            <w:r w:rsidRPr="00F977C9">
              <w:rPr>
                <w:sz w:val="22"/>
              </w:rPr>
              <w:t>Eğitim Öğretim Birimleri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sz w:val="22"/>
              </w:rPr>
            </w:pPr>
          </w:p>
        </w:tc>
        <w:tc>
          <w:tcPr>
            <w:tcW w:w="6993" w:type="dxa"/>
            <w:shd w:val="clear" w:color="auto" w:fill="auto"/>
          </w:tcPr>
          <w:p w:rsidR="001E1ECB" w:rsidRPr="00F977C9" w:rsidRDefault="001E1ECB" w:rsidP="002F5E78">
            <w:pPr>
              <w:jc w:val="both"/>
              <w:rPr>
                <w:sz w:val="22"/>
              </w:rPr>
            </w:pPr>
            <w:r w:rsidRPr="00F977C9">
              <w:rPr>
                <w:sz w:val="22"/>
              </w:rPr>
              <w:t>Tüm okul tür ve kademelerinde özürsüz devamsızlık, sınıf tekrarı nedenleri tespit edilecek, izlenecek ve devamsızlıkların azaltılması için gerekli tedbirler alınacaktır.</w:t>
            </w:r>
          </w:p>
        </w:tc>
        <w:tc>
          <w:tcPr>
            <w:tcW w:w="1922" w:type="dxa"/>
            <w:shd w:val="clear" w:color="auto" w:fill="auto"/>
          </w:tcPr>
          <w:p w:rsidR="001E1ECB" w:rsidRPr="00F977C9" w:rsidRDefault="001E1ECB" w:rsidP="00215BBA">
            <w:pPr>
              <w:rPr>
                <w:sz w:val="22"/>
              </w:rPr>
            </w:pPr>
            <w:r w:rsidRPr="00F977C9">
              <w:rPr>
                <w:sz w:val="22"/>
              </w:rPr>
              <w:t>Eğitim Öğretim Birimleri</w:t>
            </w:r>
          </w:p>
        </w:tc>
      </w:tr>
      <w:tr w:rsidR="001E1ECB" w:rsidRPr="00F977C9" w:rsidTr="005C778C">
        <w:trPr>
          <w:trHeight w:val="20"/>
        </w:trPr>
        <w:tc>
          <w:tcPr>
            <w:tcW w:w="583" w:type="dxa"/>
            <w:shd w:val="clear" w:color="auto" w:fill="DAEEF3" w:themeFill="accent5" w:themeFillTint="33"/>
          </w:tcPr>
          <w:p w:rsidR="001E1ECB" w:rsidRPr="00F977C9" w:rsidRDefault="001E1ECB" w:rsidP="004C1D66">
            <w:pPr>
              <w:numPr>
                <w:ilvl w:val="0"/>
                <w:numId w:val="3"/>
              </w:numPr>
              <w:contextualSpacing/>
              <w:jc w:val="center"/>
              <w:rPr>
                <w:b/>
                <w:sz w:val="22"/>
              </w:rPr>
            </w:pPr>
          </w:p>
        </w:tc>
        <w:tc>
          <w:tcPr>
            <w:tcW w:w="6993" w:type="dxa"/>
            <w:shd w:val="clear" w:color="auto" w:fill="DAEEF3" w:themeFill="accent5" w:themeFillTint="33"/>
          </w:tcPr>
          <w:p w:rsidR="001E1ECB" w:rsidRPr="00F977C9" w:rsidRDefault="001E1ECB" w:rsidP="002F5E78">
            <w:pPr>
              <w:jc w:val="both"/>
              <w:rPr>
                <w:sz w:val="22"/>
              </w:rPr>
            </w:pPr>
            <w:r w:rsidRPr="00F977C9">
              <w:rPr>
                <w:sz w:val="22"/>
              </w:rPr>
              <w:t>Zorunlu eğitimden erken ayrılma oranı izlenecek, zorunlu eğitimden erken ayrılmaların önlenmesine yönelik izleme ve değerlendirme yapılacaktır.</w:t>
            </w:r>
          </w:p>
        </w:tc>
        <w:tc>
          <w:tcPr>
            <w:tcW w:w="1922" w:type="dxa"/>
            <w:shd w:val="clear" w:color="auto" w:fill="DAEEF3" w:themeFill="accent5" w:themeFillTint="33"/>
          </w:tcPr>
          <w:p w:rsidR="001E1ECB" w:rsidRPr="00F977C9" w:rsidRDefault="001E1ECB" w:rsidP="00215BBA">
            <w:pPr>
              <w:rPr>
                <w:sz w:val="22"/>
              </w:rPr>
            </w:pPr>
            <w:r w:rsidRPr="00F977C9">
              <w:rPr>
                <w:sz w:val="22"/>
              </w:rPr>
              <w:t>Eğitim Öğretim Birimleri</w:t>
            </w:r>
          </w:p>
        </w:tc>
      </w:tr>
      <w:tr w:rsidR="001E1ECB" w:rsidRPr="00F977C9" w:rsidTr="005C778C">
        <w:trPr>
          <w:trHeight w:val="20"/>
        </w:trPr>
        <w:tc>
          <w:tcPr>
            <w:tcW w:w="583" w:type="dxa"/>
            <w:shd w:val="clear" w:color="auto" w:fill="auto"/>
          </w:tcPr>
          <w:p w:rsidR="001E1ECB" w:rsidRPr="00F977C9" w:rsidRDefault="001E1ECB" w:rsidP="004C1D66">
            <w:pPr>
              <w:numPr>
                <w:ilvl w:val="0"/>
                <w:numId w:val="3"/>
              </w:numPr>
              <w:contextualSpacing/>
              <w:jc w:val="center"/>
              <w:rPr>
                <w:b/>
                <w:sz w:val="22"/>
              </w:rPr>
            </w:pPr>
          </w:p>
        </w:tc>
        <w:tc>
          <w:tcPr>
            <w:tcW w:w="6993" w:type="dxa"/>
            <w:shd w:val="clear" w:color="auto" w:fill="auto"/>
          </w:tcPr>
          <w:p w:rsidR="001E1ECB" w:rsidRPr="00F977C9" w:rsidRDefault="001E1ECB" w:rsidP="002F5E78">
            <w:pPr>
              <w:jc w:val="both"/>
              <w:rPr>
                <w:sz w:val="22"/>
              </w:rPr>
            </w:pPr>
            <w:r w:rsidRPr="00F977C9">
              <w:rPr>
                <w:sz w:val="22"/>
              </w:rPr>
              <w:t>Örgün eğitimde (ilkokul, ortaokul ve ortaöğretim) 10 gün ve üzeri devamsız öğrenci oranı dönemlik olarak takibi yapılacak,</w:t>
            </w:r>
            <w:r w:rsidRPr="00F977C9">
              <w:rPr>
                <w:rFonts w:eastAsia="Times New Roman"/>
                <w:bCs/>
                <w:sz w:val="22"/>
              </w:rPr>
              <w:t xml:space="preserve"> Okula sürekli devamsızlık yapan öğrencilerin yoğun olduğu mahalle veya bölgelerde okula devamlarını sağlayacak yerel eylem planları yapılacaktır.</w:t>
            </w:r>
          </w:p>
        </w:tc>
        <w:tc>
          <w:tcPr>
            <w:tcW w:w="1922" w:type="dxa"/>
            <w:shd w:val="clear" w:color="auto" w:fill="auto"/>
          </w:tcPr>
          <w:p w:rsidR="001E1ECB" w:rsidRPr="00F977C9" w:rsidRDefault="001E1ECB" w:rsidP="00215BBA">
            <w:pPr>
              <w:rPr>
                <w:sz w:val="22"/>
              </w:rPr>
            </w:pPr>
            <w:r w:rsidRPr="00F977C9">
              <w:rPr>
                <w:sz w:val="22"/>
              </w:rPr>
              <w:t>Eğitim Öğretim Birimleri</w:t>
            </w:r>
          </w:p>
        </w:tc>
      </w:tr>
    </w:tbl>
    <w:p w:rsidR="002B55D0" w:rsidRDefault="002B55D0" w:rsidP="009133C5">
      <w:pPr>
        <w:shd w:val="clear" w:color="auto" w:fill="FFFFFF" w:themeFill="background1"/>
      </w:pPr>
      <w:bookmarkStart w:id="31" w:name="_Toc414027430"/>
    </w:p>
    <w:p w:rsidR="005C778C" w:rsidRDefault="005C778C" w:rsidP="009133C5">
      <w:pPr>
        <w:shd w:val="clear" w:color="auto" w:fill="FFFFFF" w:themeFill="background1"/>
      </w:pPr>
    </w:p>
    <w:p w:rsidR="005C778C" w:rsidRDefault="005C778C" w:rsidP="009133C5">
      <w:pPr>
        <w:shd w:val="clear" w:color="auto" w:fill="FFFFFF" w:themeFill="background1"/>
      </w:pPr>
    </w:p>
    <w:p w:rsidR="005C778C" w:rsidRDefault="005C778C" w:rsidP="009133C5">
      <w:pPr>
        <w:shd w:val="clear" w:color="auto" w:fill="FFFFFF" w:themeFill="background1"/>
      </w:pPr>
    </w:p>
    <w:p w:rsidR="00F977C9" w:rsidRDefault="00F977C9" w:rsidP="009133C5">
      <w:pPr>
        <w:shd w:val="clear" w:color="auto" w:fill="FFFFFF" w:themeFill="background1"/>
      </w:pPr>
    </w:p>
    <w:p w:rsidR="00F977C9" w:rsidRDefault="00F977C9" w:rsidP="009133C5">
      <w:pPr>
        <w:shd w:val="clear" w:color="auto" w:fill="FFFFFF" w:themeFill="background1"/>
      </w:pPr>
    </w:p>
    <w:p w:rsidR="00F977C9" w:rsidRDefault="00F977C9" w:rsidP="009133C5">
      <w:pPr>
        <w:shd w:val="clear" w:color="auto" w:fill="FFFFFF" w:themeFill="background1"/>
      </w:pPr>
    </w:p>
    <w:p w:rsidR="00F977C9" w:rsidRDefault="00F977C9" w:rsidP="009133C5">
      <w:pPr>
        <w:shd w:val="clear" w:color="auto" w:fill="FFFFFF" w:themeFill="background1"/>
      </w:pPr>
    </w:p>
    <w:p w:rsidR="00F977C9" w:rsidRDefault="00F977C9" w:rsidP="009133C5">
      <w:pPr>
        <w:shd w:val="clear" w:color="auto" w:fill="FFFFFF" w:themeFill="background1"/>
      </w:pPr>
    </w:p>
    <w:p w:rsidR="00F977C9" w:rsidRDefault="00F977C9" w:rsidP="009133C5">
      <w:pPr>
        <w:shd w:val="clear" w:color="auto" w:fill="FFFFFF" w:themeFill="background1"/>
      </w:pPr>
    </w:p>
    <w:p w:rsidR="005C778C" w:rsidRDefault="005C778C" w:rsidP="009133C5">
      <w:pPr>
        <w:shd w:val="clear" w:color="auto" w:fill="FFFFFF" w:themeFill="background1"/>
      </w:pPr>
    </w:p>
    <w:p w:rsidR="005C778C" w:rsidRDefault="005C778C" w:rsidP="009133C5">
      <w:pPr>
        <w:shd w:val="clear" w:color="auto" w:fill="FFFFFF" w:themeFill="background1"/>
      </w:pPr>
    </w:p>
    <w:p w:rsidR="005C778C" w:rsidRDefault="005C778C" w:rsidP="009133C5">
      <w:pPr>
        <w:shd w:val="clear" w:color="auto" w:fill="FFFFFF" w:themeFill="background1"/>
      </w:pPr>
    </w:p>
    <w:p w:rsidR="005C778C" w:rsidRDefault="005C778C" w:rsidP="009133C5">
      <w:pPr>
        <w:shd w:val="clear" w:color="auto" w:fill="FFFFFF" w:themeFill="background1"/>
      </w:pPr>
    </w:p>
    <w:p w:rsidR="005C778C" w:rsidRDefault="005C778C" w:rsidP="009133C5">
      <w:pPr>
        <w:shd w:val="clear" w:color="auto" w:fill="FFFFFF" w:themeFill="background1"/>
      </w:pPr>
    </w:p>
    <w:p w:rsidR="009133C5" w:rsidRDefault="009133C5" w:rsidP="00A02631">
      <w:pPr>
        <w:shd w:val="clear" w:color="auto" w:fill="C2D69B" w:themeFill="accent3" w:themeFillTint="99"/>
      </w:pPr>
    </w:p>
    <w:p w:rsidR="008E6465" w:rsidRPr="005C778C" w:rsidRDefault="008E6465" w:rsidP="00D54454">
      <w:pPr>
        <w:pStyle w:val="Balk3"/>
        <w:shd w:val="clear" w:color="auto" w:fill="C2D69B" w:themeFill="accent3" w:themeFillTint="99"/>
        <w:jc w:val="center"/>
        <w:rPr>
          <w:color w:val="4F6228" w:themeColor="accent3" w:themeShade="80"/>
          <w:lang w:val="tr-TR"/>
        </w:rPr>
      </w:pPr>
      <w:r w:rsidRPr="005C778C">
        <w:rPr>
          <w:color w:val="4F6228" w:themeColor="accent3" w:themeShade="80"/>
        </w:rPr>
        <w:t>TEMA: EĞİTİM VE ÖĞRETİMDE KALİTENİN ARTIRILMASI</w:t>
      </w:r>
      <w:bookmarkEnd w:id="31"/>
    </w:p>
    <w:p w:rsidR="009133C5" w:rsidRPr="009133C5" w:rsidRDefault="009133C5" w:rsidP="009133C5">
      <w:pPr>
        <w:shd w:val="clear" w:color="auto" w:fill="C2D69B" w:themeFill="accent3" w:themeFillTint="99"/>
      </w:pPr>
    </w:p>
    <w:p w:rsidR="00503CD4" w:rsidRPr="00FF5F36" w:rsidRDefault="00503CD4" w:rsidP="00503CD4">
      <w:pPr>
        <w:rPr>
          <w:b/>
        </w:rPr>
      </w:pPr>
      <w:bookmarkStart w:id="32" w:name="_Toc414027431"/>
    </w:p>
    <w:p w:rsidR="008E6465" w:rsidRDefault="008E6465" w:rsidP="00FF5F36">
      <w:pPr>
        <w:rPr>
          <w:b/>
        </w:rPr>
      </w:pPr>
      <w:r w:rsidRPr="00FF5F36">
        <w:rPr>
          <w:b/>
        </w:rPr>
        <w:t>Stratejik Amaç 2.Eğitim ve Öğretimde Kalite</w:t>
      </w:r>
      <w:bookmarkEnd w:id="32"/>
    </w:p>
    <w:p w:rsidR="005C778C" w:rsidRPr="00FF5F36" w:rsidRDefault="005C778C" w:rsidP="00FF5F36">
      <w:pPr>
        <w:rPr>
          <w:b/>
        </w:rPr>
      </w:pPr>
    </w:p>
    <w:p w:rsidR="00E724CF" w:rsidRDefault="00E724CF" w:rsidP="00E724CF">
      <w:pPr>
        <w:pBdr>
          <w:top w:val="single" w:sz="4" w:space="1" w:color="auto"/>
          <w:left w:val="single" w:sz="4" w:space="1" w:color="auto"/>
          <w:bottom w:val="single" w:sz="4" w:space="1" w:color="auto"/>
          <w:right w:val="single" w:sz="4" w:space="3" w:color="auto"/>
        </w:pBdr>
        <w:shd w:val="clear" w:color="auto" w:fill="EAF1DD" w:themeFill="accent3" w:themeFillTint="33"/>
        <w:spacing w:after="0" w:line="360" w:lineRule="auto"/>
        <w:contextualSpacing/>
        <w:jc w:val="both"/>
        <w:rPr>
          <w:sz w:val="26"/>
          <w:szCs w:val="26"/>
          <w:lang w:eastAsia="tr-TR"/>
        </w:rPr>
      </w:pPr>
    </w:p>
    <w:p w:rsidR="008E6465" w:rsidRPr="00097618" w:rsidRDefault="008E6465" w:rsidP="00097618">
      <w:pPr>
        <w:pBdr>
          <w:top w:val="single" w:sz="4" w:space="1" w:color="auto"/>
          <w:left w:val="single" w:sz="4" w:space="1" w:color="auto"/>
          <w:bottom w:val="single" w:sz="4" w:space="1" w:color="auto"/>
          <w:right w:val="single" w:sz="4" w:space="3" w:color="auto"/>
        </w:pBdr>
        <w:shd w:val="clear" w:color="auto" w:fill="EAF1DD" w:themeFill="accent3" w:themeFillTint="33"/>
        <w:spacing w:after="0" w:line="480" w:lineRule="auto"/>
        <w:contextualSpacing/>
        <w:jc w:val="both"/>
        <w:rPr>
          <w:rFonts w:ascii="Comic Sans MS" w:hAnsi="Comic Sans MS"/>
          <w:b/>
          <w:sz w:val="28"/>
          <w:szCs w:val="28"/>
          <w:lang w:eastAsia="tr-TR"/>
        </w:rPr>
      </w:pPr>
      <w:r w:rsidRPr="00097618">
        <w:rPr>
          <w:rFonts w:ascii="Comic Sans MS" w:hAnsi="Comic Sans MS"/>
          <w:b/>
          <w:sz w:val="28"/>
          <w:szCs w:val="28"/>
          <w:lang w:eastAsia="tr-TR"/>
        </w:rPr>
        <w:t xml:space="preserve">İlçemizde; tüm bireylere ulusal ve uluslararası ölçütlerde bilgi, beceri, tutum ve davranışlar kazandıracak nitelikli, sürdürülebilir ve kaliteli bir eğitim vermek, dil becerileri gelişmiş,  hayat boyu öğrenen sağlıklı bireyler yetiştirmek. </w:t>
      </w:r>
      <w:r w:rsidRPr="00097618">
        <w:rPr>
          <w:rFonts w:ascii="Comic Sans MS" w:hAnsi="Comic Sans MS"/>
          <w:b/>
          <w:sz w:val="28"/>
          <w:szCs w:val="28"/>
          <w:lang w:eastAsia="tr-TR"/>
        </w:rPr>
        <w:tab/>
      </w:r>
    </w:p>
    <w:p w:rsidR="00E724CF" w:rsidRDefault="00E724CF" w:rsidP="00E724CF">
      <w:pPr>
        <w:pBdr>
          <w:top w:val="single" w:sz="4" w:space="1" w:color="auto"/>
          <w:left w:val="single" w:sz="4" w:space="1" w:color="auto"/>
          <w:bottom w:val="single" w:sz="4" w:space="1" w:color="auto"/>
          <w:right w:val="single" w:sz="4" w:space="3" w:color="auto"/>
        </w:pBdr>
        <w:shd w:val="clear" w:color="auto" w:fill="EAF1DD" w:themeFill="accent3" w:themeFillTint="33"/>
        <w:spacing w:after="0" w:line="360" w:lineRule="auto"/>
        <w:contextualSpacing/>
        <w:jc w:val="both"/>
        <w:rPr>
          <w:sz w:val="26"/>
          <w:szCs w:val="26"/>
          <w:lang w:eastAsia="tr-TR"/>
        </w:rPr>
      </w:pPr>
    </w:p>
    <w:p w:rsidR="008E6465" w:rsidRPr="00D606CB" w:rsidRDefault="008E6465" w:rsidP="008E6465">
      <w:pPr>
        <w:spacing w:after="0"/>
        <w:jc w:val="both"/>
        <w:rPr>
          <w:b/>
        </w:rPr>
      </w:pPr>
    </w:p>
    <w:p w:rsidR="00FF5F36" w:rsidRPr="00D606CB" w:rsidRDefault="00FF5F36" w:rsidP="008E6465">
      <w:pPr>
        <w:spacing w:after="0"/>
        <w:jc w:val="both"/>
        <w:rPr>
          <w:b/>
        </w:rPr>
      </w:pPr>
    </w:p>
    <w:p w:rsidR="008E6465" w:rsidRDefault="008E6465" w:rsidP="005C778C">
      <w:pPr>
        <w:spacing w:after="0"/>
        <w:rPr>
          <w:b/>
          <w:szCs w:val="24"/>
        </w:rPr>
      </w:pPr>
      <w:r w:rsidRPr="00E724CF">
        <w:rPr>
          <w:b/>
          <w:szCs w:val="24"/>
        </w:rPr>
        <w:t>Stratejik Hedef 2.1.Öğrenci Başarısı ve Öğrenme Kazanımları</w:t>
      </w:r>
    </w:p>
    <w:p w:rsidR="005C778C" w:rsidRPr="00E724CF" w:rsidRDefault="005C778C" w:rsidP="005C778C">
      <w:pPr>
        <w:spacing w:after="0"/>
        <w:rPr>
          <w:b/>
          <w:szCs w:val="24"/>
        </w:rPr>
      </w:pPr>
    </w:p>
    <w:p w:rsidR="008E6465" w:rsidRPr="00D606CB" w:rsidRDefault="008E6465" w:rsidP="008E6465">
      <w:pPr>
        <w:spacing w:after="0"/>
        <w:jc w:val="both"/>
        <w:rPr>
          <w:b/>
        </w:rPr>
      </w:pPr>
    </w:p>
    <w:p w:rsidR="005C778C" w:rsidRDefault="005C778C" w:rsidP="00E724CF">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spacing w:after="0" w:line="360" w:lineRule="auto"/>
        <w:jc w:val="both"/>
        <w:rPr>
          <w:sz w:val="26"/>
          <w:szCs w:val="26"/>
        </w:rPr>
      </w:pPr>
    </w:p>
    <w:p w:rsidR="008E6465" w:rsidRPr="00097618" w:rsidRDefault="008E6465" w:rsidP="00097618">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spacing w:after="0" w:line="480" w:lineRule="auto"/>
        <w:jc w:val="both"/>
        <w:rPr>
          <w:rFonts w:ascii="Comic Sans MS" w:hAnsi="Comic Sans MS"/>
          <w:b/>
          <w:sz w:val="28"/>
          <w:szCs w:val="28"/>
        </w:rPr>
      </w:pPr>
      <w:r w:rsidRPr="00097618">
        <w:rPr>
          <w:rFonts w:ascii="Comic Sans MS" w:hAnsi="Comic Sans MS"/>
          <w:b/>
          <w:sz w:val="28"/>
          <w:szCs w:val="28"/>
        </w:rPr>
        <w:t>2015-2019 plan döneminde; bireylerin akademik, sosyal, kültürel, sportif, sanatsal becerilerini geliştirmek, proje ve yarışmalara daha fazla katılımı sağlamak, başarı oranını artırmak.</w:t>
      </w:r>
    </w:p>
    <w:p w:rsidR="00E724CF" w:rsidRDefault="00E724CF" w:rsidP="00E724CF">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spacing w:after="0" w:line="360" w:lineRule="auto"/>
        <w:jc w:val="both"/>
        <w:rPr>
          <w:sz w:val="26"/>
          <w:szCs w:val="26"/>
        </w:rPr>
      </w:pPr>
    </w:p>
    <w:p w:rsidR="00461173" w:rsidRDefault="00461173" w:rsidP="00E724CF">
      <w:pPr>
        <w:pStyle w:val="AralkYok"/>
        <w:spacing w:line="360" w:lineRule="auto"/>
        <w:jc w:val="both"/>
        <w:rPr>
          <w:szCs w:val="24"/>
        </w:rPr>
      </w:pPr>
    </w:p>
    <w:p w:rsidR="00E35F2B" w:rsidRDefault="00E35F2B" w:rsidP="00E724CF">
      <w:pPr>
        <w:pStyle w:val="AralkYok"/>
        <w:spacing w:line="360" w:lineRule="auto"/>
        <w:jc w:val="both"/>
        <w:rPr>
          <w:szCs w:val="24"/>
        </w:rPr>
      </w:pPr>
      <w:r w:rsidRPr="00E35F2B">
        <w:rPr>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E35F2B" w:rsidRPr="00E35F2B" w:rsidRDefault="00E35F2B" w:rsidP="00E724CF">
      <w:pPr>
        <w:pStyle w:val="AralkYok"/>
        <w:spacing w:line="360" w:lineRule="auto"/>
        <w:jc w:val="both"/>
        <w:rPr>
          <w:szCs w:val="24"/>
        </w:rPr>
      </w:pPr>
    </w:p>
    <w:p w:rsidR="00E35F2B" w:rsidRDefault="00E35F2B" w:rsidP="00E724CF">
      <w:pPr>
        <w:pStyle w:val="AralkYok"/>
        <w:spacing w:line="360" w:lineRule="auto"/>
        <w:jc w:val="both"/>
        <w:rPr>
          <w:szCs w:val="24"/>
        </w:rPr>
      </w:pPr>
      <w:r w:rsidRPr="00E35F2B">
        <w:rPr>
          <w:szCs w:val="24"/>
        </w:rPr>
        <w:t>Bu kapsamda kaliteli bir eğitim için bütün bireylerin bedensel, ruhsal ve zihinsel gelişimlerine yönelik faaliyetlere katılım oranlarının ve öğrencilerin akademik başarı düzeylerinin artırılması hedeflenmektedir.</w:t>
      </w:r>
    </w:p>
    <w:p w:rsidR="00E35F2B" w:rsidRPr="00E35F2B" w:rsidRDefault="00E35F2B" w:rsidP="00E724CF">
      <w:pPr>
        <w:pStyle w:val="AralkYok"/>
        <w:spacing w:line="360" w:lineRule="auto"/>
        <w:jc w:val="both"/>
        <w:rPr>
          <w:szCs w:val="24"/>
        </w:rPr>
      </w:pPr>
    </w:p>
    <w:p w:rsidR="00E35F2B" w:rsidRDefault="00E35F2B" w:rsidP="00E724CF">
      <w:pPr>
        <w:pStyle w:val="AralkYok"/>
        <w:spacing w:line="360" w:lineRule="auto"/>
        <w:jc w:val="both"/>
        <w:rPr>
          <w:szCs w:val="24"/>
        </w:rPr>
      </w:pPr>
      <w:r w:rsidRPr="00E35F2B">
        <w:rPr>
          <w:szCs w:val="24"/>
        </w:rPr>
        <w:t>Akademik başarının değerlendirilmesinde ele alınabilecek göstergelerden 2014 yılı Yükseköğretime Geçiş Sınavı (YGS)  netleri ele alındığında dağılım; Türkçe 17,57, Temel Matematik 8,39 Sosyal Bilimler 12,11 Fen Bilimleri 5,77 olarak gerçekleşmiştir. 2014 yılında LYS yerleşme sonuçlarına ilimiz sınavlı sınavsız toplam yerleşme oranı %55,57 olarak geçekleşmiştir.</w:t>
      </w:r>
    </w:p>
    <w:p w:rsidR="00E35F2B" w:rsidRPr="00E35F2B" w:rsidRDefault="00E35F2B" w:rsidP="00E724CF">
      <w:pPr>
        <w:pStyle w:val="AralkYok"/>
        <w:spacing w:line="360" w:lineRule="auto"/>
        <w:jc w:val="both"/>
        <w:rPr>
          <w:szCs w:val="24"/>
        </w:rPr>
      </w:pPr>
    </w:p>
    <w:p w:rsidR="004D374A" w:rsidRDefault="004D374A" w:rsidP="00E724CF">
      <w:pPr>
        <w:pStyle w:val="AralkYok"/>
        <w:spacing w:line="360" w:lineRule="auto"/>
        <w:jc w:val="both"/>
        <w:rPr>
          <w:szCs w:val="24"/>
        </w:rPr>
      </w:pPr>
      <w:r w:rsidRPr="00E35F2B">
        <w:rPr>
          <w:szCs w:val="24"/>
        </w:rPr>
        <w:t>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w:t>
      </w:r>
      <w:r w:rsidR="00A20941">
        <w:rPr>
          <w:szCs w:val="24"/>
        </w:rPr>
        <w:t>ted</w:t>
      </w:r>
      <w:r w:rsidRPr="00E35F2B">
        <w:rPr>
          <w:szCs w:val="24"/>
        </w:rPr>
        <w:t>ir. Söz konusu faaliyetlere katılım sayıları performans çizelgeleri ile izlenmektedir.</w:t>
      </w:r>
    </w:p>
    <w:p w:rsidR="00E35F2B" w:rsidRPr="00E35F2B" w:rsidRDefault="00E35F2B" w:rsidP="00E724CF">
      <w:pPr>
        <w:pStyle w:val="AralkYok"/>
        <w:spacing w:line="360" w:lineRule="auto"/>
        <w:jc w:val="both"/>
        <w:rPr>
          <w:szCs w:val="24"/>
        </w:rPr>
      </w:pPr>
    </w:p>
    <w:p w:rsidR="004D374A" w:rsidRDefault="004D374A" w:rsidP="00E724CF">
      <w:pPr>
        <w:pStyle w:val="AralkYok"/>
        <w:spacing w:line="360" w:lineRule="auto"/>
        <w:jc w:val="both"/>
        <w:rPr>
          <w:szCs w:val="24"/>
        </w:rPr>
      </w:pPr>
      <w:r w:rsidRPr="00E35F2B">
        <w:rPr>
          <w:szCs w:val="24"/>
        </w:rPr>
        <w:t xml:space="preserve">Onur belgesi alan öğrenci oranı artırılması, disiplin cezası alan öğrenci oranının düşürülmesi önemlidir. </w:t>
      </w:r>
    </w:p>
    <w:p w:rsidR="00E35F2B" w:rsidRPr="00E35F2B" w:rsidRDefault="00E35F2B" w:rsidP="00E724CF">
      <w:pPr>
        <w:pStyle w:val="AralkYok"/>
        <w:spacing w:line="360" w:lineRule="auto"/>
        <w:jc w:val="both"/>
        <w:rPr>
          <w:szCs w:val="24"/>
        </w:rPr>
      </w:pPr>
    </w:p>
    <w:p w:rsidR="004D374A" w:rsidRDefault="004D374A" w:rsidP="00E724CF">
      <w:pPr>
        <w:pStyle w:val="AralkYok"/>
        <w:spacing w:line="360" w:lineRule="auto"/>
        <w:jc w:val="both"/>
        <w:rPr>
          <w:szCs w:val="24"/>
        </w:rPr>
      </w:pPr>
      <w:r w:rsidRPr="00E35F2B">
        <w:rPr>
          <w:szCs w:val="24"/>
        </w:rPr>
        <w:t>Sağlık ve hijyen konusunda bireylerin bilinçlendirilmesi amacıyla “Beslenme Dostu Okul ve Beyaz Bayraklı Okul” projeleri kapsamında İlçemiz düzeyinde okullarımızın %19 u beyaz bayrak, %16 sı da beslenme dostu okul sertifikası almıştır.</w:t>
      </w:r>
    </w:p>
    <w:p w:rsidR="00E35F2B" w:rsidRPr="00E35F2B" w:rsidRDefault="00E35F2B" w:rsidP="00E724CF">
      <w:pPr>
        <w:pStyle w:val="AralkYok"/>
        <w:spacing w:line="360" w:lineRule="auto"/>
        <w:jc w:val="both"/>
        <w:rPr>
          <w:szCs w:val="24"/>
        </w:rPr>
      </w:pPr>
    </w:p>
    <w:p w:rsidR="004D374A" w:rsidRDefault="004D374A" w:rsidP="00E724CF">
      <w:pPr>
        <w:pStyle w:val="AralkYok"/>
        <w:spacing w:line="360" w:lineRule="auto"/>
        <w:jc w:val="both"/>
        <w:rPr>
          <w:szCs w:val="24"/>
        </w:rPr>
      </w:pPr>
      <w:r w:rsidRPr="00E35F2B">
        <w:rPr>
          <w:szCs w:val="24"/>
        </w:rPr>
        <w:t xml:space="preserve">Potansiyelinin farkında, ruhen ve bedenen sağlıklı, iletişim becerileri yüksek ve akademik yönden başarılı bireyler yetiştirmek, sağlık ve hijyen esaslarına uygun eğitim ortamlarını </w:t>
      </w:r>
      <w:r w:rsidR="006139EB" w:rsidRPr="00E35F2B">
        <w:rPr>
          <w:szCs w:val="24"/>
        </w:rPr>
        <w:t>hazırlamak bu kapsamda temel hedef olarak ele alınmıştır.</w:t>
      </w:r>
    </w:p>
    <w:p w:rsidR="00E724CF" w:rsidRDefault="00E724CF" w:rsidP="00E35F2B">
      <w:pPr>
        <w:pStyle w:val="AralkYok"/>
        <w:jc w:val="both"/>
        <w:rPr>
          <w:szCs w:val="24"/>
        </w:rPr>
      </w:pPr>
    </w:p>
    <w:p w:rsidR="00503CD4" w:rsidRDefault="00503CD4" w:rsidP="00E35F2B">
      <w:pPr>
        <w:pStyle w:val="AralkYok"/>
        <w:jc w:val="both"/>
        <w:rPr>
          <w:szCs w:val="24"/>
        </w:rPr>
      </w:pPr>
    </w:p>
    <w:p w:rsidR="00503CD4" w:rsidRDefault="00503CD4" w:rsidP="00E35F2B">
      <w:pPr>
        <w:pStyle w:val="AralkYok"/>
        <w:jc w:val="both"/>
        <w:rPr>
          <w:szCs w:val="24"/>
        </w:rPr>
      </w:pPr>
    </w:p>
    <w:p w:rsidR="005C778C" w:rsidRDefault="005C778C" w:rsidP="00E35F2B">
      <w:pPr>
        <w:pStyle w:val="AralkYok"/>
        <w:jc w:val="both"/>
        <w:rPr>
          <w:szCs w:val="24"/>
        </w:rPr>
      </w:pPr>
    </w:p>
    <w:p w:rsidR="005C778C" w:rsidRDefault="005C778C" w:rsidP="00E35F2B">
      <w:pPr>
        <w:pStyle w:val="AralkYok"/>
        <w:jc w:val="both"/>
        <w:rPr>
          <w:szCs w:val="24"/>
        </w:rPr>
      </w:pPr>
    </w:p>
    <w:p w:rsidR="005C778C" w:rsidRDefault="005C778C" w:rsidP="00E35F2B">
      <w:pPr>
        <w:pStyle w:val="AralkYok"/>
        <w:jc w:val="both"/>
        <w:rPr>
          <w:szCs w:val="24"/>
        </w:rPr>
      </w:pPr>
    </w:p>
    <w:p w:rsidR="005C778C" w:rsidRDefault="005C778C" w:rsidP="00E35F2B">
      <w:pPr>
        <w:pStyle w:val="AralkYok"/>
        <w:jc w:val="both"/>
        <w:rPr>
          <w:szCs w:val="24"/>
        </w:rPr>
      </w:pPr>
    </w:p>
    <w:p w:rsidR="005C778C" w:rsidRDefault="005C778C" w:rsidP="00E35F2B">
      <w:pPr>
        <w:pStyle w:val="AralkYok"/>
        <w:jc w:val="both"/>
        <w:rPr>
          <w:szCs w:val="24"/>
        </w:rPr>
      </w:pPr>
    </w:p>
    <w:p w:rsidR="005C778C" w:rsidRDefault="005C778C" w:rsidP="00E35F2B">
      <w:pPr>
        <w:pStyle w:val="AralkYok"/>
        <w:jc w:val="both"/>
        <w:rPr>
          <w:szCs w:val="24"/>
        </w:rPr>
      </w:pPr>
    </w:p>
    <w:p w:rsidR="00503CD4" w:rsidRDefault="00503CD4" w:rsidP="00E35F2B">
      <w:pPr>
        <w:pStyle w:val="AralkYok"/>
        <w:jc w:val="both"/>
        <w:rPr>
          <w:szCs w:val="24"/>
        </w:rPr>
      </w:pPr>
    </w:p>
    <w:p w:rsidR="00503CD4" w:rsidRPr="00E35F2B" w:rsidRDefault="00503CD4" w:rsidP="00E35F2B">
      <w:pPr>
        <w:pStyle w:val="AralkYok"/>
        <w:jc w:val="both"/>
        <w:rPr>
          <w:szCs w:val="24"/>
        </w:rPr>
      </w:pPr>
    </w:p>
    <w:p w:rsidR="008E6465" w:rsidRDefault="008E6465" w:rsidP="008E6465">
      <w:pPr>
        <w:jc w:val="both"/>
        <w:rPr>
          <w:b/>
          <w:szCs w:val="24"/>
        </w:rPr>
      </w:pPr>
      <w:r w:rsidRPr="00D606CB">
        <w:rPr>
          <w:b/>
          <w:szCs w:val="24"/>
        </w:rPr>
        <w:t>Performans Göstergeleri 2.1.</w:t>
      </w:r>
    </w:p>
    <w:tbl>
      <w:tblPr>
        <w:tblW w:w="9120" w:type="dxa"/>
        <w:tblInd w:w="5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4A0" w:firstRow="1" w:lastRow="0" w:firstColumn="1" w:lastColumn="0" w:noHBand="0" w:noVBand="1"/>
      </w:tblPr>
      <w:tblGrid>
        <w:gridCol w:w="380"/>
        <w:gridCol w:w="4353"/>
        <w:gridCol w:w="1471"/>
        <w:gridCol w:w="680"/>
        <w:gridCol w:w="756"/>
        <w:gridCol w:w="680"/>
        <w:gridCol w:w="800"/>
      </w:tblGrid>
      <w:tr w:rsidR="004D374A" w:rsidRPr="00E724CF" w:rsidTr="0089581A">
        <w:trPr>
          <w:trHeight w:val="330"/>
        </w:trPr>
        <w:tc>
          <w:tcPr>
            <w:tcW w:w="340" w:type="dxa"/>
            <w:shd w:val="clear" w:color="auto" w:fill="C2D69B" w:themeFill="accent3" w:themeFillTint="99"/>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 </w:t>
            </w:r>
          </w:p>
        </w:tc>
        <w:tc>
          <w:tcPr>
            <w:tcW w:w="5980" w:type="dxa"/>
            <w:gridSpan w:val="2"/>
            <w:shd w:val="clear" w:color="auto" w:fill="C2D69B" w:themeFill="accent3" w:themeFillTint="99"/>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Performans Göstergesi</w:t>
            </w:r>
          </w:p>
        </w:tc>
        <w:tc>
          <w:tcPr>
            <w:tcW w:w="640" w:type="dxa"/>
            <w:shd w:val="clear" w:color="auto" w:fill="C2D69B" w:themeFill="accent3" w:themeFillTint="99"/>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2012</w:t>
            </w:r>
          </w:p>
        </w:tc>
        <w:tc>
          <w:tcPr>
            <w:tcW w:w="760" w:type="dxa"/>
            <w:shd w:val="clear" w:color="auto" w:fill="C2D69B" w:themeFill="accent3" w:themeFillTint="99"/>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2013</w:t>
            </w:r>
          </w:p>
        </w:tc>
        <w:tc>
          <w:tcPr>
            <w:tcW w:w="640" w:type="dxa"/>
            <w:shd w:val="clear" w:color="auto" w:fill="C2D69B" w:themeFill="accent3" w:themeFillTint="99"/>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2014</w:t>
            </w:r>
          </w:p>
        </w:tc>
        <w:tc>
          <w:tcPr>
            <w:tcW w:w="760" w:type="dxa"/>
            <w:shd w:val="clear" w:color="auto" w:fill="C2D69B" w:themeFill="accent3" w:themeFillTint="99"/>
            <w:vAlign w:val="center"/>
            <w:hideMark/>
          </w:tcPr>
          <w:p w:rsidR="004D374A" w:rsidRPr="00E724CF" w:rsidRDefault="004D374A" w:rsidP="004D374A">
            <w:pPr>
              <w:spacing w:after="0" w:line="240" w:lineRule="auto"/>
              <w:jc w:val="center"/>
              <w:rPr>
                <w:rFonts w:eastAsia="Times New Roman"/>
                <w:b/>
                <w:bCs/>
                <w:lang w:eastAsia="tr-TR"/>
              </w:rPr>
            </w:pPr>
            <w:r w:rsidRPr="00E724CF">
              <w:rPr>
                <w:rFonts w:eastAsia="Times New Roman"/>
                <w:b/>
                <w:bCs/>
                <w:lang w:eastAsia="tr-TR"/>
              </w:rPr>
              <w:t>2019</w:t>
            </w:r>
          </w:p>
        </w:tc>
      </w:tr>
      <w:tr w:rsidR="004D374A" w:rsidRPr="00E724CF" w:rsidTr="0089581A">
        <w:trPr>
          <w:trHeight w:val="330"/>
        </w:trPr>
        <w:tc>
          <w:tcPr>
            <w:tcW w:w="340" w:type="dxa"/>
            <w:vMerge w:val="restart"/>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w:t>
            </w:r>
          </w:p>
        </w:tc>
        <w:tc>
          <w:tcPr>
            <w:tcW w:w="4500" w:type="dxa"/>
            <w:vMerge w:val="restart"/>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 xml:space="preserve">Bir eğitim ve öğretim yılında sanat, bilim, kültür ve spor alanlarında en az bir faaliyete katılan öğrenci oranı (%)  </w:t>
            </w: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İlkokul</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22,02</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12,44</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100,00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Ortaokul</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21,42</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11,68</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100,00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Ortaöğretim</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55,04</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57,56</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100,00</w:t>
            </w:r>
          </w:p>
        </w:tc>
      </w:tr>
      <w:tr w:rsidR="004D374A" w:rsidRPr="00E724CF" w:rsidTr="0089581A">
        <w:trPr>
          <w:trHeight w:val="330"/>
        </w:trPr>
        <w:tc>
          <w:tcPr>
            <w:tcW w:w="340" w:type="dxa"/>
            <w:vMerge w:val="restart"/>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w:t>
            </w:r>
          </w:p>
        </w:tc>
        <w:tc>
          <w:tcPr>
            <w:tcW w:w="4500" w:type="dxa"/>
            <w:vMerge w:val="restart"/>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Yükseköğretime geçiş sınavındaki net ortalaması</w:t>
            </w: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Türkçe</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18,70</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17,10</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17,57</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24,80</w:t>
            </w:r>
          </w:p>
        </w:tc>
      </w:tr>
      <w:tr w:rsidR="004D374A" w:rsidRPr="00E724CF" w:rsidTr="0089581A">
        <w:trPr>
          <w:trHeight w:val="645"/>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Temel Matematik</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7,80</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7,90</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8,39</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10,40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Sosyal Bilimler</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11,03</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11,80</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12,11</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14,90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Fen Bilimleri</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4,60</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4,20</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5,77</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6,10</w:t>
            </w:r>
          </w:p>
        </w:tc>
      </w:tr>
      <w:tr w:rsidR="004D374A" w:rsidRPr="00E724CF" w:rsidTr="0089581A">
        <w:trPr>
          <w:trHeight w:val="330"/>
        </w:trPr>
        <w:tc>
          <w:tcPr>
            <w:tcW w:w="3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3</w:t>
            </w:r>
          </w:p>
        </w:tc>
        <w:tc>
          <w:tcPr>
            <w:tcW w:w="4500" w:type="dxa"/>
            <w:shd w:val="clear" w:color="auto" w:fill="EAF1DD" w:themeFill="accent3" w:themeFillTint="33"/>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Lisans yerleştirme oranı (%)</w:t>
            </w: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 </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51,38</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50,98</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55,57</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65,00</w:t>
            </w:r>
          </w:p>
        </w:tc>
      </w:tr>
      <w:tr w:rsidR="004D374A" w:rsidRPr="00E724CF" w:rsidTr="0089581A">
        <w:trPr>
          <w:trHeight w:val="330"/>
        </w:trPr>
        <w:tc>
          <w:tcPr>
            <w:tcW w:w="340" w:type="dxa"/>
            <w:vMerge w:val="restart"/>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w:t>
            </w:r>
          </w:p>
        </w:tc>
        <w:tc>
          <w:tcPr>
            <w:tcW w:w="4500" w:type="dxa"/>
            <w:vMerge w:val="restart"/>
            <w:shd w:val="clear" w:color="000000" w:fill="FFFFFF"/>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 xml:space="preserve">Öğrencilerin yılsonu başarı puanı ortalamaları </w:t>
            </w: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5.Sınıf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68,00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71,00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74,00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80,00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6.Sınıf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72,00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75,00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76,00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81,00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7.Sınıf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74,00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74,00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77,00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81,00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8.Sınıf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73,00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77,00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73,00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80,00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9.Sınıf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68,00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67,00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68,00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73,00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10.Sınıf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70,00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70,00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72,00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78,00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11.Sınıf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72,00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72,00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74,00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78,00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000000" w:fill="FFFFFF"/>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12.Sınıf</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77,00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79,00</w:t>
            </w:r>
          </w:p>
        </w:tc>
        <w:tc>
          <w:tcPr>
            <w:tcW w:w="64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85,00</w:t>
            </w:r>
          </w:p>
        </w:tc>
        <w:tc>
          <w:tcPr>
            <w:tcW w:w="760" w:type="dxa"/>
            <w:shd w:val="clear" w:color="000000" w:fill="FFFFFF"/>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90,00</w:t>
            </w:r>
          </w:p>
        </w:tc>
      </w:tr>
      <w:tr w:rsidR="004D374A" w:rsidRPr="00E724CF" w:rsidTr="0089581A">
        <w:trPr>
          <w:trHeight w:val="330"/>
        </w:trPr>
        <w:tc>
          <w:tcPr>
            <w:tcW w:w="340" w:type="dxa"/>
            <w:vMerge w:val="restart"/>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w:t>
            </w:r>
          </w:p>
        </w:tc>
        <w:tc>
          <w:tcPr>
            <w:tcW w:w="4500" w:type="dxa"/>
            <w:vMerge w:val="restart"/>
            <w:shd w:val="clear" w:color="auto" w:fill="EAF1DD" w:themeFill="accent3" w:themeFillTint="33"/>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Onur veya iftihar belgesi alan öğrenci oranı (%)</w:t>
            </w: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İlköğretim</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4,73</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6,94</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4,58</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16,00</w:t>
            </w:r>
          </w:p>
        </w:tc>
      </w:tr>
      <w:tr w:rsidR="004D374A" w:rsidRPr="00E724CF" w:rsidTr="0089581A">
        <w:trPr>
          <w:trHeight w:val="330"/>
        </w:trPr>
        <w:tc>
          <w:tcPr>
            <w:tcW w:w="34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450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Ortaöğretim</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12,50</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10,00</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11,60</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16,00</w:t>
            </w:r>
          </w:p>
        </w:tc>
      </w:tr>
      <w:tr w:rsidR="004D374A" w:rsidRPr="00E724CF" w:rsidTr="0089581A">
        <w:trPr>
          <w:trHeight w:val="330"/>
        </w:trPr>
        <w:tc>
          <w:tcPr>
            <w:tcW w:w="340" w:type="dxa"/>
            <w:vMerge w:val="restart"/>
            <w:shd w:val="clear" w:color="auto" w:fill="auto"/>
            <w:vAlign w:val="center"/>
            <w:hideMark/>
          </w:tcPr>
          <w:p w:rsidR="004D374A" w:rsidRPr="00E724CF" w:rsidRDefault="00A20941" w:rsidP="004D374A">
            <w:pPr>
              <w:spacing w:after="0" w:line="240" w:lineRule="auto"/>
              <w:jc w:val="center"/>
              <w:rPr>
                <w:rFonts w:eastAsia="Times New Roman"/>
                <w:lang w:eastAsia="tr-TR"/>
              </w:rPr>
            </w:pPr>
            <w:r>
              <w:rPr>
                <w:rFonts w:eastAsia="Times New Roman"/>
                <w:lang w:eastAsia="tr-TR"/>
              </w:rPr>
              <w:t>6</w:t>
            </w:r>
            <w:r w:rsidR="004D374A" w:rsidRPr="00E724CF">
              <w:rPr>
                <w:rFonts w:eastAsia="Times New Roman"/>
                <w:lang w:eastAsia="tr-TR"/>
              </w:rPr>
              <w:t> </w:t>
            </w:r>
          </w:p>
        </w:tc>
        <w:tc>
          <w:tcPr>
            <w:tcW w:w="4500" w:type="dxa"/>
            <w:vMerge w:val="restart"/>
            <w:shd w:val="clear" w:color="auto" w:fill="auto"/>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 xml:space="preserve">Takdir veya teşekkür belgesi alan öğrenci oranı (%)  </w:t>
            </w: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 xml:space="preserve">Ortaokul </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53,27</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61,11</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69,60</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75,00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Ortaöğretim</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46,72</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52,66</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55,24</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60,00</w:t>
            </w:r>
          </w:p>
        </w:tc>
      </w:tr>
      <w:tr w:rsidR="004D374A" w:rsidRPr="00E724CF" w:rsidTr="0089581A">
        <w:trPr>
          <w:trHeight w:val="330"/>
        </w:trPr>
        <w:tc>
          <w:tcPr>
            <w:tcW w:w="340" w:type="dxa"/>
            <w:vMerge w:val="restart"/>
            <w:shd w:val="clear" w:color="auto" w:fill="EAF1DD" w:themeFill="accent3" w:themeFillTint="33"/>
            <w:vAlign w:val="center"/>
            <w:hideMark/>
          </w:tcPr>
          <w:p w:rsidR="004D374A" w:rsidRPr="00E724CF" w:rsidRDefault="00A20941" w:rsidP="004D374A">
            <w:pPr>
              <w:spacing w:after="0" w:line="240" w:lineRule="auto"/>
              <w:jc w:val="center"/>
              <w:rPr>
                <w:rFonts w:eastAsia="Times New Roman"/>
                <w:lang w:eastAsia="tr-TR"/>
              </w:rPr>
            </w:pPr>
            <w:r>
              <w:rPr>
                <w:rFonts w:eastAsia="Times New Roman"/>
                <w:lang w:eastAsia="tr-TR"/>
              </w:rPr>
              <w:t>7</w:t>
            </w:r>
          </w:p>
        </w:tc>
        <w:tc>
          <w:tcPr>
            <w:tcW w:w="4500" w:type="dxa"/>
            <w:vMerge w:val="restart"/>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Ortaöğretimde sınıf tekrarı oranı (%)</w:t>
            </w: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9.Sınıf</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12,68</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15,16</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17,73</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5,00</w:t>
            </w:r>
          </w:p>
        </w:tc>
      </w:tr>
      <w:tr w:rsidR="004D374A" w:rsidRPr="00E724CF" w:rsidTr="0089581A">
        <w:trPr>
          <w:trHeight w:val="330"/>
        </w:trPr>
        <w:tc>
          <w:tcPr>
            <w:tcW w:w="34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450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10.Sınıf</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4,56</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3,79</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7,04</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2,50</w:t>
            </w:r>
          </w:p>
        </w:tc>
      </w:tr>
      <w:tr w:rsidR="004D374A" w:rsidRPr="00E724CF" w:rsidTr="0089581A">
        <w:trPr>
          <w:trHeight w:val="330"/>
        </w:trPr>
        <w:tc>
          <w:tcPr>
            <w:tcW w:w="34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450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11.Sınıf</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2,01</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2,24</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2,15</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1,50</w:t>
            </w:r>
          </w:p>
        </w:tc>
      </w:tr>
      <w:tr w:rsidR="004D374A" w:rsidRPr="00E724CF" w:rsidTr="0089581A">
        <w:trPr>
          <w:trHeight w:val="330"/>
        </w:trPr>
        <w:tc>
          <w:tcPr>
            <w:tcW w:w="34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450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12.Sınıf</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0,48</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0,44</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2,23</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0,10</w:t>
            </w:r>
          </w:p>
        </w:tc>
      </w:tr>
      <w:tr w:rsidR="004D374A" w:rsidRPr="00E724CF" w:rsidTr="0089581A">
        <w:trPr>
          <w:trHeight w:val="330"/>
        </w:trPr>
        <w:tc>
          <w:tcPr>
            <w:tcW w:w="340" w:type="dxa"/>
            <w:vMerge w:val="restart"/>
            <w:shd w:val="clear" w:color="auto" w:fill="auto"/>
            <w:vAlign w:val="center"/>
            <w:hideMark/>
          </w:tcPr>
          <w:p w:rsidR="004D374A" w:rsidRPr="00E724CF" w:rsidRDefault="00A20941" w:rsidP="004D374A">
            <w:pPr>
              <w:spacing w:after="0" w:line="240" w:lineRule="auto"/>
              <w:jc w:val="center"/>
              <w:rPr>
                <w:rFonts w:eastAsia="Times New Roman"/>
                <w:lang w:eastAsia="tr-TR"/>
              </w:rPr>
            </w:pPr>
            <w:r>
              <w:rPr>
                <w:rFonts w:eastAsia="Times New Roman"/>
                <w:lang w:eastAsia="tr-TR"/>
              </w:rPr>
              <w:t>8</w:t>
            </w:r>
          </w:p>
        </w:tc>
        <w:tc>
          <w:tcPr>
            <w:tcW w:w="4500" w:type="dxa"/>
            <w:vMerge w:val="restart"/>
            <w:shd w:val="clear" w:color="auto" w:fill="auto"/>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Disiplin cezası/yaptırım uygulanan öğrenci oranı (%)</w:t>
            </w: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Ortaokul</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0,28</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0,47</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0,10</w:t>
            </w:r>
          </w:p>
        </w:tc>
      </w:tr>
      <w:tr w:rsidR="004D374A" w:rsidRPr="00E724CF" w:rsidTr="0089581A">
        <w:trPr>
          <w:trHeight w:val="330"/>
        </w:trPr>
        <w:tc>
          <w:tcPr>
            <w:tcW w:w="340" w:type="dxa"/>
            <w:vMerge/>
            <w:vAlign w:val="center"/>
            <w:hideMark/>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Ortaöğretim</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3,10</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3,84</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2,00</w:t>
            </w:r>
          </w:p>
        </w:tc>
      </w:tr>
      <w:tr w:rsidR="004D374A" w:rsidRPr="00E724CF" w:rsidTr="00A20941">
        <w:trPr>
          <w:trHeight w:val="330"/>
        </w:trPr>
        <w:tc>
          <w:tcPr>
            <w:tcW w:w="340" w:type="dxa"/>
            <w:vMerge w:val="restart"/>
            <w:shd w:val="clear" w:color="auto" w:fill="EAF1DD" w:themeFill="accent3" w:themeFillTint="33"/>
            <w:vAlign w:val="center"/>
          </w:tcPr>
          <w:p w:rsidR="004D374A" w:rsidRPr="00E724CF" w:rsidRDefault="00A20941" w:rsidP="004D374A">
            <w:pPr>
              <w:spacing w:after="0" w:line="240" w:lineRule="auto"/>
              <w:jc w:val="center"/>
              <w:rPr>
                <w:rFonts w:eastAsia="Times New Roman"/>
                <w:lang w:eastAsia="tr-TR"/>
              </w:rPr>
            </w:pPr>
            <w:r>
              <w:rPr>
                <w:rFonts w:eastAsia="Times New Roman"/>
                <w:lang w:eastAsia="tr-TR"/>
              </w:rPr>
              <w:t>9</w:t>
            </w:r>
          </w:p>
        </w:tc>
        <w:tc>
          <w:tcPr>
            <w:tcW w:w="4500" w:type="dxa"/>
            <w:vMerge w:val="restart"/>
            <w:shd w:val="clear" w:color="auto" w:fill="EAF1DD" w:themeFill="accent3" w:themeFillTint="33"/>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 xml:space="preserve">Uluslararası yarışmalara katılan öğrenci sayısı </w:t>
            </w: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İlkokul</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w:t>
            </w:r>
          </w:p>
        </w:tc>
      </w:tr>
      <w:tr w:rsidR="004D374A" w:rsidRPr="00E724CF" w:rsidTr="00A20941">
        <w:trPr>
          <w:trHeight w:val="330"/>
        </w:trPr>
        <w:tc>
          <w:tcPr>
            <w:tcW w:w="340" w:type="dxa"/>
            <w:vMerge/>
            <w:shd w:val="clear" w:color="auto" w:fill="EAF1DD" w:themeFill="accent3" w:themeFillTint="33"/>
            <w:vAlign w:val="center"/>
          </w:tcPr>
          <w:p w:rsidR="004D374A" w:rsidRPr="00E724CF" w:rsidRDefault="004D374A" w:rsidP="004D374A">
            <w:pPr>
              <w:spacing w:after="0" w:line="240" w:lineRule="auto"/>
              <w:rPr>
                <w:rFonts w:eastAsia="Times New Roman"/>
                <w:lang w:eastAsia="tr-TR"/>
              </w:rPr>
            </w:pPr>
          </w:p>
        </w:tc>
        <w:tc>
          <w:tcPr>
            <w:tcW w:w="450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Ortaokul</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15</w:t>
            </w:r>
          </w:p>
        </w:tc>
      </w:tr>
      <w:tr w:rsidR="004D374A" w:rsidRPr="00E724CF" w:rsidTr="00A20941">
        <w:trPr>
          <w:trHeight w:val="330"/>
        </w:trPr>
        <w:tc>
          <w:tcPr>
            <w:tcW w:w="340" w:type="dxa"/>
            <w:vMerge/>
            <w:shd w:val="clear" w:color="auto" w:fill="EAF1DD" w:themeFill="accent3" w:themeFillTint="33"/>
            <w:vAlign w:val="center"/>
          </w:tcPr>
          <w:p w:rsidR="004D374A" w:rsidRPr="00E724CF" w:rsidRDefault="004D374A" w:rsidP="004D374A">
            <w:pPr>
              <w:spacing w:after="0" w:line="240" w:lineRule="auto"/>
              <w:rPr>
                <w:rFonts w:eastAsia="Times New Roman"/>
                <w:lang w:eastAsia="tr-TR"/>
              </w:rPr>
            </w:pPr>
          </w:p>
        </w:tc>
        <w:tc>
          <w:tcPr>
            <w:tcW w:w="4500" w:type="dxa"/>
            <w:vMerge/>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Ortaöğretim</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19</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25</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55</w:t>
            </w:r>
          </w:p>
        </w:tc>
      </w:tr>
      <w:tr w:rsidR="004D374A" w:rsidRPr="00E724CF" w:rsidTr="00A20941">
        <w:trPr>
          <w:trHeight w:val="330"/>
        </w:trPr>
        <w:tc>
          <w:tcPr>
            <w:tcW w:w="340" w:type="dxa"/>
            <w:shd w:val="clear" w:color="auto" w:fill="auto"/>
            <w:vAlign w:val="center"/>
          </w:tcPr>
          <w:p w:rsidR="004D374A" w:rsidRPr="00E724CF" w:rsidRDefault="00A20941" w:rsidP="004D374A">
            <w:pPr>
              <w:spacing w:after="0" w:line="240" w:lineRule="auto"/>
              <w:jc w:val="center"/>
              <w:rPr>
                <w:rFonts w:eastAsia="Times New Roman"/>
                <w:lang w:eastAsia="tr-TR"/>
              </w:rPr>
            </w:pPr>
            <w:r>
              <w:rPr>
                <w:rFonts w:eastAsia="Times New Roman"/>
                <w:lang w:eastAsia="tr-TR"/>
              </w:rPr>
              <w:t>10</w:t>
            </w:r>
          </w:p>
        </w:tc>
        <w:tc>
          <w:tcPr>
            <w:tcW w:w="4500" w:type="dxa"/>
            <w:shd w:val="clear" w:color="auto" w:fill="auto"/>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 xml:space="preserve">Beyaz Bayrak sertifikasına </w:t>
            </w:r>
            <w:r w:rsidR="006139EB" w:rsidRPr="00E724CF">
              <w:rPr>
                <w:rFonts w:eastAsia="Times New Roman"/>
                <w:lang w:eastAsia="tr-TR"/>
              </w:rPr>
              <w:t>sahip okul</w:t>
            </w:r>
            <w:r w:rsidRPr="00E724CF">
              <w:rPr>
                <w:rFonts w:eastAsia="Times New Roman"/>
                <w:lang w:eastAsia="tr-TR"/>
              </w:rPr>
              <w:t xml:space="preserve"> oranı(%)</w:t>
            </w: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 </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20,00</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19,00</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40,00</w:t>
            </w:r>
          </w:p>
        </w:tc>
      </w:tr>
      <w:tr w:rsidR="004D374A" w:rsidRPr="00E724CF" w:rsidTr="00A20941">
        <w:trPr>
          <w:trHeight w:val="645"/>
        </w:trPr>
        <w:tc>
          <w:tcPr>
            <w:tcW w:w="340" w:type="dxa"/>
            <w:shd w:val="clear" w:color="auto" w:fill="EAF1DD" w:themeFill="accent3" w:themeFillTint="33"/>
            <w:vAlign w:val="center"/>
          </w:tcPr>
          <w:p w:rsidR="004D374A" w:rsidRPr="00E724CF" w:rsidRDefault="00A20941" w:rsidP="004D374A">
            <w:pPr>
              <w:spacing w:after="0" w:line="240" w:lineRule="auto"/>
              <w:jc w:val="center"/>
              <w:rPr>
                <w:rFonts w:eastAsia="Times New Roman"/>
                <w:lang w:eastAsia="tr-TR"/>
              </w:rPr>
            </w:pPr>
            <w:r>
              <w:rPr>
                <w:rFonts w:eastAsia="Times New Roman"/>
                <w:lang w:eastAsia="tr-TR"/>
              </w:rPr>
              <w:t>11</w:t>
            </w:r>
          </w:p>
        </w:tc>
        <w:tc>
          <w:tcPr>
            <w:tcW w:w="4500" w:type="dxa"/>
            <w:shd w:val="clear" w:color="auto" w:fill="EAF1DD" w:themeFill="accent3" w:themeFillTint="33"/>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Beslenme Dostu Okul Sertifikasına sahip okul oranı(%)</w:t>
            </w:r>
          </w:p>
        </w:tc>
        <w:tc>
          <w:tcPr>
            <w:tcW w:w="1480" w:type="dxa"/>
            <w:shd w:val="clear" w:color="auto" w:fill="EAF1DD" w:themeFill="accent3" w:themeFillTint="33"/>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 </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10,00</w:t>
            </w:r>
          </w:p>
        </w:tc>
        <w:tc>
          <w:tcPr>
            <w:tcW w:w="64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16,00</w:t>
            </w:r>
          </w:p>
        </w:tc>
        <w:tc>
          <w:tcPr>
            <w:tcW w:w="760" w:type="dxa"/>
            <w:shd w:val="clear" w:color="auto" w:fill="EAF1DD" w:themeFill="accent3" w:themeFillTint="33"/>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40,00</w:t>
            </w:r>
          </w:p>
        </w:tc>
      </w:tr>
      <w:tr w:rsidR="004D374A" w:rsidRPr="00E724CF" w:rsidTr="00A20941">
        <w:trPr>
          <w:trHeight w:val="330"/>
        </w:trPr>
        <w:tc>
          <w:tcPr>
            <w:tcW w:w="340" w:type="dxa"/>
            <w:vMerge w:val="restart"/>
            <w:shd w:val="clear" w:color="auto" w:fill="auto"/>
            <w:vAlign w:val="center"/>
          </w:tcPr>
          <w:p w:rsidR="004D374A" w:rsidRPr="00E724CF" w:rsidRDefault="00A20941" w:rsidP="004D374A">
            <w:pPr>
              <w:spacing w:after="0" w:line="240" w:lineRule="auto"/>
              <w:jc w:val="center"/>
              <w:rPr>
                <w:rFonts w:eastAsia="Times New Roman"/>
                <w:lang w:eastAsia="tr-TR"/>
              </w:rPr>
            </w:pPr>
            <w:r>
              <w:rPr>
                <w:rFonts w:eastAsia="Times New Roman"/>
                <w:lang w:eastAsia="tr-TR"/>
              </w:rPr>
              <w:t>12</w:t>
            </w:r>
          </w:p>
        </w:tc>
        <w:tc>
          <w:tcPr>
            <w:tcW w:w="4500" w:type="dxa"/>
            <w:vMerge w:val="restart"/>
            <w:shd w:val="clear" w:color="auto" w:fill="auto"/>
            <w:vAlign w:val="center"/>
            <w:hideMark/>
          </w:tcPr>
          <w:p w:rsidR="004D374A" w:rsidRPr="00E724CF" w:rsidRDefault="004D374A" w:rsidP="004D374A">
            <w:pPr>
              <w:spacing w:after="0" w:line="240" w:lineRule="auto"/>
              <w:jc w:val="both"/>
              <w:rPr>
                <w:rFonts w:eastAsia="Times New Roman"/>
                <w:lang w:eastAsia="tr-TR"/>
              </w:rPr>
            </w:pPr>
            <w:r w:rsidRPr="00E724CF">
              <w:rPr>
                <w:rFonts w:eastAsia="Times New Roman"/>
                <w:lang w:eastAsia="tr-TR"/>
              </w:rPr>
              <w:t>Öğrenci başına bir yılda okunan kitap sayısı</w:t>
            </w: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İlkokul</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27,62</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27,86</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28,51</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50,00</w:t>
            </w:r>
          </w:p>
        </w:tc>
      </w:tr>
      <w:tr w:rsidR="004D374A" w:rsidRPr="00E724CF" w:rsidTr="00A20941">
        <w:trPr>
          <w:trHeight w:val="330"/>
        </w:trPr>
        <w:tc>
          <w:tcPr>
            <w:tcW w:w="340" w:type="dxa"/>
            <w:vMerge/>
            <w:vAlign w:val="center"/>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Ortaokul</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7,89</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6,47</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7,73</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20,00</w:t>
            </w:r>
          </w:p>
        </w:tc>
      </w:tr>
      <w:tr w:rsidR="004D374A" w:rsidRPr="00E724CF" w:rsidTr="00A20941">
        <w:trPr>
          <w:trHeight w:val="330"/>
        </w:trPr>
        <w:tc>
          <w:tcPr>
            <w:tcW w:w="340" w:type="dxa"/>
            <w:vMerge/>
            <w:vAlign w:val="center"/>
          </w:tcPr>
          <w:p w:rsidR="004D374A" w:rsidRPr="00E724CF" w:rsidRDefault="004D374A" w:rsidP="004D374A">
            <w:pPr>
              <w:spacing w:after="0" w:line="240" w:lineRule="auto"/>
              <w:rPr>
                <w:rFonts w:eastAsia="Times New Roman"/>
                <w:lang w:eastAsia="tr-TR"/>
              </w:rPr>
            </w:pPr>
          </w:p>
        </w:tc>
        <w:tc>
          <w:tcPr>
            <w:tcW w:w="4500" w:type="dxa"/>
            <w:vMerge/>
            <w:vAlign w:val="center"/>
            <w:hideMark/>
          </w:tcPr>
          <w:p w:rsidR="004D374A" w:rsidRPr="00E724CF" w:rsidRDefault="004D374A" w:rsidP="004D374A">
            <w:pPr>
              <w:spacing w:after="0" w:line="240" w:lineRule="auto"/>
              <w:rPr>
                <w:rFonts w:eastAsia="Times New Roman"/>
                <w:lang w:eastAsia="tr-TR"/>
              </w:rPr>
            </w:pPr>
          </w:p>
        </w:tc>
        <w:tc>
          <w:tcPr>
            <w:tcW w:w="1480" w:type="dxa"/>
            <w:shd w:val="clear" w:color="auto" w:fill="auto"/>
            <w:vAlign w:val="center"/>
            <w:hideMark/>
          </w:tcPr>
          <w:p w:rsidR="004D374A" w:rsidRPr="00E724CF" w:rsidRDefault="004D374A" w:rsidP="004D374A">
            <w:pPr>
              <w:spacing w:after="0" w:line="240" w:lineRule="auto"/>
              <w:rPr>
                <w:rFonts w:eastAsia="Times New Roman"/>
                <w:lang w:eastAsia="tr-TR"/>
              </w:rPr>
            </w:pPr>
            <w:r w:rsidRPr="00E724CF">
              <w:rPr>
                <w:rFonts w:eastAsia="Times New Roman"/>
                <w:lang w:eastAsia="tr-TR"/>
              </w:rPr>
              <w:t>Ortaöğretim</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2,97</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2,96</w:t>
            </w:r>
          </w:p>
        </w:tc>
        <w:tc>
          <w:tcPr>
            <w:tcW w:w="64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3,15</w:t>
            </w:r>
          </w:p>
        </w:tc>
        <w:tc>
          <w:tcPr>
            <w:tcW w:w="760" w:type="dxa"/>
            <w:shd w:val="clear" w:color="auto" w:fill="auto"/>
            <w:vAlign w:val="center"/>
            <w:hideMark/>
          </w:tcPr>
          <w:p w:rsidR="004D374A" w:rsidRPr="00E724CF" w:rsidRDefault="004D374A" w:rsidP="004D374A">
            <w:pPr>
              <w:spacing w:after="0" w:line="240" w:lineRule="auto"/>
              <w:jc w:val="center"/>
              <w:rPr>
                <w:rFonts w:eastAsia="Times New Roman"/>
                <w:lang w:eastAsia="tr-TR"/>
              </w:rPr>
            </w:pPr>
            <w:r w:rsidRPr="00E724CF">
              <w:rPr>
                <w:rFonts w:eastAsia="Times New Roman"/>
                <w:lang w:eastAsia="tr-TR"/>
              </w:rPr>
              <w:t>15,00</w:t>
            </w:r>
          </w:p>
        </w:tc>
      </w:tr>
    </w:tbl>
    <w:p w:rsidR="008E6465" w:rsidRPr="00503CD4" w:rsidRDefault="008E6465" w:rsidP="008E6465">
      <w:pPr>
        <w:spacing w:after="0"/>
        <w:jc w:val="both"/>
        <w:rPr>
          <w:b/>
          <w:szCs w:val="24"/>
        </w:rPr>
      </w:pPr>
      <w:bookmarkStart w:id="33" w:name="_Toc410315248"/>
      <w:r w:rsidRPr="00503CD4">
        <w:rPr>
          <w:b/>
          <w:szCs w:val="24"/>
        </w:rPr>
        <w:lastRenderedPageBreak/>
        <w:t>Tedbirler 2.1.</w:t>
      </w:r>
    </w:p>
    <w:p w:rsidR="008E6465" w:rsidRPr="00D606CB" w:rsidRDefault="008E6465" w:rsidP="008E6465">
      <w:pPr>
        <w:spacing w:after="0"/>
        <w:jc w:val="both"/>
        <w:rPr>
          <w:b/>
          <w:sz w:val="26"/>
          <w:szCs w:val="26"/>
        </w:rPr>
      </w:pPr>
    </w:p>
    <w:tbl>
      <w:tblPr>
        <w:tblW w:w="10065" w:type="dxa"/>
        <w:tblInd w:w="-17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710"/>
        <w:gridCol w:w="7654"/>
        <w:gridCol w:w="1701"/>
      </w:tblGrid>
      <w:tr w:rsidR="008E6465" w:rsidRPr="00F977C9" w:rsidTr="00503CD4">
        <w:trPr>
          <w:trHeight w:val="541"/>
        </w:trPr>
        <w:tc>
          <w:tcPr>
            <w:tcW w:w="710" w:type="dxa"/>
            <w:shd w:val="clear" w:color="auto" w:fill="C2D69B" w:themeFill="accent3" w:themeFillTint="99"/>
          </w:tcPr>
          <w:p w:rsidR="008E6465" w:rsidRPr="00F977C9" w:rsidRDefault="008E6465" w:rsidP="00D84FEF">
            <w:pPr>
              <w:spacing w:after="0" w:line="240" w:lineRule="auto"/>
              <w:contextualSpacing/>
              <w:rPr>
                <w:b/>
                <w:bCs/>
                <w:sz w:val="22"/>
              </w:rPr>
            </w:pPr>
            <w:r w:rsidRPr="00F977C9">
              <w:rPr>
                <w:b/>
                <w:bCs/>
                <w:sz w:val="22"/>
              </w:rPr>
              <w:t>Sıra</w:t>
            </w:r>
          </w:p>
        </w:tc>
        <w:tc>
          <w:tcPr>
            <w:tcW w:w="7654" w:type="dxa"/>
            <w:shd w:val="clear" w:color="auto" w:fill="C2D69B" w:themeFill="accent3" w:themeFillTint="99"/>
          </w:tcPr>
          <w:p w:rsidR="008E6465" w:rsidRPr="00F977C9" w:rsidRDefault="008E6465" w:rsidP="00D84FEF">
            <w:pPr>
              <w:spacing w:after="0" w:line="240" w:lineRule="auto"/>
              <w:contextualSpacing/>
              <w:jc w:val="both"/>
              <w:rPr>
                <w:b/>
                <w:bCs/>
                <w:sz w:val="22"/>
              </w:rPr>
            </w:pPr>
            <w:r w:rsidRPr="00F977C9">
              <w:rPr>
                <w:b/>
                <w:bCs/>
                <w:sz w:val="22"/>
              </w:rPr>
              <w:t>Tedbir</w:t>
            </w:r>
          </w:p>
        </w:tc>
        <w:tc>
          <w:tcPr>
            <w:tcW w:w="1701" w:type="dxa"/>
            <w:shd w:val="clear" w:color="auto" w:fill="C2D69B" w:themeFill="accent3" w:themeFillTint="99"/>
          </w:tcPr>
          <w:p w:rsidR="008E6465" w:rsidRPr="00F977C9" w:rsidRDefault="008E6465" w:rsidP="00D84FEF">
            <w:pPr>
              <w:spacing w:after="0" w:line="240" w:lineRule="auto"/>
              <w:contextualSpacing/>
              <w:jc w:val="both"/>
              <w:rPr>
                <w:b/>
                <w:bCs/>
                <w:sz w:val="22"/>
              </w:rPr>
            </w:pPr>
            <w:r w:rsidRPr="00F977C9">
              <w:rPr>
                <w:b/>
                <w:bCs/>
                <w:sz w:val="22"/>
              </w:rPr>
              <w:t>Sorumlu Birim</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F977C9">
            <w:pPr>
              <w:spacing w:after="40"/>
              <w:contextualSpacing/>
              <w:jc w:val="both"/>
              <w:rPr>
                <w:sz w:val="22"/>
              </w:rPr>
            </w:pPr>
            <w:r w:rsidRPr="00F977C9">
              <w:rPr>
                <w:sz w:val="22"/>
              </w:rPr>
              <w:t xml:space="preserve">Eğitim sisteminin performansının değerlendirilmesine imkân tanıyacak şekilde öğrenci kazanımlarının </w:t>
            </w:r>
            <w:r w:rsidR="00F977C9">
              <w:rPr>
                <w:sz w:val="22"/>
              </w:rPr>
              <w:t>belir</w:t>
            </w:r>
            <w:r w:rsidRPr="00F977C9">
              <w:rPr>
                <w:sz w:val="22"/>
              </w:rPr>
              <w:t>lenebilmesi için sınıf temelli başarı düzeyleri, yeterlilikler</w:t>
            </w:r>
            <w:r w:rsidR="00A0150F" w:rsidRPr="00F977C9">
              <w:rPr>
                <w:sz w:val="22"/>
              </w:rPr>
              <w:t xml:space="preserve">i, yılsonu başarı ortalamaları </w:t>
            </w:r>
            <w:r w:rsidRPr="00F977C9">
              <w:rPr>
                <w:sz w:val="22"/>
              </w:rPr>
              <w:t>okul bazlı olarak izlenecektir.</w:t>
            </w:r>
          </w:p>
        </w:tc>
        <w:tc>
          <w:tcPr>
            <w:tcW w:w="1701" w:type="dxa"/>
            <w:shd w:val="clear" w:color="auto" w:fill="E6EED5"/>
          </w:tcPr>
          <w:p w:rsidR="00E35F2B" w:rsidRPr="00F977C9" w:rsidRDefault="00E35F2B" w:rsidP="00215BBA">
            <w:pPr>
              <w:spacing w:after="40"/>
              <w:rPr>
                <w:sz w:val="22"/>
              </w:rPr>
            </w:pPr>
            <w:r w:rsidRPr="00F977C9">
              <w:rPr>
                <w:sz w:val="22"/>
              </w:rPr>
              <w:t>Eğitim Öğretim Birimleri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A0150F">
            <w:pPr>
              <w:spacing w:after="40"/>
              <w:contextualSpacing/>
              <w:jc w:val="both"/>
              <w:rPr>
                <w:sz w:val="22"/>
              </w:rPr>
            </w:pPr>
            <w:r w:rsidRPr="00F977C9">
              <w:rPr>
                <w:sz w:val="22"/>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alınarak örgün ve yaygın eğitimi destekleme ve yetiştirme kursları/kurs programları açılacaktır.</w:t>
            </w:r>
          </w:p>
        </w:tc>
        <w:tc>
          <w:tcPr>
            <w:tcW w:w="1701" w:type="dxa"/>
            <w:shd w:val="clear" w:color="auto" w:fill="auto"/>
          </w:tcPr>
          <w:p w:rsidR="00E35F2B" w:rsidRPr="00F977C9" w:rsidRDefault="00E35F2B" w:rsidP="00215BBA">
            <w:pPr>
              <w:spacing w:after="40"/>
              <w:rPr>
                <w:sz w:val="22"/>
              </w:rPr>
            </w:pPr>
            <w:r w:rsidRPr="00F977C9">
              <w:rPr>
                <w:sz w:val="22"/>
              </w:rPr>
              <w:t>Eğitim Öğretim Birimleri</w:t>
            </w:r>
          </w:p>
          <w:p w:rsidR="00E35F2B" w:rsidRPr="00F977C9" w:rsidRDefault="00E35F2B" w:rsidP="00215BBA">
            <w:pPr>
              <w:spacing w:after="40"/>
              <w:rPr>
                <w:sz w:val="22"/>
              </w:rPr>
            </w:pP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A0150F">
            <w:pPr>
              <w:spacing w:after="40"/>
              <w:contextualSpacing/>
              <w:jc w:val="both"/>
              <w:rPr>
                <w:sz w:val="22"/>
              </w:rPr>
            </w:pPr>
            <w:r w:rsidRPr="00F977C9">
              <w:rPr>
                <w:sz w:val="22"/>
              </w:rPr>
              <w:t>Tüm yaygın eğitim kurumlarında hayat boyu rehberlik hizmeti verilecektir.</w:t>
            </w:r>
          </w:p>
        </w:tc>
        <w:tc>
          <w:tcPr>
            <w:tcW w:w="1701" w:type="dxa"/>
            <w:shd w:val="clear" w:color="auto" w:fill="E6EED5"/>
          </w:tcPr>
          <w:p w:rsidR="00E35F2B" w:rsidRPr="00F977C9" w:rsidRDefault="00E35F2B" w:rsidP="00215BBA">
            <w:pPr>
              <w:spacing w:after="40"/>
              <w:rPr>
                <w:sz w:val="22"/>
              </w:rPr>
            </w:pPr>
            <w:r w:rsidRPr="00F977C9">
              <w:rPr>
                <w:sz w:val="22"/>
              </w:rPr>
              <w:t>Hayat Boyu Öğrenme</w:t>
            </w:r>
            <w:r w:rsidR="00CA51EF" w:rsidRPr="00F977C9">
              <w:rPr>
                <w:sz w:val="22"/>
              </w:rPr>
              <w:t xml:space="preserve"> Birimi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A0150F">
            <w:pPr>
              <w:spacing w:after="40"/>
              <w:contextualSpacing/>
              <w:jc w:val="both"/>
              <w:rPr>
                <w:sz w:val="22"/>
              </w:rPr>
            </w:pPr>
            <w:r w:rsidRPr="00F977C9">
              <w:rPr>
                <w:sz w:val="22"/>
              </w:rPr>
              <w:t>Ortaöğretim düzeyindeki özel yetenekli öğrencilere yönelik mentorlük uygulamaları planlanacaktır.</w:t>
            </w:r>
          </w:p>
        </w:tc>
        <w:tc>
          <w:tcPr>
            <w:tcW w:w="1701" w:type="dxa"/>
            <w:shd w:val="clear" w:color="auto" w:fill="auto"/>
          </w:tcPr>
          <w:p w:rsidR="00E35F2B" w:rsidRPr="00F977C9" w:rsidRDefault="00E35F2B" w:rsidP="00215BBA">
            <w:pPr>
              <w:spacing w:after="40"/>
              <w:rPr>
                <w:sz w:val="22"/>
              </w:rPr>
            </w:pPr>
            <w:r w:rsidRPr="00F977C9">
              <w:rPr>
                <w:sz w:val="22"/>
              </w:rPr>
              <w:t>Ortaöğretim</w:t>
            </w:r>
            <w:r w:rsidR="00CA51EF" w:rsidRPr="00F977C9">
              <w:rPr>
                <w:sz w:val="22"/>
              </w:rPr>
              <w:t xml:space="preserve"> Birimi</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A0150F">
            <w:pPr>
              <w:spacing w:after="40"/>
              <w:contextualSpacing/>
              <w:jc w:val="both"/>
              <w:rPr>
                <w:sz w:val="22"/>
              </w:rPr>
            </w:pPr>
            <w:r w:rsidRPr="00F977C9">
              <w:rPr>
                <w:sz w:val="22"/>
              </w:rPr>
              <w:t>Eğitsel, kişisel ve meslekî rehberlik faaliyetlerinin yürütülmesinde diğer kurumların da beşeri ve fiziki kaynaklarının kullanımı amacıyla işbirliğine gidilecektir.</w:t>
            </w:r>
          </w:p>
        </w:tc>
        <w:tc>
          <w:tcPr>
            <w:tcW w:w="1701" w:type="dxa"/>
            <w:shd w:val="clear" w:color="auto" w:fill="E6EED5"/>
          </w:tcPr>
          <w:p w:rsidR="00E35F2B" w:rsidRPr="00F977C9" w:rsidRDefault="00E35F2B" w:rsidP="00215BBA">
            <w:pPr>
              <w:spacing w:after="40"/>
              <w:rPr>
                <w:sz w:val="22"/>
              </w:rPr>
            </w:pPr>
            <w:r w:rsidRPr="00F977C9">
              <w:rPr>
                <w:sz w:val="22"/>
              </w:rPr>
              <w:t>Özel eğitim</w:t>
            </w:r>
            <w:r w:rsidR="00CA51EF" w:rsidRPr="00F977C9">
              <w:rPr>
                <w:sz w:val="22"/>
              </w:rPr>
              <w:t xml:space="preserve"> Birimi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126302">
            <w:pPr>
              <w:spacing w:after="40"/>
              <w:contextualSpacing/>
              <w:jc w:val="both"/>
              <w:rPr>
                <w:sz w:val="22"/>
              </w:rPr>
            </w:pPr>
            <w:r w:rsidRPr="00F977C9">
              <w:rPr>
                <w:sz w:val="22"/>
              </w:rPr>
              <w:t xml:space="preserve">Rehberlik ve </w:t>
            </w:r>
            <w:r w:rsidR="00126302">
              <w:rPr>
                <w:sz w:val="22"/>
              </w:rPr>
              <w:t>Araştırma M</w:t>
            </w:r>
            <w:r w:rsidRPr="00F977C9">
              <w:rPr>
                <w:sz w:val="22"/>
              </w:rPr>
              <w:t>erkezinin (RAM) eğitsel değerlendirme ve tanılama hizmetleri öncelikli olmak üzere tüm süreçlerinin hizmet kalitesi artırılacaktır.</w:t>
            </w:r>
          </w:p>
        </w:tc>
        <w:tc>
          <w:tcPr>
            <w:tcW w:w="1701" w:type="dxa"/>
            <w:shd w:val="clear" w:color="auto" w:fill="auto"/>
          </w:tcPr>
          <w:p w:rsidR="00E35F2B" w:rsidRPr="00F977C9" w:rsidRDefault="00E35F2B" w:rsidP="00215BBA">
            <w:pPr>
              <w:spacing w:after="40"/>
              <w:rPr>
                <w:sz w:val="22"/>
              </w:rPr>
            </w:pPr>
            <w:r w:rsidRPr="00F977C9">
              <w:rPr>
                <w:sz w:val="22"/>
              </w:rPr>
              <w:t>Özel eğitim</w:t>
            </w:r>
            <w:r w:rsidR="00CA51EF" w:rsidRPr="00F977C9">
              <w:rPr>
                <w:sz w:val="22"/>
              </w:rPr>
              <w:t xml:space="preserve"> Birimi</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A0150F">
            <w:pPr>
              <w:spacing w:after="40"/>
              <w:contextualSpacing/>
              <w:jc w:val="both"/>
              <w:rPr>
                <w:sz w:val="22"/>
              </w:rPr>
            </w:pPr>
            <w:r w:rsidRPr="00F977C9">
              <w:rPr>
                <w:sz w:val="22"/>
              </w:rPr>
              <w:t>Okul sağlığı ve hijyen konularında öğrencilerin, ailelerin ve çalışanların bilinçlendirilmesine yönelik faaliyetler yapılacak, okullarımızın bu konulara ilişkin “Beyaz Bayrak” , “Beslenme Dostu Okul” vb. projelere katılmaları sağlanacaktır.</w:t>
            </w:r>
          </w:p>
        </w:tc>
        <w:tc>
          <w:tcPr>
            <w:tcW w:w="1701" w:type="dxa"/>
            <w:shd w:val="clear" w:color="auto" w:fill="E6EED5"/>
          </w:tcPr>
          <w:p w:rsidR="00E35F2B" w:rsidRPr="00F977C9" w:rsidRDefault="00E35F2B" w:rsidP="00215BBA">
            <w:pPr>
              <w:spacing w:after="40"/>
              <w:rPr>
                <w:sz w:val="22"/>
              </w:rPr>
            </w:pPr>
            <w:r w:rsidRPr="00F977C9">
              <w:rPr>
                <w:sz w:val="22"/>
              </w:rPr>
              <w:t>Eğitim Öğretim Birimleri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126302">
            <w:pPr>
              <w:spacing w:after="40"/>
              <w:contextualSpacing/>
              <w:jc w:val="both"/>
              <w:rPr>
                <w:sz w:val="22"/>
              </w:rPr>
            </w:pPr>
            <w:r w:rsidRPr="00F977C9">
              <w:rPr>
                <w:sz w:val="22"/>
              </w:rPr>
              <w:t>Tüm eğitim kademelerinde sosyal, sanatsal, kültürel ve sportif faaliyetlerin sayısı, çeşidi ve öğrencilerin söz konusu faaliye</w:t>
            </w:r>
            <w:r w:rsidR="00126302">
              <w:rPr>
                <w:sz w:val="22"/>
              </w:rPr>
              <w:t>tlere katılım oranı artırılacaktır</w:t>
            </w:r>
            <w:r w:rsidRPr="00F977C9">
              <w:rPr>
                <w:sz w:val="22"/>
              </w:rPr>
              <w:t>.</w:t>
            </w:r>
          </w:p>
        </w:tc>
        <w:tc>
          <w:tcPr>
            <w:tcW w:w="1701" w:type="dxa"/>
            <w:shd w:val="clear" w:color="auto" w:fill="auto"/>
          </w:tcPr>
          <w:p w:rsidR="00E35F2B" w:rsidRPr="00F977C9" w:rsidRDefault="00E35F2B" w:rsidP="00215BBA">
            <w:pPr>
              <w:spacing w:after="40"/>
              <w:rPr>
                <w:sz w:val="22"/>
              </w:rPr>
            </w:pPr>
            <w:r w:rsidRPr="00F977C9">
              <w:rPr>
                <w:sz w:val="22"/>
              </w:rPr>
              <w:t>Eğitim Öğretim Birimleri</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A0150F">
            <w:pPr>
              <w:spacing w:after="40"/>
              <w:contextualSpacing/>
              <w:jc w:val="both"/>
              <w:rPr>
                <w:sz w:val="22"/>
              </w:rPr>
            </w:pPr>
            <w:r w:rsidRPr="00F977C9">
              <w:rPr>
                <w:sz w:val="22"/>
              </w:rPr>
              <w:t>Öğrencilerin olay ve olguları bilimsel bakış açısıyla değerlendirebilmelerini sağlamak amacıyla okullarda bilim sınıfları oluşturma, bilim fuarları-bilim sergileri düzenleme gibi faaliyetler gerçekleştirilecektir.</w:t>
            </w:r>
          </w:p>
        </w:tc>
        <w:tc>
          <w:tcPr>
            <w:tcW w:w="1701" w:type="dxa"/>
            <w:shd w:val="clear" w:color="auto" w:fill="E6EED5"/>
          </w:tcPr>
          <w:p w:rsidR="00E35F2B" w:rsidRPr="00F977C9" w:rsidRDefault="00E35F2B" w:rsidP="00215BBA">
            <w:pPr>
              <w:spacing w:after="40"/>
              <w:rPr>
                <w:sz w:val="22"/>
              </w:rPr>
            </w:pPr>
            <w:r w:rsidRPr="00F977C9">
              <w:rPr>
                <w:sz w:val="22"/>
              </w:rPr>
              <w:t>Eğitim Öğretim Birimleri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A0150F">
            <w:pPr>
              <w:spacing w:after="40"/>
              <w:contextualSpacing/>
              <w:jc w:val="both"/>
              <w:rPr>
                <w:sz w:val="22"/>
              </w:rPr>
            </w:pPr>
            <w:r w:rsidRPr="00F977C9">
              <w:rPr>
                <w:sz w:val="22"/>
              </w:rPr>
              <w:t xml:space="preserve">Okuma kültürünün erken yaşlardan başlayarak yaygınlaştırılması </w:t>
            </w:r>
            <w:r w:rsidR="00126302" w:rsidRPr="00F977C9">
              <w:rPr>
                <w:sz w:val="22"/>
              </w:rPr>
              <w:t>amacıyla okullara</w:t>
            </w:r>
            <w:r w:rsidRPr="00F977C9">
              <w:rPr>
                <w:sz w:val="22"/>
              </w:rPr>
              <w:t xml:space="preserve"> gönderilen kitap sayısı artırılacak, hızlı okuma kursları düzenlenecek, okuma oranları izlenecek, öğretmen ve öğrenciler arası hikâye yazma vb. yarışmaları düzenlenecektir. </w:t>
            </w:r>
          </w:p>
        </w:tc>
        <w:tc>
          <w:tcPr>
            <w:tcW w:w="1701" w:type="dxa"/>
            <w:shd w:val="clear" w:color="auto" w:fill="auto"/>
          </w:tcPr>
          <w:p w:rsidR="00E35F2B" w:rsidRPr="00F977C9" w:rsidRDefault="00E35F2B" w:rsidP="00215BBA">
            <w:pPr>
              <w:spacing w:after="40"/>
              <w:rPr>
                <w:sz w:val="22"/>
              </w:rPr>
            </w:pPr>
            <w:r w:rsidRPr="00F977C9">
              <w:rPr>
                <w:sz w:val="22"/>
              </w:rPr>
              <w:t>Eğitim Öğretim Birimleri</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A0150F">
            <w:pPr>
              <w:spacing w:after="40"/>
              <w:contextualSpacing/>
              <w:jc w:val="both"/>
              <w:rPr>
                <w:sz w:val="22"/>
              </w:rPr>
            </w:pPr>
            <w:r w:rsidRPr="00F977C9">
              <w:rPr>
                <w:sz w:val="22"/>
              </w:rPr>
              <w:t xml:space="preserve">Üstün yetenekli bireyler ile engelli bireylerin eğitim ve öğretim hizmetlerinden daha iyi yararlanmaları sağlanacak, eğitim ve öğrenimleri konusunda aile, öğretmen, </w:t>
            </w:r>
            <w:r w:rsidR="00A0150F" w:rsidRPr="00F977C9">
              <w:rPr>
                <w:sz w:val="22"/>
              </w:rPr>
              <w:t>ve yöneticilere yönelik</w:t>
            </w:r>
            <w:r w:rsidRPr="00F977C9">
              <w:rPr>
                <w:sz w:val="22"/>
              </w:rPr>
              <w:t xml:space="preserve"> eğitimler düzenlenecektir. </w:t>
            </w:r>
          </w:p>
        </w:tc>
        <w:tc>
          <w:tcPr>
            <w:tcW w:w="1701" w:type="dxa"/>
            <w:shd w:val="clear" w:color="auto" w:fill="E6EED5"/>
          </w:tcPr>
          <w:p w:rsidR="00E35F2B" w:rsidRPr="00F977C9" w:rsidRDefault="00E35F2B" w:rsidP="00215BBA">
            <w:pPr>
              <w:spacing w:after="40"/>
              <w:rPr>
                <w:sz w:val="22"/>
              </w:rPr>
            </w:pPr>
            <w:r w:rsidRPr="00F977C9">
              <w:rPr>
                <w:sz w:val="22"/>
              </w:rPr>
              <w:t>İnsan Kaynakları</w:t>
            </w:r>
            <w:r w:rsidR="00CA51EF" w:rsidRPr="00F977C9">
              <w:rPr>
                <w:sz w:val="22"/>
              </w:rPr>
              <w:t xml:space="preserve"> Birimi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A0150F">
            <w:pPr>
              <w:spacing w:after="40"/>
              <w:contextualSpacing/>
              <w:jc w:val="both"/>
              <w:rPr>
                <w:sz w:val="22"/>
              </w:rPr>
            </w:pPr>
            <w:r w:rsidRPr="00F977C9">
              <w:rPr>
                <w:sz w:val="22"/>
              </w:rPr>
              <w:t xml:space="preserve">Eğitimde Fırsatları Artırma ve Teknolojiyi İyileştirme Hareketi (FATİH) Projesi ile örgün ve yaygın eğitim kurumlarında, öğrenci ve öğretmenlerin bu teknolojileri kullanma yetkinlikleri için hizmetiçi eğitim çalışmaları </w:t>
            </w:r>
            <w:r w:rsidR="00A0150F" w:rsidRPr="00F977C9">
              <w:rPr>
                <w:sz w:val="22"/>
              </w:rPr>
              <w:t>yapılması İl Müdürlüğünden talep edilecektir.</w:t>
            </w:r>
          </w:p>
        </w:tc>
        <w:tc>
          <w:tcPr>
            <w:tcW w:w="1701" w:type="dxa"/>
            <w:shd w:val="clear" w:color="auto" w:fill="auto"/>
          </w:tcPr>
          <w:p w:rsidR="00E35F2B" w:rsidRPr="00F977C9" w:rsidRDefault="00E35F2B" w:rsidP="00215BBA">
            <w:pPr>
              <w:spacing w:after="40"/>
              <w:rPr>
                <w:sz w:val="22"/>
              </w:rPr>
            </w:pPr>
            <w:r w:rsidRPr="00F977C9">
              <w:rPr>
                <w:sz w:val="22"/>
              </w:rPr>
              <w:t>Bilgi işlem ve Eğitim Teknolojileri</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A0150F">
            <w:pPr>
              <w:spacing w:after="40"/>
              <w:contextualSpacing/>
              <w:jc w:val="both"/>
              <w:rPr>
                <w:sz w:val="22"/>
              </w:rPr>
            </w:pPr>
            <w:r w:rsidRPr="00F977C9">
              <w:rPr>
                <w:sz w:val="22"/>
              </w:rPr>
              <w:t>Eğitim Bilişim Ağının (EBA) öğrenci, öğretmen ve ilgili bireyler tarafından kullanımını artırmak amacıyla tanıtım faaliyetleri gerçekleştirilecek ve EBA’nın etkin kullanımının sağlanması için öğretmenlere hizmetiçi eğitimleri veril</w:t>
            </w:r>
            <w:r w:rsidR="00A0150F" w:rsidRPr="00F977C9">
              <w:rPr>
                <w:sz w:val="22"/>
              </w:rPr>
              <w:t>mesi İl Müdürlüğünden talep edilecektir.</w:t>
            </w:r>
          </w:p>
        </w:tc>
        <w:tc>
          <w:tcPr>
            <w:tcW w:w="1701" w:type="dxa"/>
            <w:shd w:val="clear" w:color="auto" w:fill="E6EED5"/>
          </w:tcPr>
          <w:p w:rsidR="00E35F2B" w:rsidRPr="00F977C9" w:rsidRDefault="00E35F2B" w:rsidP="00215BBA">
            <w:pPr>
              <w:spacing w:after="40"/>
              <w:rPr>
                <w:sz w:val="22"/>
              </w:rPr>
            </w:pPr>
            <w:r w:rsidRPr="00F977C9">
              <w:rPr>
                <w:sz w:val="22"/>
              </w:rPr>
              <w:t>İnsan Kaynakları</w:t>
            </w:r>
            <w:r w:rsidR="00CA51EF" w:rsidRPr="00F977C9">
              <w:rPr>
                <w:sz w:val="22"/>
              </w:rPr>
              <w:t xml:space="preserve"> Birimi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A0150F">
            <w:pPr>
              <w:spacing w:after="40"/>
              <w:contextualSpacing/>
              <w:jc w:val="both"/>
              <w:rPr>
                <w:sz w:val="22"/>
              </w:rPr>
            </w:pPr>
            <w:r w:rsidRPr="00F977C9">
              <w:rPr>
                <w:sz w:val="22"/>
              </w:rPr>
              <w:t>Merkezi sınav sonuçlarının ülke, il, ilçe ve okul düzeyinde analizleri yapılarak değerlendirilecektir</w:t>
            </w:r>
          </w:p>
        </w:tc>
        <w:tc>
          <w:tcPr>
            <w:tcW w:w="1701" w:type="dxa"/>
            <w:shd w:val="clear" w:color="auto" w:fill="auto"/>
          </w:tcPr>
          <w:p w:rsidR="00E35F2B" w:rsidRPr="00F977C9" w:rsidRDefault="00E35F2B" w:rsidP="00215BBA">
            <w:pPr>
              <w:spacing w:after="40"/>
              <w:rPr>
                <w:sz w:val="22"/>
              </w:rPr>
            </w:pPr>
            <w:r w:rsidRPr="00F977C9">
              <w:rPr>
                <w:sz w:val="22"/>
              </w:rPr>
              <w:t>Eğitim Öğretim Birimleri</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6EED5"/>
          </w:tcPr>
          <w:p w:rsidR="00E35F2B" w:rsidRPr="00F977C9" w:rsidRDefault="00E35F2B" w:rsidP="00A0150F">
            <w:pPr>
              <w:spacing w:after="40"/>
              <w:contextualSpacing/>
              <w:jc w:val="both"/>
              <w:rPr>
                <w:sz w:val="22"/>
              </w:rPr>
            </w:pPr>
            <w:r w:rsidRPr="00F977C9">
              <w:rPr>
                <w:sz w:val="22"/>
              </w:rPr>
              <w:t>İl</w:t>
            </w:r>
            <w:r w:rsidR="00A0150F" w:rsidRPr="00F977C9">
              <w:rPr>
                <w:sz w:val="22"/>
              </w:rPr>
              <w:t>çe</w:t>
            </w:r>
            <w:r w:rsidRPr="00F977C9">
              <w:rPr>
                <w:sz w:val="22"/>
              </w:rPr>
              <w:t>mizin merkezi sınavlardaki başarısını arttırmak için il</w:t>
            </w:r>
            <w:r w:rsidR="00A0150F" w:rsidRPr="00F977C9">
              <w:rPr>
                <w:sz w:val="22"/>
              </w:rPr>
              <w:t>çe</w:t>
            </w:r>
            <w:r w:rsidRPr="00F977C9">
              <w:rPr>
                <w:sz w:val="22"/>
              </w:rPr>
              <w:t xml:space="preserve"> genelinde YGS ve LYS deneme sınavları yapılacak, sınav sonuçları ile liselerde uygulanan ortak sınavların istatistiki verileri analiz edilerek (karşılaştırılarak) okul, ilçe düzeyinde başarı durumları belirlenecektir.</w:t>
            </w:r>
          </w:p>
        </w:tc>
        <w:tc>
          <w:tcPr>
            <w:tcW w:w="1701" w:type="dxa"/>
            <w:shd w:val="clear" w:color="auto" w:fill="E6EED5"/>
          </w:tcPr>
          <w:p w:rsidR="00E35F2B" w:rsidRPr="00F977C9" w:rsidRDefault="00E35F2B" w:rsidP="00215BBA">
            <w:pPr>
              <w:spacing w:after="40"/>
              <w:rPr>
                <w:sz w:val="22"/>
              </w:rPr>
            </w:pPr>
            <w:r w:rsidRPr="00F977C9">
              <w:rPr>
                <w:sz w:val="22"/>
              </w:rPr>
              <w:t>Eğitim Öğretim Birimleri</w:t>
            </w:r>
          </w:p>
        </w:tc>
      </w:tr>
      <w:tr w:rsidR="00E35F2B" w:rsidRPr="00F977C9" w:rsidTr="00503CD4">
        <w:trPr>
          <w:trHeight w:val="541"/>
        </w:trPr>
        <w:tc>
          <w:tcPr>
            <w:tcW w:w="710" w:type="dxa"/>
            <w:shd w:val="clear" w:color="auto" w:fill="auto"/>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auto"/>
          </w:tcPr>
          <w:p w:rsidR="00E35F2B" w:rsidRPr="00F977C9" w:rsidRDefault="00E35F2B" w:rsidP="00A0150F">
            <w:pPr>
              <w:spacing w:after="40"/>
              <w:jc w:val="both"/>
              <w:rPr>
                <w:rFonts w:eastAsia="Times New Roman"/>
                <w:sz w:val="22"/>
              </w:rPr>
            </w:pPr>
            <w:r w:rsidRPr="00F977C9">
              <w:rPr>
                <w:rFonts w:eastAsia="Times New Roman"/>
                <w:sz w:val="22"/>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701" w:type="dxa"/>
            <w:shd w:val="clear" w:color="auto" w:fill="auto"/>
          </w:tcPr>
          <w:p w:rsidR="00E35F2B" w:rsidRPr="00F977C9" w:rsidRDefault="00E35F2B" w:rsidP="00215BBA">
            <w:pPr>
              <w:spacing w:after="40"/>
              <w:rPr>
                <w:sz w:val="22"/>
              </w:rPr>
            </w:pPr>
            <w:r w:rsidRPr="00F977C9">
              <w:rPr>
                <w:sz w:val="22"/>
              </w:rPr>
              <w:t>İnsan Kaynakları</w:t>
            </w:r>
            <w:r w:rsidR="00CA51EF" w:rsidRPr="00F977C9">
              <w:rPr>
                <w:sz w:val="22"/>
              </w:rPr>
              <w:t xml:space="preserve"> Birimi</w:t>
            </w:r>
          </w:p>
        </w:tc>
      </w:tr>
      <w:tr w:rsidR="00E35F2B" w:rsidRPr="00F977C9" w:rsidTr="00503CD4">
        <w:trPr>
          <w:trHeight w:val="541"/>
        </w:trPr>
        <w:tc>
          <w:tcPr>
            <w:tcW w:w="710" w:type="dxa"/>
            <w:shd w:val="clear" w:color="auto" w:fill="E6EED5"/>
          </w:tcPr>
          <w:p w:rsidR="00E35F2B" w:rsidRPr="00F977C9" w:rsidRDefault="00E35F2B" w:rsidP="004C1D66">
            <w:pPr>
              <w:numPr>
                <w:ilvl w:val="0"/>
                <w:numId w:val="4"/>
              </w:numPr>
              <w:spacing w:after="40" w:line="240" w:lineRule="auto"/>
              <w:ind w:left="417"/>
              <w:contextualSpacing/>
              <w:jc w:val="both"/>
              <w:rPr>
                <w:bCs/>
                <w:sz w:val="22"/>
              </w:rPr>
            </w:pPr>
          </w:p>
        </w:tc>
        <w:tc>
          <w:tcPr>
            <w:tcW w:w="7654" w:type="dxa"/>
            <w:shd w:val="clear" w:color="auto" w:fill="EAF1DD" w:themeFill="accent3" w:themeFillTint="33"/>
          </w:tcPr>
          <w:p w:rsidR="00E35F2B" w:rsidRPr="00F977C9" w:rsidRDefault="00E35F2B" w:rsidP="00A0150F">
            <w:pPr>
              <w:spacing w:after="40"/>
              <w:jc w:val="both"/>
              <w:rPr>
                <w:rFonts w:eastAsia="Times New Roman"/>
                <w:sz w:val="22"/>
              </w:rPr>
            </w:pPr>
            <w:r w:rsidRPr="00F977C9">
              <w:rPr>
                <w:rFonts w:eastAsia="Times New Roman"/>
                <w:sz w:val="22"/>
              </w:rPr>
              <w:t xml:space="preserve">Eğitimlerde uzaktan eğitim seçeneğinden azami ölçüde yararlanılacaktır. </w:t>
            </w:r>
          </w:p>
        </w:tc>
        <w:tc>
          <w:tcPr>
            <w:tcW w:w="1701" w:type="dxa"/>
            <w:shd w:val="clear" w:color="auto" w:fill="E6EED5"/>
          </w:tcPr>
          <w:p w:rsidR="00E35F2B" w:rsidRPr="00F977C9" w:rsidRDefault="00E35F2B" w:rsidP="00215BBA">
            <w:pPr>
              <w:spacing w:after="40"/>
              <w:rPr>
                <w:sz w:val="22"/>
              </w:rPr>
            </w:pPr>
            <w:r w:rsidRPr="00F977C9">
              <w:rPr>
                <w:sz w:val="22"/>
              </w:rPr>
              <w:t>Bilgi İşlem</w:t>
            </w:r>
            <w:r w:rsidR="00CA51EF" w:rsidRPr="00F977C9">
              <w:rPr>
                <w:sz w:val="22"/>
              </w:rPr>
              <w:t xml:space="preserve"> Birimi</w:t>
            </w:r>
          </w:p>
        </w:tc>
      </w:tr>
    </w:tbl>
    <w:p w:rsidR="008E6465" w:rsidRDefault="008E6465" w:rsidP="008E6465">
      <w:pPr>
        <w:spacing w:after="0"/>
        <w:jc w:val="both"/>
        <w:rPr>
          <w:sz w:val="28"/>
          <w:szCs w:val="28"/>
        </w:rPr>
      </w:pPr>
    </w:p>
    <w:p w:rsidR="00E724CF" w:rsidRDefault="00E724CF" w:rsidP="008E6465">
      <w:pPr>
        <w:spacing w:after="0"/>
        <w:jc w:val="both"/>
        <w:rPr>
          <w:sz w:val="28"/>
          <w:szCs w:val="28"/>
        </w:rPr>
      </w:pPr>
    </w:p>
    <w:p w:rsidR="008E6465" w:rsidRPr="00072C02" w:rsidRDefault="008E6465" w:rsidP="008E6465">
      <w:pPr>
        <w:spacing w:after="0"/>
        <w:jc w:val="both"/>
        <w:rPr>
          <w:b/>
          <w:szCs w:val="24"/>
        </w:rPr>
      </w:pPr>
      <w:r w:rsidRPr="00072C02">
        <w:rPr>
          <w:b/>
          <w:szCs w:val="24"/>
        </w:rPr>
        <w:t>Stratejik Hedef 2.2.Eğitim ve Öğretim ile İstihdam İlişkisinin Geliştirilmesi</w:t>
      </w:r>
    </w:p>
    <w:p w:rsidR="008E6465" w:rsidRPr="00D606CB" w:rsidRDefault="008E6465" w:rsidP="008E6465">
      <w:pPr>
        <w:spacing w:after="0"/>
        <w:jc w:val="both"/>
        <w:rPr>
          <w:b/>
        </w:rPr>
      </w:pPr>
    </w:p>
    <w:p w:rsidR="008E6465" w:rsidRPr="00D606CB" w:rsidRDefault="008E6465" w:rsidP="00F82CE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480" w:lineRule="auto"/>
        <w:jc w:val="both"/>
        <w:rPr>
          <w:sz w:val="26"/>
          <w:szCs w:val="26"/>
        </w:rPr>
      </w:pPr>
    </w:p>
    <w:p w:rsidR="008E6465" w:rsidRPr="00F82CE6" w:rsidRDefault="008E6465" w:rsidP="00F82CE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480" w:lineRule="auto"/>
        <w:jc w:val="both"/>
        <w:rPr>
          <w:rFonts w:ascii="Comic Sans MS" w:hAnsi="Comic Sans MS"/>
          <w:b/>
          <w:sz w:val="26"/>
          <w:szCs w:val="26"/>
        </w:rPr>
      </w:pPr>
      <w:r w:rsidRPr="00F82CE6">
        <w:rPr>
          <w:rFonts w:ascii="Comic Sans MS" w:hAnsi="Comic Sans MS"/>
          <w:b/>
          <w:sz w:val="26"/>
          <w:szCs w:val="26"/>
        </w:rPr>
        <w:t>2015-2019 stratejik plan döneminde; mesleki ve teknik eğitim ile hayat boyu öğrenme kapsamında; işgücü piyasasının talep ettiği becerilere sahip bireyler yetiştirmek, istihdam edilebilirliklerini arttırmak.</w:t>
      </w:r>
    </w:p>
    <w:p w:rsidR="008E6465" w:rsidRPr="00D606CB" w:rsidRDefault="008E6465" w:rsidP="0089581A">
      <w:pPr>
        <w:pBdr>
          <w:top w:val="single" w:sz="4" w:space="1" w:color="auto"/>
          <w:left w:val="single" w:sz="4" w:space="4" w:color="auto"/>
          <w:bottom w:val="single" w:sz="4" w:space="1" w:color="auto"/>
          <w:right w:val="single" w:sz="4" w:space="4" w:color="auto"/>
        </w:pBdr>
        <w:shd w:val="clear" w:color="auto" w:fill="EAF1DD" w:themeFill="accent3" w:themeFillTint="33"/>
        <w:spacing w:after="0"/>
        <w:jc w:val="both"/>
        <w:rPr>
          <w:sz w:val="26"/>
          <w:szCs w:val="26"/>
        </w:rPr>
      </w:pPr>
    </w:p>
    <w:p w:rsidR="008E6465" w:rsidRDefault="008E6465" w:rsidP="008E6465">
      <w:pPr>
        <w:rPr>
          <w:lang w:eastAsia="x-none"/>
        </w:rPr>
      </w:pPr>
      <w:bookmarkStart w:id="34" w:name="_Toc410315250"/>
      <w:bookmarkEnd w:id="33"/>
    </w:p>
    <w:p w:rsidR="00D16474" w:rsidRDefault="00D16474" w:rsidP="00072C02">
      <w:pPr>
        <w:pStyle w:val="AralkYok"/>
        <w:spacing w:line="360" w:lineRule="auto"/>
        <w:jc w:val="both"/>
        <w:rPr>
          <w:szCs w:val="24"/>
        </w:rPr>
      </w:pPr>
      <w:r w:rsidRPr="00D16474">
        <w:rPr>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artmaktadır.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D16474" w:rsidRPr="00D16474" w:rsidRDefault="00D16474" w:rsidP="00072C02">
      <w:pPr>
        <w:pStyle w:val="AralkYok"/>
        <w:spacing w:line="360" w:lineRule="auto"/>
        <w:jc w:val="both"/>
        <w:rPr>
          <w:szCs w:val="24"/>
        </w:rPr>
      </w:pPr>
    </w:p>
    <w:p w:rsidR="00D16474" w:rsidRDefault="00D16474" w:rsidP="00072C02">
      <w:pPr>
        <w:pStyle w:val="AralkYok"/>
        <w:spacing w:line="360" w:lineRule="auto"/>
        <w:jc w:val="both"/>
        <w:rPr>
          <w:szCs w:val="24"/>
        </w:rPr>
      </w:pPr>
      <w:r w:rsidRPr="00D16474">
        <w:rPr>
          <w:szCs w:val="24"/>
        </w:rPr>
        <w:t xml:space="preserve">İlçemizde mesleki ve teknik alanda eğitim veren </w:t>
      </w:r>
      <w:r w:rsidR="00E16F9E">
        <w:rPr>
          <w:szCs w:val="24"/>
        </w:rPr>
        <w:t>8</w:t>
      </w:r>
      <w:r w:rsidRPr="00D16474">
        <w:rPr>
          <w:szCs w:val="24"/>
        </w:rPr>
        <w:t xml:space="preserve"> okulumuz bulunmaktadır. Mesleki ve teknik eğitim kurumlarında alan çeşidi sayısı 25 tir.</w:t>
      </w:r>
    </w:p>
    <w:p w:rsidR="00D16474" w:rsidRPr="00D16474" w:rsidRDefault="00D16474" w:rsidP="00072C02">
      <w:pPr>
        <w:pStyle w:val="AralkYok"/>
        <w:spacing w:line="360" w:lineRule="auto"/>
        <w:jc w:val="both"/>
        <w:rPr>
          <w:szCs w:val="24"/>
        </w:rPr>
      </w:pPr>
    </w:p>
    <w:p w:rsidR="00D16474" w:rsidRDefault="00D16474" w:rsidP="00072C02">
      <w:pPr>
        <w:pStyle w:val="AralkYok"/>
        <w:spacing w:line="360" w:lineRule="auto"/>
        <w:jc w:val="both"/>
        <w:rPr>
          <w:szCs w:val="24"/>
        </w:rPr>
      </w:pPr>
      <w:r w:rsidRPr="00D16474">
        <w:rPr>
          <w:szCs w:val="24"/>
        </w:rPr>
        <w:lastRenderedPageBreak/>
        <w:t>İlçemiz geneli 2013-2014 eğitim öğretim yılında genel kurslar, meslekî ve teknik kurslar ile okuma yazma kursları olmak üzere 811 kurs açılmıştır. Bu faaliyetlerden 10.979 kişi yararlanmıştır.</w:t>
      </w:r>
    </w:p>
    <w:p w:rsidR="00D16474" w:rsidRDefault="00D16474" w:rsidP="00072C02">
      <w:pPr>
        <w:pStyle w:val="AralkYok"/>
        <w:spacing w:line="360" w:lineRule="auto"/>
        <w:jc w:val="both"/>
        <w:rPr>
          <w:szCs w:val="24"/>
        </w:rPr>
      </w:pPr>
      <w:r w:rsidRPr="00D16474">
        <w:rPr>
          <w:szCs w:val="24"/>
        </w:rPr>
        <w:t>Eğitim ve istihdam ilişkisi güçlendirilerek iş piyasasının talep ettiği beceriler ile uyumlu, yenilikçi, yaratıcı ve girişimci bireyler ve önceki öğrenmelerin tanındığı bir sistem oluşturmak.</w:t>
      </w:r>
    </w:p>
    <w:p w:rsidR="00D16474" w:rsidRPr="00D16474" w:rsidRDefault="00D16474" w:rsidP="00D16474">
      <w:pPr>
        <w:pStyle w:val="AralkYok"/>
        <w:jc w:val="both"/>
        <w:rPr>
          <w:szCs w:val="24"/>
        </w:rPr>
      </w:pPr>
    </w:p>
    <w:p w:rsidR="008E6465" w:rsidRPr="00FF5F36" w:rsidRDefault="008E6465" w:rsidP="00FF5F36">
      <w:pPr>
        <w:rPr>
          <w:b/>
        </w:rPr>
      </w:pPr>
      <w:r w:rsidRPr="00FF5F36">
        <w:rPr>
          <w:b/>
        </w:rPr>
        <w:t>Performans Göstergeleri</w:t>
      </w:r>
      <w:bookmarkEnd w:id="34"/>
      <w:r w:rsidRPr="00FF5F36">
        <w:rPr>
          <w:b/>
        </w:rPr>
        <w:t xml:space="preserve"> 2.2.</w:t>
      </w:r>
    </w:p>
    <w:tbl>
      <w:tblPr>
        <w:tblW w:w="9140" w:type="dxa"/>
        <w:tblInd w:w="5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4A0" w:firstRow="1" w:lastRow="0" w:firstColumn="1" w:lastColumn="0" w:noHBand="0" w:noVBand="1"/>
      </w:tblPr>
      <w:tblGrid>
        <w:gridCol w:w="360"/>
        <w:gridCol w:w="4240"/>
        <w:gridCol w:w="1020"/>
        <w:gridCol w:w="1020"/>
        <w:gridCol w:w="1020"/>
        <w:gridCol w:w="1480"/>
      </w:tblGrid>
      <w:tr w:rsidR="00D16474" w:rsidRPr="00D16474" w:rsidTr="001F3074">
        <w:trPr>
          <w:trHeight w:val="330"/>
        </w:trPr>
        <w:tc>
          <w:tcPr>
            <w:tcW w:w="360" w:type="dxa"/>
            <w:shd w:val="clear" w:color="auto" w:fill="C2D69B" w:themeFill="accent3" w:themeFillTint="99"/>
            <w:vAlign w:val="center"/>
            <w:hideMark/>
          </w:tcPr>
          <w:p w:rsidR="00D16474" w:rsidRPr="0089581A" w:rsidRDefault="00D16474" w:rsidP="00D16474">
            <w:pPr>
              <w:spacing w:after="0" w:line="240" w:lineRule="auto"/>
              <w:jc w:val="center"/>
              <w:rPr>
                <w:rFonts w:eastAsia="Times New Roman"/>
                <w:b/>
                <w:bCs/>
                <w:lang w:eastAsia="tr-TR"/>
              </w:rPr>
            </w:pPr>
            <w:r w:rsidRPr="0089581A">
              <w:rPr>
                <w:rFonts w:eastAsia="Times New Roman"/>
                <w:b/>
                <w:bCs/>
                <w:lang w:eastAsia="tr-TR"/>
              </w:rPr>
              <w:t> </w:t>
            </w:r>
          </w:p>
        </w:tc>
        <w:tc>
          <w:tcPr>
            <w:tcW w:w="4240" w:type="dxa"/>
            <w:shd w:val="clear" w:color="auto" w:fill="C2D69B" w:themeFill="accent3" w:themeFillTint="99"/>
            <w:vAlign w:val="center"/>
            <w:hideMark/>
          </w:tcPr>
          <w:p w:rsidR="00D16474" w:rsidRPr="0089581A" w:rsidRDefault="00D16474" w:rsidP="00D16474">
            <w:pPr>
              <w:spacing w:after="0" w:line="240" w:lineRule="auto"/>
              <w:jc w:val="center"/>
              <w:rPr>
                <w:rFonts w:eastAsia="Times New Roman"/>
                <w:b/>
                <w:bCs/>
                <w:lang w:eastAsia="tr-TR"/>
              </w:rPr>
            </w:pPr>
            <w:r w:rsidRPr="0089581A">
              <w:rPr>
                <w:rFonts w:eastAsia="Times New Roman"/>
                <w:b/>
                <w:bCs/>
                <w:lang w:eastAsia="tr-TR"/>
              </w:rPr>
              <w:t>Performans Göstergesi</w:t>
            </w:r>
          </w:p>
        </w:tc>
        <w:tc>
          <w:tcPr>
            <w:tcW w:w="1020" w:type="dxa"/>
            <w:shd w:val="clear" w:color="auto" w:fill="C2D69B" w:themeFill="accent3" w:themeFillTint="99"/>
            <w:vAlign w:val="center"/>
            <w:hideMark/>
          </w:tcPr>
          <w:p w:rsidR="00D16474" w:rsidRPr="0089581A" w:rsidRDefault="00D16474" w:rsidP="00D16474">
            <w:pPr>
              <w:spacing w:after="0" w:line="240" w:lineRule="auto"/>
              <w:jc w:val="center"/>
              <w:rPr>
                <w:rFonts w:eastAsia="Times New Roman"/>
                <w:b/>
                <w:bCs/>
                <w:lang w:eastAsia="tr-TR"/>
              </w:rPr>
            </w:pPr>
            <w:r w:rsidRPr="0089581A">
              <w:rPr>
                <w:rFonts w:eastAsia="Times New Roman"/>
                <w:b/>
                <w:bCs/>
                <w:lang w:eastAsia="tr-TR"/>
              </w:rPr>
              <w:t>2012</w:t>
            </w:r>
          </w:p>
        </w:tc>
        <w:tc>
          <w:tcPr>
            <w:tcW w:w="1020" w:type="dxa"/>
            <w:shd w:val="clear" w:color="auto" w:fill="C2D69B" w:themeFill="accent3" w:themeFillTint="99"/>
            <w:vAlign w:val="center"/>
            <w:hideMark/>
          </w:tcPr>
          <w:p w:rsidR="00D16474" w:rsidRPr="0089581A" w:rsidRDefault="00D16474" w:rsidP="00D16474">
            <w:pPr>
              <w:spacing w:after="0" w:line="240" w:lineRule="auto"/>
              <w:jc w:val="center"/>
              <w:rPr>
                <w:rFonts w:eastAsia="Times New Roman"/>
                <w:b/>
                <w:bCs/>
                <w:lang w:eastAsia="tr-TR"/>
              </w:rPr>
            </w:pPr>
            <w:r w:rsidRPr="0089581A">
              <w:rPr>
                <w:rFonts w:eastAsia="Times New Roman"/>
                <w:b/>
                <w:bCs/>
                <w:lang w:eastAsia="tr-TR"/>
              </w:rPr>
              <w:t>2013</w:t>
            </w:r>
          </w:p>
        </w:tc>
        <w:tc>
          <w:tcPr>
            <w:tcW w:w="1020" w:type="dxa"/>
            <w:shd w:val="clear" w:color="auto" w:fill="C2D69B" w:themeFill="accent3" w:themeFillTint="99"/>
            <w:vAlign w:val="center"/>
            <w:hideMark/>
          </w:tcPr>
          <w:p w:rsidR="00D16474" w:rsidRPr="0089581A" w:rsidRDefault="00D16474" w:rsidP="00D16474">
            <w:pPr>
              <w:spacing w:after="0" w:line="240" w:lineRule="auto"/>
              <w:jc w:val="center"/>
              <w:rPr>
                <w:rFonts w:eastAsia="Times New Roman"/>
                <w:b/>
                <w:bCs/>
                <w:lang w:eastAsia="tr-TR"/>
              </w:rPr>
            </w:pPr>
            <w:r w:rsidRPr="0089581A">
              <w:rPr>
                <w:rFonts w:eastAsia="Times New Roman"/>
                <w:b/>
                <w:bCs/>
                <w:lang w:eastAsia="tr-TR"/>
              </w:rPr>
              <w:t>2014</w:t>
            </w:r>
          </w:p>
        </w:tc>
        <w:tc>
          <w:tcPr>
            <w:tcW w:w="1480" w:type="dxa"/>
            <w:shd w:val="clear" w:color="auto" w:fill="C2D69B" w:themeFill="accent3" w:themeFillTint="99"/>
            <w:vAlign w:val="center"/>
            <w:hideMark/>
          </w:tcPr>
          <w:p w:rsidR="00D16474" w:rsidRPr="0089581A" w:rsidRDefault="00D16474" w:rsidP="00D16474">
            <w:pPr>
              <w:spacing w:after="0" w:line="240" w:lineRule="auto"/>
              <w:jc w:val="center"/>
              <w:rPr>
                <w:rFonts w:eastAsia="Times New Roman"/>
                <w:b/>
                <w:bCs/>
                <w:lang w:eastAsia="tr-TR"/>
              </w:rPr>
            </w:pPr>
            <w:r w:rsidRPr="0089581A">
              <w:rPr>
                <w:rFonts w:eastAsia="Times New Roman"/>
                <w:b/>
                <w:bCs/>
                <w:lang w:eastAsia="tr-TR"/>
              </w:rPr>
              <w:t>2019</w:t>
            </w:r>
          </w:p>
        </w:tc>
      </w:tr>
      <w:tr w:rsidR="00D16474" w:rsidRPr="00D16474" w:rsidTr="0089581A">
        <w:trPr>
          <w:trHeight w:val="645"/>
        </w:trPr>
        <w:tc>
          <w:tcPr>
            <w:tcW w:w="360" w:type="dxa"/>
            <w:shd w:val="clear" w:color="auto" w:fill="auto"/>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1</w:t>
            </w:r>
          </w:p>
        </w:tc>
        <w:tc>
          <w:tcPr>
            <w:tcW w:w="4240" w:type="dxa"/>
            <w:shd w:val="clear" w:color="auto" w:fill="auto"/>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 xml:space="preserve">Okul, öğrenci veya öğretmenlerin yaptığı patent veya faydalı model başvuru sayısı </w:t>
            </w:r>
          </w:p>
        </w:tc>
        <w:tc>
          <w:tcPr>
            <w:tcW w:w="102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w:t>
            </w:r>
          </w:p>
        </w:tc>
        <w:tc>
          <w:tcPr>
            <w:tcW w:w="102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w:t>
            </w:r>
          </w:p>
        </w:tc>
        <w:tc>
          <w:tcPr>
            <w:tcW w:w="102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w:t>
            </w:r>
          </w:p>
        </w:tc>
        <w:tc>
          <w:tcPr>
            <w:tcW w:w="148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3</w:t>
            </w:r>
          </w:p>
        </w:tc>
      </w:tr>
      <w:tr w:rsidR="00D16474" w:rsidRPr="00D16474" w:rsidTr="0089581A">
        <w:trPr>
          <w:trHeight w:val="645"/>
        </w:trPr>
        <w:tc>
          <w:tcPr>
            <w:tcW w:w="360" w:type="dxa"/>
            <w:shd w:val="clear" w:color="auto" w:fill="EAF1DD" w:themeFill="accent3" w:themeFillTint="33"/>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2</w:t>
            </w:r>
          </w:p>
        </w:tc>
        <w:tc>
          <w:tcPr>
            <w:tcW w:w="4240" w:type="dxa"/>
            <w:shd w:val="clear" w:color="auto" w:fill="EAF1DD" w:themeFill="accent3" w:themeFillTint="33"/>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 xml:space="preserve">Sektörle işbirliği için imzalanan protokol sayısı </w:t>
            </w:r>
          </w:p>
        </w:tc>
        <w:tc>
          <w:tcPr>
            <w:tcW w:w="1020" w:type="dxa"/>
            <w:shd w:val="clear" w:color="auto" w:fill="EAF1DD" w:themeFill="accent3" w:themeFillTint="33"/>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w:t>
            </w:r>
          </w:p>
        </w:tc>
        <w:tc>
          <w:tcPr>
            <w:tcW w:w="1020" w:type="dxa"/>
            <w:shd w:val="clear" w:color="auto" w:fill="EAF1DD" w:themeFill="accent3" w:themeFillTint="33"/>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w:t>
            </w:r>
          </w:p>
        </w:tc>
        <w:tc>
          <w:tcPr>
            <w:tcW w:w="1020" w:type="dxa"/>
            <w:shd w:val="clear" w:color="auto" w:fill="EAF1DD" w:themeFill="accent3" w:themeFillTint="33"/>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w:t>
            </w:r>
          </w:p>
        </w:tc>
        <w:tc>
          <w:tcPr>
            <w:tcW w:w="1480" w:type="dxa"/>
            <w:shd w:val="clear" w:color="auto" w:fill="EAF1DD" w:themeFill="accent3" w:themeFillTint="33"/>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10</w:t>
            </w:r>
          </w:p>
        </w:tc>
      </w:tr>
      <w:tr w:rsidR="00D16474" w:rsidRPr="00D16474" w:rsidTr="0089581A">
        <w:trPr>
          <w:trHeight w:val="645"/>
        </w:trPr>
        <w:tc>
          <w:tcPr>
            <w:tcW w:w="360" w:type="dxa"/>
            <w:shd w:val="clear" w:color="auto" w:fill="auto"/>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3</w:t>
            </w:r>
          </w:p>
        </w:tc>
        <w:tc>
          <w:tcPr>
            <w:tcW w:w="4240" w:type="dxa"/>
            <w:shd w:val="clear" w:color="auto" w:fill="auto"/>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 xml:space="preserve">Sektörle işbirliği protokolü kapsamında istihdam edilen birey sayısı </w:t>
            </w:r>
          </w:p>
        </w:tc>
        <w:tc>
          <w:tcPr>
            <w:tcW w:w="1020" w:type="dxa"/>
            <w:shd w:val="clear" w:color="auto" w:fill="auto"/>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w:t>
            </w:r>
          </w:p>
        </w:tc>
        <w:tc>
          <w:tcPr>
            <w:tcW w:w="1020" w:type="dxa"/>
            <w:shd w:val="clear" w:color="auto" w:fill="auto"/>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w:t>
            </w:r>
          </w:p>
        </w:tc>
        <w:tc>
          <w:tcPr>
            <w:tcW w:w="1020" w:type="dxa"/>
            <w:shd w:val="clear" w:color="auto" w:fill="auto"/>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w:t>
            </w:r>
          </w:p>
        </w:tc>
        <w:tc>
          <w:tcPr>
            <w:tcW w:w="1480" w:type="dxa"/>
            <w:shd w:val="clear" w:color="auto" w:fill="auto"/>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500</w:t>
            </w:r>
          </w:p>
        </w:tc>
      </w:tr>
      <w:tr w:rsidR="00D16474" w:rsidRPr="00D16474" w:rsidTr="0089581A">
        <w:trPr>
          <w:trHeight w:val="960"/>
        </w:trPr>
        <w:tc>
          <w:tcPr>
            <w:tcW w:w="360" w:type="dxa"/>
            <w:shd w:val="clear" w:color="auto" w:fill="EAF1DD" w:themeFill="accent3" w:themeFillTint="33"/>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4</w:t>
            </w:r>
          </w:p>
        </w:tc>
        <w:tc>
          <w:tcPr>
            <w:tcW w:w="4240" w:type="dxa"/>
            <w:shd w:val="clear" w:color="auto" w:fill="EAF1DD" w:themeFill="accent3" w:themeFillTint="33"/>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 xml:space="preserve">Öz değerlendirme yapan mesleki ve teknik ortaöğretim okul sayısı </w:t>
            </w:r>
          </w:p>
        </w:tc>
        <w:tc>
          <w:tcPr>
            <w:tcW w:w="1020" w:type="dxa"/>
            <w:shd w:val="clear" w:color="auto" w:fill="EAF1DD" w:themeFill="accent3" w:themeFillTint="33"/>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 </w:t>
            </w:r>
          </w:p>
        </w:tc>
        <w:tc>
          <w:tcPr>
            <w:tcW w:w="1020" w:type="dxa"/>
            <w:shd w:val="clear" w:color="auto" w:fill="EAF1DD" w:themeFill="accent3" w:themeFillTint="33"/>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 </w:t>
            </w:r>
          </w:p>
        </w:tc>
        <w:tc>
          <w:tcPr>
            <w:tcW w:w="1020" w:type="dxa"/>
            <w:shd w:val="clear" w:color="auto" w:fill="EAF1DD" w:themeFill="accent3" w:themeFillTint="33"/>
            <w:vAlign w:val="center"/>
            <w:hideMark/>
          </w:tcPr>
          <w:p w:rsidR="00D16474" w:rsidRPr="00D16474" w:rsidRDefault="00E16F9E" w:rsidP="00D16474">
            <w:pPr>
              <w:spacing w:after="0" w:line="240" w:lineRule="auto"/>
              <w:jc w:val="center"/>
              <w:rPr>
                <w:rFonts w:eastAsia="Times New Roman"/>
                <w:color w:val="000000"/>
                <w:lang w:eastAsia="tr-TR"/>
              </w:rPr>
            </w:pPr>
            <w:r>
              <w:rPr>
                <w:rFonts w:eastAsia="Times New Roman"/>
                <w:color w:val="000000"/>
                <w:lang w:eastAsia="tr-TR"/>
              </w:rPr>
              <w:t>6</w:t>
            </w:r>
          </w:p>
        </w:tc>
        <w:tc>
          <w:tcPr>
            <w:tcW w:w="1480" w:type="dxa"/>
            <w:shd w:val="clear" w:color="auto" w:fill="EAF1DD" w:themeFill="accent3" w:themeFillTint="33"/>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Tüm Mesleki ve Teknik Okullar</w:t>
            </w:r>
          </w:p>
        </w:tc>
      </w:tr>
      <w:tr w:rsidR="00D16474" w:rsidRPr="00D16474" w:rsidTr="0089581A">
        <w:trPr>
          <w:trHeight w:val="1275"/>
        </w:trPr>
        <w:tc>
          <w:tcPr>
            <w:tcW w:w="360" w:type="dxa"/>
            <w:shd w:val="clear" w:color="auto" w:fill="auto"/>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5</w:t>
            </w:r>
          </w:p>
        </w:tc>
        <w:tc>
          <w:tcPr>
            <w:tcW w:w="4240" w:type="dxa"/>
            <w:shd w:val="clear" w:color="auto" w:fill="auto"/>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 xml:space="preserve">Yaygın eğitim kapsamında açılan mesleki ve gelir getirici kurslara katılarak belge alan kursiyer sayısı (METEM bünyesindekiler hariç) </w:t>
            </w:r>
          </w:p>
        </w:tc>
        <w:tc>
          <w:tcPr>
            <w:tcW w:w="102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9090</w:t>
            </w:r>
          </w:p>
        </w:tc>
        <w:tc>
          <w:tcPr>
            <w:tcW w:w="102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5750</w:t>
            </w:r>
          </w:p>
        </w:tc>
        <w:tc>
          <w:tcPr>
            <w:tcW w:w="102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4089</w:t>
            </w:r>
          </w:p>
        </w:tc>
        <w:tc>
          <w:tcPr>
            <w:tcW w:w="1480" w:type="dxa"/>
            <w:shd w:val="clear" w:color="auto" w:fill="auto"/>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10000</w:t>
            </w:r>
          </w:p>
        </w:tc>
      </w:tr>
      <w:tr w:rsidR="00D16474" w:rsidRPr="00D16474" w:rsidTr="0089581A">
        <w:trPr>
          <w:trHeight w:val="1275"/>
        </w:trPr>
        <w:tc>
          <w:tcPr>
            <w:tcW w:w="360" w:type="dxa"/>
            <w:shd w:val="clear" w:color="auto" w:fill="EAF1DD" w:themeFill="accent3" w:themeFillTint="33"/>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6</w:t>
            </w:r>
          </w:p>
        </w:tc>
        <w:tc>
          <w:tcPr>
            <w:tcW w:w="4240" w:type="dxa"/>
            <w:shd w:val="clear" w:color="auto" w:fill="EAF1DD" w:themeFill="accent3" w:themeFillTint="33"/>
            <w:vAlign w:val="center"/>
            <w:hideMark/>
          </w:tcPr>
          <w:p w:rsidR="00D16474" w:rsidRPr="00D16474" w:rsidRDefault="00D16474" w:rsidP="00D16474">
            <w:pPr>
              <w:spacing w:after="0" w:line="240" w:lineRule="auto"/>
              <w:jc w:val="both"/>
              <w:rPr>
                <w:rFonts w:eastAsia="Times New Roman"/>
                <w:color w:val="000000"/>
                <w:lang w:eastAsia="tr-TR"/>
              </w:rPr>
            </w:pPr>
            <w:r w:rsidRPr="00D16474">
              <w:rPr>
                <w:rFonts w:eastAsia="Times New Roman"/>
                <w:color w:val="000000"/>
                <w:lang w:eastAsia="tr-TR"/>
              </w:rPr>
              <w:t xml:space="preserve">Yaygın eğitim kapsamında açılan sosyal ve kültürel alanlarda açılan kurslara katılarak belge alan kursiyer sayısı (METEM bünyesindekiler hariç) </w:t>
            </w:r>
          </w:p>
        </w:tc>
        <w:tc>
          <w:tcPr>
            <w:tcW w:w="1020" w:type="dxa"/>
            <w:shd w:val="clear" w:color="auto" w:fill="EAF1DD" w:themeFill="accent3" w:themeFillTint="33"/>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10396</w:t>
            </w:r>
          </w:p>
        </w:tc>
        <w:tc>
          <w:tcPr>
            <w:tcW w:w="1020" w:type="dxa"/>
            <w:shd w:val="clear" w:color="auto" w:fill="EAF1DD" w:themeFill="accent3" w:themeFillTint="33"/>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7190</w:t>
            </w:r>
          </w:p>
        </w:tc>
        <w:tc>
          <w:tcPr>
            <w:tcW w:w="1020" w:type="dxa"/>
            <w:shd w:val="clear" w:color="auto" w:fill="EAF1DD" w:themeFill="accent3" w:themeFillTint="33"/>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6890</w:t>
            </w:r>
          </w:p>
        </w:tc>
        <w:tc>
          <w:tcPr>
            <w:tcW w:w="1480" w:type="dxa"/>
            <w:shd w:val="clear" w:color="auto" w:fill="EAF1DD" w:themeFill="accent3" w:themeFillTint="33"/>
            <w:vAlign w:val="center"/>
            <w:hideMark/>
          </w:tcPr>
          <w:p w:rsidR="00D16474" w:rsidRPr="00D16474" w:rsidRDefault="00D16474" w:rsidP="00D16474">
            <w:pPr>
              <w:spacing w:after="0" w:line="240" w:lineRule="auto"/>
              <w:jc w:val="center"/>
              <w:rPr>
                <w:rFonts w:eastAsia="Times New Roman"/>
                <w:color w:val="000000"/>
                <w:lang w:eastAsia="tr-TR"/>
              </w:rPr>
            </w:pPr>
            <w:r w:rsidRPr="00D16474">
              <w:rPr>
                <w:rFonts w:eastAsia="Times New Roman"/>
                <w:color w:val="000000"/>
                <w:lang w:eastAsia="tr-TR"/>
              </w:rPr>
              <w:t>10000</w:t>
            </w:r>
          </w:p>
        </w:tc>
      </w:tr>
    </w:tbl>
    <w:p w:rsidR="00D16474" w:rsidRPr="00D16474" w:rsidRDefault="00D16474" w:rsidP="00D16474">
      <w:pPr>
        <w:rPr>
          <w:lang w:eastAsia="x-none"/>
        </w:rPr>
      </w:pPr>
    </w:p>
    <w:p w:rsidR="008E6465" w:rsidRPr="00D606CB" w:rsidRDefault="008E6465" w:rsidP="008E6465">
      <w:pPr>
        <w:spacing w:after="0"/>
        <w:jc w:val="both"/>
        <w:rPr>
          <w:b/>
        </w:rPr>
      </w:pPr>
      <w:r>
        <w:rPr>
          <w:b/>
        </w:rPr>
        <w:t xml:space="preserve">Tedbirler </w:t>
      </w:r>
      <w:r w:rsidRPr="00D606CB">
        <w:rPr>
          <w:b/>
        </w:rPr>
        <w:t>2.2.</w:t>
      </w:r>
    </w:p>
    <w:p w:rsidR="008E6465" w:rsidRPr="00D606CB" w:rsidRDefault="008E6465" w:rsidP="008E6465">
      <w:pPr>
        <w:spacing w:after="0"/>
        <w:jc w:val="both"/>
        <w:rPr>
          <w:b/>
          <w:sz w:val="26"/>
          <w:szCs w:val="26"/>
        </w:rPr>
      </w:pPr>
    </w:p>
    <w:tbl>
      <w:tblPr>
        <w:tblW w:w="9602" w:type="dxa"/>
        <w:tblInd w:w="108"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709"/>
        <w:gridCol w:w="7513"/>
        <w:gridCol w:w="1380"/>
      </w:tblGrid>
      <w:tr w:rsidR="008E6465" w:rsidRPr="00EF5D4A" w:rsidTr="00EF5D4A">
        <w:trPr>
          <w:trHeight w:val="518"/>
        </w:trPr>
        <w:tc>
          <w:tcPr>
            <w:tcW w:w="709" w:type="dxa"/>
            <w:shd w:val="clear" w:color="auto" w:fill="C2D69B" w:themeFill="accent3" w:themeFillTint="99"/>
          </w:tcPr>
          <w:p w:rsidR="008E6465" w:rsidRPr="00EF5D4A" w:rsidRDefault="008E6465" w:rsidP="00D84FEF">
            <w:pPr>
              <w:spacing w:after="0" w:line="240" w:lineRule="auto"/>
              <w:contextualSpacing/>
              <w:jc w:val="both"/>
              <w:rPr>
                <w:b/>
                <w:bCs/>
                <w:sz w:val="22"/>
              </w:rPr>
            </w:pPr>
            <w:r w:rsidRPr="00EF5D4A">
              <w:rPr>
                <w:b/>
                <w:bCs/>
                <w:sz w:val="22"/>
              </w:rPr>
              <w:t>Sıra</w:t>
            </w:r>
          </w:p>
        </w:tc>
        <w:tc>
          <w:tcPr>
            <w:tcW w:w="7513" w:type="dxa"/>
            <w:shd w:val="clear" w:color="auto" w:fill="C2D69B" w:themeFill="accent3" w:themeFillTint="99"/>
          </w:tcPr>
          <w:p w:rsidR="008E6465" w:rsidRPr="00EF5D4A" w:rsidRDefault="008E6465" w:rsidP="00D84FEF">
            <w:pPr>
              <w:spacing w:after="0" w:line="240" w:lineRule="auto"/>
              <w:contextualSpacing/>
              <w:jc w:val="both"/>
              <w:rPr>
                <w:b/>
                <w:bCs/>
                <w:sz w:val="22"/>
              </w:rPr>
            </w:pPr>
            <w:r w:rsidRPr="00EF5D4A">
              <w:rPr>
                <w:b/>
                <w:bCs/>
                <w:sz w:val="22"/>
              </w:rPr>
              <w:t>Tedbir</w:t>
            </w:r>
          </w:p>
        </w:tc>
        <w:tc>
          <w:tcPr>
            <w:tcW w:w="1380" w:type="dxa"/>
            <w:shd w:val="clear" w:color="auto" w:fill="C2D69B" w:themeFill="accent3" w:themeFillTint="99"/>
          </w:tcPr>
          <w:p w:rsidR="008E6465" w:rsidRPr="00EF5D4A" w:rsidRDefault="008E6465" w:rsidP="00D84FEF">
            <w:pPr>
              <w:spacing w:after="0" w:line="240" w:lineRule="auto"/>
              <w:contextualSpacing/>
              <w:jc w:val="both"/>
              <w:rPr>
                <w:b/>
                <w:bCs/>
                <w:sz w:val="22"/>
              </w:rPr>
            </w:pPr>
            <w:r w:rsidRPr="00EF5D4A">
              <w:rPr>
                <w:b/>
                <w:bCs/>
                <w:sz w:val="22"/>
              </w:rPr>
              <w:t>Sorumlu Birim</w:t>
            </w:r>
          </w:p>
        </w:tc>
      </w:tr>
      <w:tr w:rsidR="00C829DB" w:rsidRPr="00EF5D4A" w:rsidTr="00EF5D4A">
        <w:trPr>
          <w:trHeight w:val="870"/>
        </w:trPr>
        <w:tc>
          <w:tcPr>
            <w:tcW w:w="709" w:type="dxa"/>
            <w:shd w:val="clear" w:color="auto" w:fill="E6EED5"/>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E6EED5"/>
          </w:tcPr>
          <w:p w:rsidR="00C829DB" w:rsidRPr="00EF5D4A" w:rsidRDefault="00C829DB" w:rsidP="00215BBA">
            <w:pPr>
              <w:ind w:left="34"/>
              <w:jc w:val="both"/>
              <w:rPr>
                <w:rFonts w:eastAsia="Times New Roman"/>
                <w:sz w:val="22"/>
              </w:rPr>
            </w:pPr>
            <w:r w:rsidRPr="00EF5D4A">
              <w:rPr>
                <w:rFonts w:eastAsia="Times New Roman"/>
                <w:sz w:val="22"/>
              </w:rPr>
              <w:t>Sektörle işbirliği yapılarak atölye ve laboratuvar öğretmenlerinin ilgili sektördeki gelişmeleri ve işgücü piyasası ihtiyaçlarını takip etmeleri ve öğrencilere bu yönde rehberlik etmeleri sağlanacaktır.</w:t>
            </w:r>
          </w:p>
        </w:tc>
        <w:tc>
          <w:tcPr>
            <w:tcW w:w="1380" w:type="dxa"/>
            <w:shd w:val="clear" w:color="auto" w:fill="E6EED5"/>
          </w:tcPr>
          <w:p w:rsidR="00C829DB" w:rsidRPr="00EF5D4A" w:rsidRDefault="00215BBA" w:rsidP="00EF5D4A">
            <w:pPr>
              <w:contextualSpacing/>
              <w:rPr>
                <w:sz w:val="22"/>
              </w:rPr>
            </w:pPr>
            <w:r w:rsidRPr="00EF5D4A">
              <w:rPr>
                <w:sz w:val="22"/>
              </w:rPr>
              <w:t>Mes.</w:t>
            </w:r>
            <w:r w:rsidR="00C829DB" w:rsidRPr="00EF5D4A">
              <w:rPr>
                <w:sz w:val="22"/>
              </w:rPr>
              <w:t xml:space="preserve"> ve Tek</w:t>
            </w:r>
            <w:r w:rsidRPr="00EF5D4A">
              <w:rPr>
                <w:sz w:val="22"/>
              </w:rPr>
              <w:t>.</w:t>
            </w:r>
            <w:r w:rsidR="00C829DB" w:rsidRPr="00EF5D4A">
              <w:rPr>
                <w:sz w:val="22"/>
              </w:rPr>
              <w:t xml:space="preserve"> Eğitim</w:t>
            </w:r>
            <w:r w:rsidR="00EF5D4A">
              <w:rPr>
                <w:sz w:val="22"/>
              </w:rPr>
              <w:t xml:space="preserve"> </w:t>
            </w:r>
          </w:p>
        </w:tc>
      </w:tr>
      <w:tr w:rsidR="00C829DB" w:rsidRPr="00EF5D4A" w:rsidTr="00EF5D4A">
        <w:trPr>
          <w:trHeight w:val="518"/>
        </w:trPr>
        <w:tc>
          <w:tcPr>
            <w:tcW w:w="709" w:type="dxa"/>
            <w:shd w:val="clear" w:color="auto" w:fill="auto"/>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auto"/>
          </w:tcPr>
          <w:p w:rsidR="00C829DB" w:rsidRPr="00EF5D4A" w:rsidRDefault="00C829DB" w:rsidP="00215BBA">
            <w:pPr>
              <w:ind w:left="34"/>
              <w:jc w:val="both"/>
              <w:rPr>
                <w:rFonts w:eastAsia="Times New Roman"/>
                <w:sz w:val="22"/>
              </w:rPr>
            </w:pPr>
            <w:r w:rsidRPr="00EF5D4A">
              <w:rPr>
                <w:rFonts w:eastAsia="Times New Roman"/>
                <w:sz w:val="22"/>
                <w:lang w:eastAsia="tr-TR"/>
              </w:rPr>
              <w:t>Mesleki ve teknik ortaöğretim öğrencilerinden işletmelerde beceri eğitimlerine gidenlerin mesleki yeterliliklerine yönelik işveren memnuniyet oranı izlenecektir.</w:t>
            </w:r>
          </w:p>
        </w:tc>
        <w:tc>
          <w:tcPr>
            <w:tcW w:w="1380" w:type="dxa"/>
            <w:shd w:val="clear" w:color="auto" w:fill="auto"/>
          </w:tcPr>
          <w:p w:rsidR="00C829DB" w:rsidRPr="00EF5D4A" w:rsidRDefault="00215BBA" w:rsidP="00215BBA">
            <w:pPr>
              <w:rPr>
                <w:sz w:val="22"/>
              </w:rPr>
            </w:pPr>
            <w:r w:rsidRPr="00EF5D4A">
              <w:rPr>
                <w:sz w:val="22"/>
              </w:rPr>
              <w:t>Mes. ve Tek. Eğitim</w:t>
            </w:r>
          </w:p>
        </w:tc>
      </w:tr>
      <w:tr w:rsidR="00C829DB" w:rsidRPr="00EF5D4A" w:rsidTr="00EF5D4A">
        <w:trPr>
          <w:trHeight w:val="518"/>
        </w:trPr>
        <w:tc>
          <w:tcPr>
            <w:tcW w:w="709" w:type="dxa"/>
            <w:shd w:val="clear" w:color="auto" w:fill="E6EED5"/>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E6EED5"/>
          </w:tcPr>
          <w:p w:rsidR="00C829DB" w:rsidRPr="00EF5D4A" w:rsidRDefault="00C829DB" w:rsidP="00215BBA">
            <w:pPr>
              <w:ind w:left="34"/>
              <w:jc w:val="both"/>
              <w:rPr>
                <w:rFonts w:eastAsia="Times New Roman"/>
                <w:sz w:val="22"/>
                <w:lang w:eastAsia="tr-TR"/>
              </w:rPr>
            </w:pPr>
            <w:r w:rsidRPr="00EF5D4A">
              <w:rPr>
                <w:rFonts w:eastAsia="Times New Roman"/>
                <w:sz w:val="22"/>
                <w:lang w:eastAsia="tr-TR"/>
              </w:rPr>
              <w:t>Mesleki ve teknik ortaöğretim mezunlarının işgücüne katılım oranı izlenecektir.</w:t>
            </w:r>
          </w:p>
        </w:tc>
        <w:tc>
          <w:tcPr>
            <w:tcW w:w="1380" w:type="dxa"/>
            <w:shd w:val="clear" w:color="auto" w:fill="E6EED5"/>
          </w:tcPr>
          <w:p w:rsidR="00C829DB" w:rsidRPr="00EF5D4A" w:rsidRDefault="00215BBA" w:rsidP="00215BBA">
            <w:pPr>
              <w:rPr>
                <w:sz w:val="22"/>
              </w:rPr>
            </w:pPr>
            <w:r w:rsidRPr="00EF5D4A">
              <w:rPr>
                <w:sz w:val="22"/>
              </w:rPr>
              <w:t>Mes. ve Tek. Eğitim</w:t>
            </w:r>
          </w:p>
        </w:tc>
      </w:tr>
      <w:tr w:rsidR="00C829DB" w:rsidRPr="00EF5D4A" w:rsidTr="00EF5D4A">
        <w:trPr>
          <w:trHeight w:val="518"/>
        </w:trPr>
        <w:tc>
          <w:tcPr>
            <w:tcW w:w="709" w:type="dxa"/>
            <w:shd w:val="clear" w:color="auto" w:fill="auto"/>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auto"/>
          </w:tcPr>
          <w:p w:rsidR="00C829DB" w:rsidRPr="00EF5D4A" w:rsidRDefault="00C829DB" w:rsidP="00215BBA">
            <w:pPr>
              <w:ind w:left="34"/>
              <w:jc w:val="both"/>
              <w:rPr>
                <w:rFonts w:eastAsia="Times New Roman"/>
                <w:sz w:val="22"/>
                <w:lang w:eastAsia="tr-TR"/>
              </w:rPr>
            </w:pPr>
            <w:r w:rsidRPr="00EF5D4A">
              <w:rPr>
                <w:rFonts w:eastAsia="Times New Roman"/>
                <w:sz w:val="22"/>
                <w:lang w:eastAsia="tr-TR"/>
              </w:rPr>
              <w:t>Telafi Eğitimi Programları (Yüz yüze Eğitim) kapsamında diploma veya sertifika alan birey sayısı takip edilecektir.</w:t>
            </w:r>
          </w:p>
        </w:tc>
        <w:tc>
          <w:tcPr>
            <w:tcW w:w="1380" w:type="dxa"/>
            <w:shd w:val="clear" w:color="auto" w:fill="auto"/>
          </w:tcPr>
          <w:p w:rsidR="00C829DB" w:rsidRPr="00EF5D4A" w:rsidRDefault="00215BBA" w:rsidP="00215BBA">
            <w:pPr>
              <w:rPr>
                <w:sz w:val="22"/>
              </w:rPr>
            </w:pPr>
            <w:r w:rsidRPr="00EF5D4A">
              <w:rPr>
                <w:sz w:val="22"/>
              </w:rPr>
              <w:t>Mes. ve Tek. Eğitim</w:t>
            </w:r>
          </w:p>
        </w:tc>
      </w:tr>
      <w:tr w:rsidR="00215BBA" w:rsidRPr="00EF5D4A" w:rsidTr="00EF5D4A">
        <w:trPr>
          <w:trHeight w:val="518"/>
        </w:trPr>
        <w:tc>
          <w:tcPr>
            <w:tcW w:w="709" w:type="dxa"/>
            <w:shd w:val="clear" w:color="auto" w:fill="E6EED5"/>
          </w:tcPr>
          <w:p w:rsidR="00215BBA" w:rsidRPr="00EF5D4A" w:rsidRDefault="00215BBA" w:rsidP="004C1D66">
            <w:pPr>
              <w:numPr>
                <w:ilvl w:val="0"/>
                <w:numId w:val="5"/>
              </w:numPr>
              <w:spacing w:after="0" w:line="240" w:lineRule="auto"/>
              <w:ind w:left="530"/>
              <w:contextualSpacing/>
              <w:jc w:val="both"/>
              <w:rPr>
                <w:sz w:val="22"/>
              </w:rPr>
            </w:pPr>
          </w:p>
        </w:tc>
        <w:tc>
          <w:tcPr>
            <w:tcW w:w="7513" w:type="dxa"/>
            <w:shd w:val="clear" w:color="auto" w:fill="E6EED5"/>
          </w:tcPr>
          <w:p w:rsidR="00215BBA" w:rsidRPr="00EF5D4A" w:rsidRDefault="00215BBA" w:rsidP="00EF5D4A">
            <w:pPr>
              <w:ind w:left="34"/>
              <w:jc w:val="both"/>
              <w:rPr>
                <w:rFonts w:eastAsia="Times New Roman"/>
                <w:sz w:val="22"/>
              </w:rPr>
            </w:pPr>
            <w:r w:rsidRPr="00EF5D4A">
              <w:rPr>
                <w:rFonts w:eastAsia="Times New Roman"/>
                <w:sz w:val="22"/>
              </w:rPr>
              <w:t xml:space="preserve">Mesleki ve teknik eğitim okul </w:t>
            </w:r>
            <w:r w:rsidR="00EF5D4A">
              <w:rPr>
                <w:rFonts w:eastAsia="Times New Roman"/>
                <w:sz w:val="22"/>
              </w:rPr>
              <w:t xml:space="preserve">ve kurumları ile KOBİ’ler ve </w:t>
            </w:r>
            <w:r w:rsidRPr="00EF5D4A">
              <w:rPr>
                <w:rFonts w:eastAsia="Times New Roman"/>
                <w:sz w:val="22"/>
              </w:rPr>
              <w:t xml:space="preserve">büyük ölçekli firmalar ile </w:t>
            </w:r>
            <w:r w:rsidR="00EF5D4A">
              <w:rPr>
                <w:rFonts w:eastAsia="Times New Roman"/>
                <w:sz w:val="22"/>
              </w:rPr>
              <w:t>“E</w:t>
            </w:r>
            <w:r w:rsidRPr="00EF5D4A">
              <w:rPr>
                <w:rFonts w:eastAsia="Times New Roman"/>
                <w:sz w:val="22"/>
              </w:rPr>
              <w:t>ndüstriyel Ar</w:t>
            </w:r>
            <w:r w:rsidRPr="00EF5D4A">
              <w:rPr>
                <w:rFonts w:ascii="Cambria Math" w:eastAsia="Times New Roman" w:hAnsi="Cambria Math" w:cs="Cambria Math"/>
                <w:sz w:val="22"/>
              </w:rPr>
              <w:t>‐</w:t>
            </w:r>
            <w:r w:rsidRPr="00EF5D4A">
              <w:rPr>
                <w:rFonts w:eastAsia="Times New Roman"/>
                <w:sz w:val="22"/>
              </w:rPr>
              <w:t>Ge</w:t>
            </w:r>
            <w:r w:rsidR="00EF5D4A">
              <w:rPr>
                <w:rFonts w:eastAsia="Times New Roman"/>
                <w:sz w:val="22"/>
              </w:rPr>
              <w:t>”</w:t>
            </w:r>
            <w:r w:rsidRPr="00EF5D4A">
              <w:rPr>
                <w:rFonts w:eastAsia="Times New Roman"/>
                <w:sz w:val="22"/>
              </w:rPr>
              <w:t xml:space="preserve"> kapsamında işbirliği yapılacaktır.   </w:t>
            </w:r>
          </w:p>
        </w:tc>
        <w:tc>
          <w:tcPr>
            <w:tcW w:w="1380" w:type="dxa"/>
            <w:shd w:val="clear" w:color="auto" w:fill="E6EED5"/>
          </w:tcPr>
          <w:p w:rsidR="00215BBA" w:rsidRPr="00EF5D4A" w:rsidRDefault="00215BBA">
            <w:pPr>
              <w:rPr>
                <w:sz w:val="22"/>
              </w:rPr>
            </w:pPr>
            <w:r w:rsidRPr="00EF5D4A">
              <w:rPr>
                <w:sz w:val="22"/>
              </w:rPr>
              <w:t>Mes. ve Tek. Eğitim</w:t>
            </w:r>
          </w:p>
        </w:tc>
      </w:tr>
      <w:tr w:rsidR="00215BBA" w:rsidRPr="00EF5D4A" w:rsidTr="00EF5D4A">
        <w:trPr>
          <w:trHeight w:val="518"/>
        </w:trPr>
        <w:tc>
          <w:tcPr>
            <w:tcW w:w="709" w:type="dxa"/>
            <w:shd w:val="clear" w:color="auto" w:fill="auto"/>
          </w:tcPr>
          <w:p w:rsidR="00215BBA" w:rsidRPr="00EF5D4A" w:rsidRDefault="00215BBA" w:rsidP="004C1D66">
            <w:pPr>
              <w:numPr>
                <w:ilvl w:val="0"/>
                <w:numId w:val="5"/>
              </w:numPr>
              <w:spacing w:after="0" w:line="240" w:lineRule="auto"/>
              <w:ind w:left="530"/>
              <w:contextualSpacing/>
              <w:jc w:val="both"/>
              <w:rPr>
                <w:sz w:val="22"/>
              </w:rPr>
            </w:pPr>
          </w:p>
        </w:tc>
        <w:tc>
          <w:tcPr>
            <w:tcW w:w="7513" w:type="dxa"/>
            <w:shd w:val="clear" w:color="auto" w:fill="auto"/>
          </w:tcPr>
          <w:p w:rsidR="00215BBA" w:rsidRPr="00EF5D4A" w:rsidRDefault="00215BBA" w:rsidP="00215BBA">
            <w:pPr>
              <w:ind w:left="34"/>
              <w:jc w:val="both"/>
              <w:rPr>
                <w:rFonts w:eastAsia="Times New Roman"/>
                <w:sz w:val="22"/>
              </w:rPr>
            </w:pPr>
            <w:r w:rsidRPr="00EF5D4A">
              <w:rPr>
                <w:rFonts w:eastAsia="Times New Roman"/>
                <w:sz w:val="22"/>
              </w:rPr>
              <w:t>Mesleki ve teknik eğitimde girişimcilik, yaratıcılık ve yenileşim (inovasyon) kültürünün yerleşmesi için gerekli planlamalar yapılacaktır.</w:t>
            </w:r>
          </w:p>
        </w:tc>
        <w:tc>
          <w:tcPr>
            <w:tcW w:w="1380" w:type="dxa"/>
            <w:shd w:val="clear" w:color="auto" w:fill="auto"/>
          </w:tcPr>
          <w:p w:rsidR="00215BBA" w:rsidRPr="00EF5D4A" w:rsidRDefault="00215BBA">
            <w:pPr>
              <w:rPr>
                <w:sz w:val="22"/>
              </w:rPr>
            </w:pPr>
            <w:r w:rsidRPr="00EF5D4A">
              <w:rPr>
                <w:sz w:val="22"/>
              </w:rPr>
              <w:t>Mes. ve Tek. Eğitim</w:t>
            </w:r>
          </w:p>
        </w:tc>
      </w:tr>
      <w:tr w:rsidR="00215BBA" w:rsidRPr="00EF5D4A" w:rsidTr="00EF5D4A">
        <w:trPr>
          <w:trHeight w:val="518"/>
        </w:trPr>
        <w:tc>
          <w:tcPr>
            <w:tcW w:w="709" w:type="dxa"/>
            <w:shd w:val="clear" w:color="auto" w:fill="EAF1DD" w:themeFill="accent3" w:themeFillTint="33"/>
          </w:tcPr>
          <w:p w:rsidR="00215BBA" w:rsidRPr="00EF5D4A" w:rsidRDefault="00215BBA" w:rsidP="004C1D66">
            <w:pPr>
              <w:numPr>
                <w:ilvl w:val="0"/>
                <w:numId w:val="5"/>
              </w:numPr>
              <w:spacing w:after="0" w:line="240" w:lineRule="auto"/>
              <w:ind w:left="530"/>
              <w:contextualSpacing/>
              <w:jc w:val="both"/>
              <w:rPr>
                <w:sz w:val="22"/>
              </w:rPr>
            </w:pPr>
          </w:p>
        </w:tc>
        <w:tc>
          <w:tcPr>
            <w:tcW w:w="7513" w:type="dxa"/>
            <w:shd w:val="clear" w:color="auto" w:fill="EAF1DD" w:themeFill="accent3" w:themeFillTint="33"/>
          </w:tcPr>
          <w:p w:rsidR="00215BBA" w:rsidRPr="00EF5D4A" w:rsidRDefault="00215BBA" w:rsidP="00EF5D4A">
            <w:pPr>
              <w:ind w:left="34"/>
              <w:jc w:val="both"/>
              <w:rPr>
                <w:rFonts w:eastAsia="Times New Roman"/>
                <w:sz w:val="22"/>
              </w:rPr>
            </w:pPr>
            <w:r w:rsidRPr="00EF5D4A">
              <w:rPr>
                <w:rFonts w:eastAsia="Times New Roman"/>
                <w:sz w:val="22"/>
              </w:rPr>
              <w:t>Mesleki ve teknik eğitime katılan bireylerin sektörün ve işgücü piyasasının talebine cevap veren bir eğitim alması sağlanarak istihdam edilebilirliklerini artırmak amacıyla sektör temsilcilerinin de aktif yer alacağı organizasyonlar geliştiril</w:t>
            </w:r>
            <w:r w:rsidR="00EF5D4A">
              <w:rPr>
                <w:rFonts w:eastAsia="Times New Roman"/>
                <w:sz w:val="22"/>
              </w:rPr>
              <w:t>mesi için çalışmalar yapılacaktır.</w:t>
            </w:r>
          </w:p>
        </w:tc>
        <w:tc>
          <w:tcPr>
            <w:tcW w:w="1380" w:type="dxa"/>
            <w:shd w:val="clear" w:color="auto" w:fill="EAF1DD" w:themeFill="accent3" w:themeFillTint="33"/>
          </w:tcPr>
          <w:p w:rsidR="00215BBA" w:rsidRPr="00EF5D4A" w:rsidRDefault="00215BBA">
            <w:pPr>
              <w:rPr>
                <w:sz w:val="22"/>
              </w:rPr>
            </w:pPr>
            <w:r w:rsidRPr="00EF5D4A">
              <w:rPr>
                <w:sz w:val="22"/>
              </w:rPr>
              <w:t>Mes. ve Tek. Eğitim</w:t>
            </w:r>
          </w:p>
        </w:tc>
      </w:tr>
      <w:tr w:rsidR="00215BBA" w:rsidRPr="00EF5D4A" w:rsidTr="00EF5D4A">
        <w:trPr>
          <w:trHeight w:val="518"/>
        </w:trPr>
        <w:tc>
          <w:tcPr>
            <w:tcW w:w="709" w:type="dxa"/>
            <w:shd w:val="clear" w:color="auto" w:fill="auto"/>
          </w:tcPr>
          <w:p w:rsidR="00215BBA" w:rsidRPr="00EF5D4A" w:rsidRDefault="00215BBA" w:rsidP="004C1D66">
            <w:pPr>
              <w:numPr>
                <w:ilvl w:val="0"/>
                <w:numId w:val="5"/>
              </w:numPr>
              <w:spacing w:after="0" w:line="240" w:lineRule="auto"/>
              <w:ind w:left="530"/>
              <w:contextualSpacing/>
              <w:jc w:val="both"/>
              <w:rPr>
                <w:sz w:val="22"/>
              </w:rPr>
            </w:pPr>
          </w:p>
        </w:tc>
        <w:tc>
          <w:tcPr>
            <w:tcW w:w="7513" w:type="dxa"/>
            <w:shd w:val="clear" w:color="auto" w:fill="auto"/>
          </w:tcPr>
          <w:p w:rsidR="00215BBA" w:rsidRPr="00EF5D4A" w:rsidRDefault="00215BBA" w:rsidP="00215BBA">
            <w:pPr>
              <w:ind w:left="34"/>
              <w:jc w:val="both"/>
              <w:rPr>
                <w:rFonts w:eastAsia="Times New Roman"/>
                <w:sz w:val="22"/>
              </w:rPr>
            </w:pPr>
            <w:r w:rsidRPr="00EF5D4A">
              <w:rPr>
                <w:rFonts w:eastAsia="Times New Roman"/>
                <w:sz w:val="22"/>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380" w:type="dxa"/>
            <w:shd w:val="clear" w:color="auto" w:fill="auto"/>
          </w:tcPr>
          <w:p w:rsidR="00215BBA" w:rsidRPr="00EF5D4A" w:rsidRDefault="00215BBA">
            <w:pPr>
              <w:rPr>
                <w:sz w:val="22"/>
              </w:rPr>
            </w:pPr>
            <w:r w:rsidRPr="00EF5D4A">
              <w:rPr>
                <w:sz w:val="22"/>
              </w:rPr>
              <w:t>Mes. ve Tek. Eğitim</w:t>
            </w:r>
          </w:p>
        </w:tc>
      </w:tr>
      <w:tr w:rsidR="00C829DB" w:rsidRPr="00EF5D4A" w:rsidTr="00EF5D4A">
        <w:trPr>
          <w:trHeight w:val="518"/>
        </w:trPr>
        <w:tc>
          <w:tcPr>
            <w:tcW w:w="709" w:type="dxa"/>
            <w:shd w:val="clear" w:color="auto" w:fill="EAF1DD" w:themeFill="accent3" w:themeFillTint="33"/>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EAF1DD" w:themeFill="accent3" w:themeFillTint="33"/>
          </w:tcPr>
          <w:p w:rsidR="00C829DB" w:rsidRPr="00EF5D4A" w:rsidRDefault="00C829DB" w:rsidP="00215BBA">
            <w:pPr>
              <w:ind w:left="34"/>
              <w:jc w:val="both"/>
              <w:rPr>
                <w:rFonts w:eastAsia="Times New Roman"/>
                <w:sz w:val="22"/>
              </w:rPr>
            </w:pPr>
            <w:r w:rsidRPr="00EF5D4A">
              <w:rPr>
                <w:rFonts w:eastAsia="Times New Roman"/>
                <w:sz w:val="22"/>
              </w:rPr>
              <w:t>Mesleki Eğitim Programları</w:t>
            </w:r>
            <w:r w:rsidR="00EF5D4A">
              <w:rPr>
                <w:rFonts w:eastAsia="Times New Roman"/>
                <w:sz w:val="22"/>
              </w:rPr>
              <w:t>nın</w:t>
            </w:r>
            <w:r w:rsidRPr="00EF5D4A">
              <w:rPr>
                <w:rFonts w:eastAsia="Times New Roman"/>
                <w:sz w:val="22"/>
              </w:rPr>
              <w:t xml:space="preserve"> (Kalfalık ve Ustalık) İl</w:t>
            </w:r>
            <w:r w:rsidR="00215BBA" w:rsidRPr="00EF5D4A">
              <w:rPr>
                <w:rFonts w:eastAsia="Times New Roman"/>
                <w:sz w:val="22"/>
              </w:rPr>
              <w:t>çe</w:t>
            </w:r>
            <w:r w:rsidRPr="00EF5D4A">
              <w:rPr>
                <w:rFonts w:eastAsia="Times New Roman"/>
                <w:sz w:val="22"/>
              </w:rPr>
              <w:t>mizin şartları göz önüne alınarak daha etkili planlan</w:t>
            </w:r>
            <w:r w:rsidR="00215BBA" w:rsidRPr="00EF5D4A">
              <w:rPr>
                <w:rFonts w:eastAsia="Times New Roman"/>
                <w:sz w:val="22"/>
              </w:rPr>
              <w:t>ması sağlanacaktır.</w:t>
            </w:r>
            <w:r w:rsidRPr="00EF5D4A">
              <w:rPr>
                <w:rFonts w:eastAsia="Times New Roman"/>
                <w:sz w:val="22"/>
              </w:rPr>
              <w:t xml:space="preserve"> </w:t>
            </w:r>
          </w:p>
        </w:tc>
        <w:tc>
          <w:tcPr>
            <w:tcW w:w="1380" w:type="dxa"/>
            <w:shd w:val="clear" w:color="auto" w:fill="EAF1DD" w:themeFill="accent3" w:themeFillTint="33"/>
          </w:tcPr>
          <w:p w:rsidR="00C829DB" w:rsidRPr="00EF5D4A" w:rsidRDefault="00C829DB" w:rsidP="00215BBA">
            <w:pPr>
              <w:rPr>
                <w:sz w:val="22"/>
              </w:rPr>
            </w:pPr>
            <w:r w:rsidRPr="00EF5D4A">
              <w:rPr>
                <w:sz w:val="22"/>
              </w:rPr>
              <w:t>Hayat Boyu Öğrenme</w:t>
            </w:r>
          </w:p>
        </w:tc>
      </w:tr>
      <w:tr w:rsidR="00C829DB" w:rsidRPr="00EF5D4A" w:rsidTr="00EF5D4A">
        <w:trPr>
          <w:trHeight w:val="518"/>
        </w:trPr>
        <w:tc>
          <w:tcPr>
            <w:tcW w:w="709" w:type="dxa"/>
            <w:shd w:val="clear" w:color="auto" w:fill="auto"/>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auto"/>
          </w:tcPr>
          <w:p w:rsidR="00C829DB" w:rsidRPr="00EF5D4A" w:rsidRDefault="00C829DB" w:rsidP="00215BBA">
            <w:pPr>
              <w:ind w:left="34"/>
              <w:jc w:val="both"/>
              <w:rPr>
                <w:rFonts w:eastAsia="Times New Roman"/>
                <w:sz w:val="22"/>
                <w:highlight w:val="yellow"/>
              </w:rPr>
            </w:pPr>
            <w:r w:rsidRPr="00EF5D4A">
              <w:rPr>
                <w:rFonts w:eastAsia="Times New Roman"/>
                <w:sz w:val="22"/>
              </w:rPr>
              <w:t>Özel eğitim ihtiyacı olan bireylerin engel durumlarına göre yapabilecekleri meslekler belirlenerek, bu meslekler için yönlendirilmeleri sağlanacaktır.</w:t>
            </w:r>
          </w:p>
        </w:tc>
        <w:tc>
          <w:tcPr>
            <w:tcW w:w="1380" w:type="dxa"/>
            <w:shd w:val="clear" w:color="auto" w:fill="auto"/>
          </w:tcPr>
          <w:p w:rsidR="00C829DB" w:rsidRPr="00EF5D4A" w:rsidRDefault="00215BBA" w:rsidP="00215BBA">
            <w:pPr>
              <w:rPr>
                <w:sz w:val="22"/>
              </w:rPr>
            </w:pPr>
            <w:r w:rsidRPr="00EF5D4A">
              <w:rPr>
                <w:sz w:val="22"/>
              </w:rPr>
              <w:t>Mes. ve Tek. Eğitim</w:t>
            </w:r>
          </w:p>
        </w:tc>
      </w:tr>
      <w:tr w:rsidR="00C829DB" w:rsidRPr="00EF5D4A" w:rsidTr="00EF5D4A">
        <w:trPr>
          <w:trHeight w:val="518"/>
        </w:trPr>
        <w:tc>
          <w:tcPr>
            <w:tcW w:w="709" w:type="dxa"/>
            <w:shd w:val="clear" w:color="auto" w:fill="EAF1DD" w:themeFill="accent3" w:themeFillTint="33"/>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EAF1DD" w:themeFill="accent3" w:themeFillTint="33"/>
          </w:tcPr>
          <w:p w:rsidR="00C829DB" w:rsidRPr="00EF5D4A" w:rsidRDefault="00C829DB" w:rsidP="00A72C8C">
            <w:pPr>
              <w:ind w:left="34"/>
              <w:jc w:val="both"/>
              <w:rPr>
                <w:rFonts w:eastAsia="Times New Roman"/>
                <w:sz w:val="22"/>
              </w:rPr>
            </w:pPr>
            <w:r w:rsidRPr="00EF5D4A">
              <w:rPr>
                <w:rFonts w:eastAsia="Times New Roman"/>
                <w:sz w:val="22"/>
              </w:rPr>
              <w:t>Bireylerin mesleki eğitim imkânları ve istihdam fırsatları hakkında bilgi edinmeleri amacıyla geliştirilen hayat boyu öğrenme p</w:t>
            </w:r>
            <w:r w:rsidR="00A72C8C" w:rsidRPr="00EF5D4A">
              <w:rPr>
                <w:rFonts w:eastAsia="Times New Roman"/>
                <w:sz w:val="22"/>
              </w:rPr>
              <w:t>o</w:t>
            </w:r>
            <w:r w:rsidRPr="00EF5D4A">
              <w:rPr>
                <w:rFonts w:eastAsia="Times New Roman"/>
                <w:sz w:val="22"/>
              </w:rPr>
              <w:t>rtalının</w:t>
            </w:r>
            <w:r w:rsidR="00215BBA" w:rsidRPr="00EF5D4A">
              <w:rPr>
                <w:rFonts w:eastAsia="Times New Roman"/>
                <w:sz w:val="22"/>
              </w:rPr>
              <w:t xml:space="preserve"> </w:t>
            </w:r>
            <w:r w:rsidRPr="00EF5D4A">
              <w:rPr>
                <w:rFonts w:eastAsia="Times New Roman"/>
                <w:sz w:val="22"/>
              </w:rPr>
              <w:t>(</w:t>
            </w:r>
            <w:hyperlink r:id="rId33" w:history="1">
              <w:r w:rsidRPr="00EF5D4A">
                <w:rPr>
                  <w:rFonts w:eastAsia="Times New Roman"/>
                  <w:sz w:val="22"/>
                </w:rPr>
                <w:t>http://www.hbo.gov.tr/</w:t>
              </w:r>
            </w:hyperlink>
            <w:r w:rsidRPr="00EF5D4A">
              <w:rPr>
                <w:rFonts w:eastAsia="Times New Roman"/>
                <w:sz w:val="22"/>
              </w:rPr>
              <w:t>) halkımızca bilinmesi ve kullanılması sağlanacaktır.</w:t>
            </w:r>
          </w:p>
        </w:tc>
        <w:tc>
          <w:tcPr>
            <w:tcW w:w="1380" w:type="dxa"/>
            <w:shd w:val="clear" w:color="auto" w:fill="EAF1DD" w:themeFill="accent3" w:themeFillTint="33"/>
          </w:tcPr>
          <w:p w:rsidR="00C829DB" w:rsidRPr="00EF5D4A" w:rsidRDefault="00C829DB" w:rsidP="00215BBA">
            <w:pPr>
              <w:rPr>
                <w:sz w:val="22"/>
              </w:rPr>
            </w:pPr>
            <w:r w:rsidRPr="00EF5D4A">
              <w:rPr>
                <w:sz w:val="22"/>
              </w:rPr>
              <w:t>Hayat Boyu Öğrenme</w:t>
            </w:r>
          </w:p>
        </w:tc>
      </w:tr>
      <w:tr w:rsidR="00C829DB" w:rsidRPr="00EF5D4A" w:rsidTr="00EF5D4A">
        <w:trPr>
          <w:trHeight w:val="518"/>
        </w:trPr>
        <w:tc>
          <w:tcPr>
            <w:tcW w:w="709" w:type="dxa"/>
            <w:shd w:val="clear" w:color="auto" w:fill="auto"/>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auto"/>
          </w:tcPr>
          <w:p w:rsidR="00C829DB" w:rsidRPr="00EF5D4A" w:rsidRDefault="00C829DB" w:rsidP="00EF5D4A">
            <w:pPr>
              <w:contextualSpacing/>
              <w:jc w:val="both"/>
              <w:rPr>
                <w:sz w:val="22"/>
              </w:rPr>
            </w:pPr>
            <w:r w:rsidRPr="00EF5D4A">
              <w:rPr>
                <w:sz w:val="22"/>
              </w:rPr>
              <w:t>İl İstihdam Kurulu kararları doğrultusunda Mesleki ve Teknik Eğitimde alan çeşitliliği</w:t>
            </w:r>
            <w:r w:rsidR="00215BBA" w:rsidRPr="00EF5D4A">
              <w:rPr>
                <w:sz w:val="22"/>
              </w:rPr>
              <w:t>nin</w:t>
            </w:r>
            <w:r w:rsidRPr="00EF5D4A">
              <w:rPr>
                <w:sz w:val="22"/>
              </w:rPr>
              <w:t xml:space="preserve"> artırıl</w:t>
            </w:r>
            <w:r w:rsidR="00215BBA" w:rsidRPr="00EF5D4A">
              <w:rPr>
                <w:sz w:val="22"/>
              </w:rPr>
              <w:t>ması</w:t>
            </w:r>
            <w:r w:rsidR="00EF5D4A">
              <w:rPr>
                <w:sz w:val="22"/>
              </w:rPr>
              <w:t>nın sağlanması için çalışmalar yapılacaktır.</w:t>
            </w:r>
          </w:p>
        </w:tc>
        <w:tc>
          <w:tcPr>
            <w:tcW w:w="1380" w:type="dxa"/>
            <w:shd w:val="clear" w:color="auto" w:fill="auto"/>
          </w:tcPr>
          <w:p w:rsidR="00C829DB" w:rsidRPr="00EF5D4A" w:rsidRDefault="00215BBA" w:rsidP="00215BBA">
            <w:pPr>
              <w:rPr>
                <w:sz w:val="22"/>
              </w:rPr>
            </w:pPr>
            <w:r w:rsidRPr="00EF5D4A">
              <w:rPr>
                <w:sz w:val="22"/>
              </w:rPr>
              <w:t>Mes. ve Tek. Eğitim</w:t>
            </w:r>
          </w:p>
        </w:tc>
      </w:tr>
      <w:tr w:rsidR="00C829DB" w:rsidRPr="00EF5D4A" w:rsidTr="00EF5D4A">
        <w:trPr>
          <w:trHeight w:val="518"/>
        </w:trPr>
        <w:tc>
          <w:tcPr>
            <w:tcW w:w="709" w:type="dxa"/>
            <w:shd w:val="clear" w:color="auto" w:fill="EAF1DD" w:themeFill="accent3" w:themeFillTint="33"/>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EAF1DD" w:themeFill="accent3" w:themeFillTint="33"/>
          </w:tcPr>
          <w:p w:rsidR="00C829DB" w:rsidRPr="00EF5D4A" w:rsidRDefault="00C829DB" w:rsidP="00215BBA">
            <w:pPr>
              <w:contextualSpacing/>
              <w:jc w:val="both"/>
              <w:rPr>
                <w:sz w:val="22"/>
              </w:rPr>
            </w:pPr>
            <w:r w:rsidRPr="00EF5D4A">
              <w:rPr>
                <w:sz w:val="22"/>
              </w:rPr>
              <w:t>Hayat boyu öğrenmenin imkân ve fırsatlarını değerlendirerek, yerel özellik ve ihtiyaçlar ile kişisel gelişim amaçlı talepler doğrultusunda bilgi ve istihdam becerileri, bireylerin iş ve yaşam kalitesi arttırılacaktır.</w:t>
            </w:r>
          </w:p>
        </w:tc>
        <w:tc>
          <w:tcPr>
            <w:tcW w:w="1380" w:type="dxa"/>
            <w:shd w:val="clear" w:color="auto" w:fill="EAF1DD" w:themeFill="accent3" w:themeFillTint="33"/>
          </w:tcPr>
          <w:p w:rsidR="00C829DB" w:rsidRPr="00EF5D4A" w:rsidRDefault="00C829DB" w:rsidP="00215BBA">
            <w:pPr>
              <w:rPr>
                <w:sz w:val="22"/>
              </w:rPr>
            </w:pPr>
            <w:r w:rsidRPr="00EF5D4A">
              <w:rPr>
                <w:sz w:val="22"/>
              </w:rPr>
              <w:t>Hayat Boyu Öğrenme</w:t>
            </w:r>
          </w:p>
        </w:tc>
      </w:tr>
      <w:tr w:rsidR="00C829DB" w:rsidRPr="00EF5D4A" w:rsidTr="00EF5D4A">
        <w:trPr>
          <w:trHeight w:val="518"/>
        </w:trPr>
        <w:tc>
          <w:tcPr>
            <w:tcW w:w="709" w:type="dxa"/>
            <w:shd w:val="clear" w:color="auto" w:fill="auto"/>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auto"/>
          </w:tcPr>
          <w:p w:rsidR="00C829DB" w:rsidRPr="00EF5D4A" w:rsidRDefault="00C829DB" w:rsidP="00215BBA">
            <w:pPr>
              <w:contextualSpacing/>
              <w:jc w:val="both"/>
              <w:rPr>
                <w:sz w:val="22"/>
              </w:rPr>
            </w:pPr>
            <w:r w:rsidRPr="00EF5D4A">
              <w:rPr>
                <w:sz w:val="22"/>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380" w:type="dxa"/>
            <w:shd w:val="clear" w:color="auto" w:fill="auto"/>
          </w:tcPr>
          <w:p w:rsidR="00C829DB" w:rsidRPr="00EF5D4A" w:rsidRDefault="00C829DB" w:rsidP="00215BBA">
            <w:pPr>
              <w:rPr>
                <w:sz w:val="22"/>
              </w:rPr>
            </w:pPr>
            <w:r w:rsidRPr="00EF5D4A">
              <w:rPr>
                <w:sz w:val="22"/>
              </w:rPr>
              <w:t>Hayat Boyu Öğrenme</w:t>
            </w:r>
          </w:p>
        </w:tc>
      </w:tr>
      <w:tr w:rsidR="00C829DB" w:rsidRPr="00EF5D4A" w:rsidTr="00EF5D4A">
        <w:trPr>
          <w:trHeight w:val="518"/>
        </w:trPr>
        <w:tc>
          <w:tcPr>
            <w:tcW w:w="709" w:type="dxa"/>
            <w:shd w:val="clear" w:color="auto" w:fill="EAF1DD" w:themeFill="accent3" w:themeFillTint="33"/>
          </w:tcPr>
          <w:p w:rsidR="00C829DB" w:rsidRPr="00EF5D4A" w:rsidRDefault="00C829DB" w:rsidP="004C1D66">
            <w:pPr>
              <w:numPr>
                <w:ilvl w:val="0"/>
                <w:numId w:val="5"/>
              </w:numPr>
              <w:spacing w:after="0" w:line="240" w:lineRule="auto"/>
              <w:ind w:left="530"/>
              <w:contextualSpacing/>
              <w:jc w:val="both"/>
              <w:rPr>
                <w:sz w:val="22"/>
              </w:rPr>
            </w:pPr>
          </w:p>
        </w:tc>
        <w:tc>
          <w:tcPr>
            <w:tcW w:w="7513" w:type="dxa"/>
            <w:shd w:val="clear" w:color="auto" w:fill="EAF1DD" w:themeFill="accent3" w:themeFillTint="33"/>
          </w:tcPr>
          <w:p w:rsidR="00C829DB" w:rsidRPr="00EF5D4A" w:rsidRDefault="00C829DB" w:rsidP="00215BBA">
            <w:pPr>
              <w:contextualSpacing/>
              <w:jc w:val="both"/>
              <w:rPr>
                <w:sz w:val="22"/>
              </w:rPr>
            </w:pPr>
            <w:r w:rsidRPr="00EF5D4A">
              <w:rPr>
                <w:sz w:val="22"/>
              </w:rPr>
              <w:t xml:space="preserve">E-Mezun modülünün kullanımının yaygınlaştırılması teşvik edilecektir. </w:t>
            </w:r>
          </w:p>
        </w:tc>
        <w:tc>
          <w:tcPr>
            <w:tcW w:w="1380" w:type="dxa"/>
            <w:shd w:val="clear" w:color="auto" w:fill="EAF1DD" w:themeFill="accent3" w:themeFillTint="33"/>
          </w:tcPr>
          <w:p w:rsidR="00C829DB" w:rsidRPr="00EF5D4A" w:rsidRDefault="00215BBA" w:rsidP="00215BBA">
            <w:pPr>
              <w:rPr>
                <w:sz w:val="22"/>
              </w:rPr>
            </w:pPr>
            <w:r w:rsidRPr="00EF5D4A">
              <w:rPr>
                <w:sz w:val="22"/>
              </w:rPr>
              <w:t>Mes. ve Tek. Eğitim</w:t>
            </w:r>
          </w:p>
        </w:tc>
      </w:tr>
    </w:tbl>
    <w:p w:rsidR="00215BBA" w:rsidRDefault="00215BBA" w:rsidP="008E6465">
      <w:pPr>
        <w:rPr>
          <w:szCs w:val="24"/>
        </w:rPr>
      </w:pPr>
    </w:p>
    <w:p w:rsidR="00EF5D4A" w:rsidRDefault="00EF5D4A" w:rsidP="008E6465">
      <w:pPr>
        <w:rPr>
          <w:szCs w:val="24"/>
        </w:rPr>
      </w:pPr>
    </w:p>
    <w:p w:rsidR="00EF5D4A" w:rsidRDefault="00EF5D4A" w:rsidP="008E6465">
      <w:pPr>
        <w:rPr>
          <w:szCs w:val="24"/>
        </w:rPr>
      </w:pPr>
    </w:p>
    <w:p w:rsidR="00EF5D4A" w:rsidRDefault="00EF5D4A" w:rsidP="008E6465">
      <w:pPr>
        <w:rPr>
          <w:szCs w:val="24"/>
        </w:rPr>
      </w:pPr>
    </w:p>
    <w:p w:rsidR="00EF5D4A" w:rsidRDefault="00EF5D4A" w:rsidP="008E6465">
      <w:pPr>
        <w:rPr>
          <w:szCs w:val="24"/>
        </w:rPr>
      </w:pPr>
    </w:p>
    <w:p w:rsidR="008E6465" w:rsidRPr="00215BBA" w:rsidRDefault="008E6465" w:rsidP="008E6465">
      <w:pPr>
        <w:spacing w:after="0"/>
        <w:jc w:val="both"/>
        <w:rPr>
          <w:b/>
          <w:szCs w:val="24"/>
        </w:rPr>
      </w:pPr>
      <w:r w:rsidRPr="00215BBA">
        <w:rPr>
          <w:b/>
          <w:szCs w:val="24"/>
        </w:rPr>
        <w:lastRenderedPageBreak/>
        <w:t>Stratejik Hedef 2.3.Yabancı Dil ve Hareketlilik</w:t>
      </w:r>
    </w:p>
    <w:p w:rsidR="008E6465" w:rsidRPr="00D606CB" w:rsidRDefault="008E6465" w:rsidP="008E6465">
      <w:pPr>
        <w:spacing w:after="0"/>
        <w:jc w:val="both"/>
        <w:rPr>
          <w:b/>
        </w:rPr>
      </w:pPr>
    </w:p>
    <w:p w:rsidR="008E6465" w:rsidRPr="00EF5D4A" w:rsidRDefault="008E6465" w:rsidP="00EF5D4A">
      <w:pPr>
        <w:pBdr>
          <w:top w:val="single" w:sz="4" w:space="1" w:color="auto"/>
          <w:left w:val="single" w:sz="4" w:space="0" w:color="auto"/>
          <w:bottom w:val="single" w:sz="4" w:space="1" w:color="auto"/>
          <w:right w:val="single" w:sz="4" w:space="0" w:color="auto"/>
        </w:pBdr>
        <w:shd w:val="clear" w:color="auto" w:fill="EAF1DD" w:themeFill="accent3" w:themeFillTint="33"/>
        <w:spacing w:after="0" w:line="480" w:lineRule="auto"/>
        <w:contextualSpacing/>
        <w:jc w:val="both"/>
        <w:rPr>
          <w:rFonts w:ascii="Comic Sans MS" w:hAnsi="Comic Sans MS"/>
          <w:b/>
          <w:sz w:val="26"/>
          <w:szCs w:val="26"/>
        </w:rPr>
      </w:pPr>
    </w:p>
    <w:p w:rsidR="008E6465" w:rsidRPr="00EF5D4A" w:rsidRDefault="008E6465" w:rsidP="00EF5D4A">
      <w:pPr>
        <w:pBdr>
          <w:top w:val="single" w:sz="4" w:space="1" w:color="auto"/>
          <w:left w:val="single" w:sz="4" w:space="0" w:color="auto"/>
          <w:bottom w:val="single" w:sz="4" w:space="1" w:color="auto"/>
          <w:right w:val="single" w:sz="4" w:space="0" w:color="auto"/>
        </w:pBdr>
        <w:shd w:val="clear" w:color="auto" w:fill="EAF1DD" w:themeFill="accent3" w:themeFillTint="33"/>
        <w:spacing w:after="0" w:line="480" w:lineRule="auto"/>
        <w:contextualSpacing/>
        <w:jc w:val="both"/>
        <w:rPr>
          <w:rFonts w:ascii="Comic Sans MS" w:hAnsi="Comic Sans MS"/>
          <w:b/>
          <w:sz w:val="26"/>
          <w:szCs w:val="26"/>
        </w:rPr>
      </w:pPr>
      <w:r w:rsidRPr="00EF5D4A">
        <w:rPr>
          <w:rFonts w:ascii="Comic Sans MS" w:hAnsi="Comic Sans MS"/>
          <w:b/>
          <w:sz w:val="26"/>
          <w:szCs w:val="26"/>
        </w:rPr>
        <w:t>2015-2019 stratejik plan döneminde; eğitimde yenilikçi yaklaşımlar kullanılarak öğrencilerin yabancı dil öğrenme yeterliliklerini geliştirmek, uluslararası hareketliliğe katılan öğrenci ve öğretmen sayısını artırmak.</w:t>
      </w:r>
    </w:p>
    <w:p w:rsidR="008E6465" w:rsidRPr="00EF5D4A" w:rsidRDefault="008E6465" w:rsidP="00EF5D4A">
      <w:pPr>
        <w:pBdr>
          <w:top w:val="single" w:sz="4" w:space="1" w:color="auto"/>
          <w:left w:val="single" w:sz="4" w:space="0" w:color="auto"/>
          <w:bottom w:val="single" w:sz="4" w:space="1" w:color="auto"/>
          <w:right w:val="single" w:sz="4" w:space="0" w:color="auto"/>
        </w:pBdr>
        <w:shd w:val="clear" w:color="auto" w:fill="EAF1DD" w:themeFill="accent3" w:themeFillTint="33"/>
        <w:spacing w:after="0" w:line="480" w:lineRule="auto"/>
        <w:contextualSpacing/>
        <w:jc w:val="both"/>
        <w:rPr>
          <w:rFonts w:ascii="Comic Sans MS" w:hAnsi="Comic Sans MS"/>
          <w:b/>
          <w:sz w:val="26"/>
          <w:szCs w:val="26"/>
        </w:rPr>
      </w:pPr>
    </w:p>
    <w:p w:rsidR="008E6465" w:rsidRDefault="008E6465" w:rsidP="008E6465">
      <w:pPr>
        <w:jc w:val="both"/>
        <w:rPr>
          <w:b/>
          <w:szCs w:val="24"/>
        </w:rPr>
      </w:pPr>
    </w:p>
    <w:p w:rsidR="00215BBA" w:rsidRDefault="00215BBA" w:rsidP="00070705">
      <w:pPr>
        <w:pStyle w:val="AralkYok"/>
        <w:spacing w:line="360" w:lineRule="auto"/>
        <w:jc w:val="both"/>
        <w:rPr>
          <w:szCs w:val="24"/>
        </w:rPr>
      </w:pPr>
      <w:r w:rsidRPr="00070705">
        <w:rPr>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070705" w:rsidRPr="00070705" w:rsidRDefault="00070705" w:rsidP="00070705">
      <w:pPr>
        <w:pStyle w:val="AralkYok"/>
        <w:spacing w:line="360" w:lineRule="auto"/>
        <w:jc w:val="both"/>
        <w:rPr>
          <w:szCs w:val="24"/>
        </w:rPr>
      </w:pPr>
    </w:p>
    <w:p w:rsidR="00215BBA" w:rsidRDefault="00215BBA" w:rsidP="00070705">
      <w:pPr>
        <w:pStyle w:val="AralkYok"/>
        <w:spacing w:line="360" w:lineRule="auto"/>
        <w:jc w:val="both"/>
        <w:rPr>
          <w:szCs w:val="24"/>
        </w:rPr>
      </w:pPr>
      <w:r w:rsidRPr="00070705">
        <w:rPr>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070705" w:rsidRPr="00070705" w:rsidRDefault="00070705" w:rsidP="00070705">
      <w:pPr>
        <w:pStyle w:val="AralkYok"/>
        <w:spacing w:line="360" w:lineRule="auto"/>
        <w:jc w:val="both"/>
        <w:rPr>
          <w:szCs w:val="24"/>
        </w:rPr>
      </w:pPr>
    </w:p>
    <w:p w:rsidR="00215BBA" w:rsidRDefault="00215BBA" w:rsidP="00070705">
      <w:pPr>
        <w:pStyle w:val="AralkYok"/>
        <w:spacing w:line="360" w:lineRule="auto"/>
        <w:jc w:val="both"/>
        <w:rPr>
          <w:szCs w:val="24"/>
        </w:rPr>
      </w:pPr>
      <w:r w:rsidRPr="00070705">
        <w:rPr>
          <w:szCs w:val="24"/>
        </w:rPr>
        <w:t xml:space="preserve">Bu kapsamda yenilikçi yaklaşımlar kullanılarak bireylerin yabancı dil yeterliliğini ve uluslararası öğrenci/öğretmen hareketliliğini artırmak hedeflenmektedir. </w:t>
      </w:r>
    </w:p>
    <w:p w:rsidR="00070705" w:rsidRPr="00070705" w:rsidRDefault="00070705" w:rsidP="00070705">
      <w:pPr>
        <w:pStyle w:val="AralkYok"/>
        <w:spacing w:line="360" w:lineRule="auto"/>
        <w:jc w:val="both"/>
        <w:rPr>
          <w:b/>
          <w:szCs w:val="24"/>
        </w:rPr>
      </w:pPr>
    </w:p>
    <w:p w:rsidR="00070705" w:rsidRDefault="00070705" w:rsidP="00070705">
      <w:pPr>
        <w:pStyle w:val="AralkYok"/>
        <w:spacing w:line="360" w:lineRule="auto"/>
        <w:jc w:val="both"/>
        <w:rPr>
          <w:szCs w:val="24"/>
        </w:rPr>
      </w:pPr>
      <w:r w:rsidRPr="00070705">
        <w:rPr>
          <w:szCs w:val="24"/>
        </w:rPr>
        <w:t>2012-2013 eğitim ve öğretim yılından itibaren yabancı dil öğ</w:t>
      </w:r>
      <w:r>
        <w:rPr>
          <w:szCs w:val="24"/>
        </w:rPr>
        <w:t xml:space="preserve">retimi 2. Sınıftan başlamıştır. </w:t>
      </w:r>
      <w:r w:rsidRPr="00070705">
        <w:rPr>
          <w:szCs w:val="24"/>
        </w:rPr>
        <w:t>Merkezi sınavlar incelendiğinde İngilizce dersinin net ortalaması</w:t>
      </w:r>
      <w:r>
        <w:rPr>
          <w:szCs w:val="24"/>
        </w:rPr>
        <w:t xml:space="preserve"> </w:t>
      </w:r>
      <w:r w:rsidRPr="00070705">
        <w:rPr>
          <w:szCs w:val="24"/>
        </w:rPr>
        <w:t xml:space="preserve">8. Sınıfta uygulanan merkezi ortak sınavlarda puan ortalaması </w:t>
      </w:r>
      <w:r>
        <w:rPr>
          <w:szCs w:val="24"/>
        </w:rPr>
        <w:t>47,3</w:t>
      </w:r>
      <w:r w:rsidRPr="00070705">
        <w:rPr>
          <w:szCs w:val="24"/>
        </w:rPr>
        <w:t xml:space="preserve"> </w:t>
      </w:r>
      <w:r>
        <w:rPr>
          <w:szCs w:val="24"/>
        </w:rPr>
        <w:t>tür</w:t>
      </w:r>
      <w:r w:rsidRPr="00070705">
        <w:rPr>
          <w:szCs w:val="24"/>
        </w:rPr>
        <w:t xml:space="preserve">. Temel eğitimde yabancı dil dersi yılsonu başarı puanı ortalaması </w:t>
      </w:r>
      <w:r>
        <w:rPr>
          <w:szCs w:val="24"/>
        </w:rPr>
        <w:t xml:space="preserve">70 </w:t>
      </w:r>
      <w:r w:rsidRPr="00070705">
        <w:rPr>
          <w:szCs w:val="24"/>
        </w:rPr>
        <w:t>dir.</w:t>
      </w:r>
    </w:p>
    <w:p w:rsidR="00070705" w:rsidRPr="00070705" w:rsidRDefault="00070705" w:rsidP="00070705">
      <w:pPr>
        <w:pStyle w:val="AralkYok"/>
        <w:spacing w:line="360" w:lineRule="auto"/>
        <w:rPr>
          <w:szCs w:val="24"/>
        </w:rPr>
      </w:pPr>
    </w:p>
    <w:p w:rsidR="00215BBA" w:rsidRPr="00070705" w:rsidRDefault="00215BBA" w:rsidP="00070705">
      <w:pPr>
        <w:pStyle w:val="AralkYok"/>
        <w:spacing w:line="360" w:lineRule="auto"/>
        <w:jc w:val="both"/>
        <w:rPr>
          <w:szCs w:val="24"/>
        </w:rPr>
      </w:pPr>
      <w:r w:rsidRPr="00070705">
        <w:rPr>
          <w:szCs w:val="24"/>
        </w:rPr>
        <w:t xml:space="preserve">Hareketlilik programlarına katılan öğrenci-öğretmen sayısı 2014 yılında toplam </w:t>
      </w:r>
      <w:r w:rsidR="00070705">
        <w:rPr>
          <w:szCs w:val="24"/>
        </w:rPr>
        <w:t>74 tür.</w:t>
      </w:r>
      <w:r w:rsidRPr="00070705">
        <w:rPr>
          <w:szCs w:val="24"/>
        </w:rPr>
        <w:t xml:space="preserve"> En az bir yabancı dili iyi derecede öğrenmiş bireyler ile hareketlilik programlarına katılarak mesleki bilgisi, görgüsü ve kültürüne katkı sağlamış bireyler hedeflenmektedir.</w:t>
      </w:r>
    </w:p>
    <w:p w:rsidR="00461173" w:rsidRDefault="00461173" w:rsidP="00215BBA">
      <w:pPr>
        <w:jc w:val="both"/>
        <w:rPr>
          <w:b/>
          <w:szCs w:val="24"/>
        </w:rPr>
      </w:pPr>
    </w:p>
    <w:p w:rsidR="00EF5D4A" w:rsidRDefault="00EF5D4A" w:rsidP="00215BBA">
      <w:pPr>
        <w:jc w:val="both"/>
        <w:rPr>
          <w:b/>
          <w:szCs w:val="24"/>
        </w:rPr>
      </w:pPr>
    </w:p>
    <w:p w:rsidR="00215BBA" w:rsidRPr="00D606CB" w:rsidRDefault="00215BBA" w:rsidP="00215BBA">
      <w:pPr>
        <w:jc w:val="both"/>
        <w:rPr>
          <w:b/>
          <w:szCs w:val="24"/>
        </w:rPr>
      </w:pPr>
      <w:r w:rsidRPr="00D606CB">
        <w:rPr>
          <w:b/>
          <w:szCs w:val="24"/>
        </w:rPr>
        <w:lastRenderedPageBreak/>
        <w:t>Performans Göstergeleri</w:t>
      </w:r>
      <w:r w:rsidR="00FF5F36">
        <w:rPr>
          <w:b/>
          <w:szCs w:val="24"/>
        </w:rPr>
        <w:t xml:space="preserve"> </w:t>
      </w:r>
      <w:r w:rsidRPr="00D606CB">
        <w:rPr>
          <w:b/>
          <w:szCs w:val="24"/>
        </w:rPr>
        <w:t>2.3.</w:t>
      </w:r>
    </w:p>
    <w:tbl>
      <w:tblPr>
        <w:tblW w:w="9120" w:type="dxa"/>
        <w:tblInd w:w="5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4A0" w:firstRow="1" w:lastRow="0" w:firstColumn="1" w:lastColumn="0" w:noHBand="0" w:noVBand="1"/>
      </w:tblPr>
      <w:tblGrid>
        <w:gridCol w:w="567"/>
        <w:gridCol w:w="5636"/>
        <w:gridCol w:w="640"/>
        <w:gridCol w:w="759"/>
        <w:gridCol w:w="759"/>
        <w:gridCol w:w="759"/>
      </w:tblGrid>
      <w:tr w:rsidR="00215BBA" w:rsidRPr="00070705" w:rsidTr="001F3074">
        <w:trPr>
          <w:trHeight w:val="743"/>
        </w:trPr>
        <w:tc>
          <w:tcPr>
            <w:tcW w:w="567" w:type="dxa"/>
            <w:shd w:val="clear" w:color="auto" w:fill="C2D69B" w:themeFill="accent3" w:themeFillTint="99"/>
            <w:vAlign w:val="center"/>
            <w:hideMark/>
          </w:tcPr>
          <w:p w:rsidR="00215BBA" w:rsidRPr="0089581A" w:rsidRDefault="00215BBA" w:rsidP="00215BBA">
            <w:pPr>
              <w:spacing w:after="0" w:line="240" w:lineRule="auto"/>
              <w:jc w:val="both"/>
              <w:rPr>
                <w:rFonts w:eastAsia="Times New Roman"/>
                <w:b/>
                <w:bCs/>
                <w:lang w:eastAsia="tr-TR"/>
              </w:rPr>
            </w:pPr>
            <w:r w:rsidRPr="0089581A">
              <w:rPr>
                <w:rFonts w:eastAsia="Times New Roman"/>
                <w:b/>
                <w:bCs/>
                <w:lang w:eastAsia="tr-TR"/>
              </w:rPr>
              <w:t>Sıra</w:t>
            </w:r>
          </w:p>
        </w:tc>
        <w:tc>
          <w:tcPr>
            <w:tcW w:w="5636" w:type="dxa"/>
            <w:shd w:val="clear" w:color="auto" w:fill="C2D69B" w:themeFill="accent3" w:themeFillTint="99"/>
            <w:vAlign w:val="center"/>
            <w:hideMark/>
          </w:tcPr>
          <w:p w:rsidR="00215BBA" w:rsidRPr="0089581A" w:rsidRDefault="00215BBA" w:rsidP="00215BBA">
            <w:pPr>
              <w:spacing w:after="0" w:line="240" w:lineRule="auto"/>
              <w:jc w:val="center"/>
              <w:rPr>
                <w:rFonts w:eastAsia="Times New Roman"/>
                <w:b/>
                <w:bCs/>
                <w:lang w:eastAsia="tr-TR"/>
              </w:rPr>
            </w:pPr>
            <w:r w:rsidRPr="0089581A">
              <w:rPr>
                <w:rFonts w:eastAsia="Times New Roman"/>
                <w:b/>
                <w:bCs/>
                <w:lang w:eastAsia="tr-TR"/>
              </w:rPr>
              <w:t>Performans Göstergeleri</w:t>
            </w:r>
          </w:p>
        </w:tc>
        <w:tc>
          <w:tcPr>
            <w:tcW w:w="640" w:type="dxa"/>
            <w:shd w:val="clear" w:color="auto" w:fill="C2D69B" w:themeFill="accent3" w:themeFillTint="99"/>
            <w:vAlign w:val="center"/>
            <w:hideMark/>
          </w:tcPr>
          <w:p w:rsidR="00215BBA" w:rsidRPr="0089581A" w:rsidRDefault="00215BBA" w:rsidP="00215BBA">
            <w:pPr>
              <w:spacing w:after="0" w:line="240" w:lineRule="auto"/>
              <w:jc w:val="center"/>
              <w:rPr>
                <w:rFonts w:eastAsia="Times New Roman"/>
                <w:b/>
                <w:bCs/>
                <w:lang w:eastAsia="tr-TR"/>
              </w:rPr>
            </w:pPr>
            <w:r w:rsidRPr="0089581A">
              <w:rPr>
                <w:rFonts w:eastAsia="Times New Roman"/>
                <w:b/>
                <w:bCs/>
                <w:lang w:eastAsia="tr-TR"/>
              </w:rPr>
              <w:t>2012</w:t>
            </w:r>
          </w:p>
        </w:tc>
        <w:tc>
          <w:tcPr>
            <w:tcW w:w="759" w:type="dxa"/>
            <w:shd w:val="clear" w:color="auto" w:fill="C2D69B" w:themeFill="accent3" w:themeFillTint="99"/>
            <w:vAlign w:val="center"/>
            <w:hideMark/>
          </w:tcPr>
          <w:p w:rsidR="00215BBA" w:rsidRPr="0089581A" w:rsidRDefault="00215BBA" w:rsidP="00215BBA">
            <w:pPr>
              <w:spacing w:after="0" w:line="240" w:lineRule="auto"/>
              <w:jc w:val="center"/>
              <w:rPr>
                <w:rFonts w:eastAsia="Times New Roman"/>
                <w:b/>
                <w:bCs/>
                <w:lang w:eastAsia="tr-TR"/>
              </w:rPr>
            </w:pPr>
            <w:r w:rsidRPr="0089581A">
              <w:rPr>
                <w:rFonts w:eastAsia="Times New Roman"/>
                <w:b/>
                <w:bCs/>
                <w:lang w:eastAsia="tr-TR"/>
              </w:rPr>
              <w:t>2013</w:t>
            </w:r>
          </w:p>
        </w:tc>
        <w:tc>
          <w:tcPr>
            <w:tcW w:w="759" w:type="dxa"/>
            <w:shd w:val="clear" w:color="auto" w:fill="C2D69B" w:themeFill="accent3" w:themeFillTint="99"/>
            <w:vAlign w:val="center"/>
            <w:hideMark/>
          </w:tcPr>
          <w:p w:rsidR="00215BBA" w:rsidRPr="0089581A" w:rsidRDefault="00215BBA" w:rsidP="00215BBA">
            <w:pPr>
              <w:spacing w:after="0" w:line="240" w:lineRule="auto"/>
              <w:jc w:val="center"/>
              <w:rPr>
                <w:rFonts w:eastAsia="Times New Roman"/>
                <w:b/>
                <w:bCs/>
                <w:lang w:eastAsia="tr-TR"/>
              </w:rPr>
            </w:pPr>
            <w:r w:rsidRPr="0089581A">
              <w:rPr>
                <w:rFonts w:eastAsia="Times New Roman"/>
                <w:b/>
                <w:bCs/>
                <w:lang w:eastAsia="tr-TR"/>
              </w:rPr>
              <w:t>2014</w:t>
            </w:r>
          </w:p>
        </w:tc>
        <w:tc>
          <w:tcPr>
            <w:tcW w:w="759" w:type="dxa"/>
            <w:shd w:val="clear" w:color="auto" w:fill="C2D69B" w:themeFill="accent3" w:themeFillTint="99"/>
            <w:vAlign w:val="center"/>
            <w:hideMark/>
          </w:tcPr>
          <w:p w:rsidR="00215BBA" w:rsidRPr="0089581A" w:rsidRDefault="00215BBA" w:rsidP="00215BBA">
            <w:pPr>
              <w:spacing w:after="0" w:line="240" w:lineRule="auto"/>
              <w:jc w:val="center"/>
              <w:rPr>
                <w:rFonts w:eastAsia="Times New Roman"/>
                <w:b/>
                <w:bCs/>
                <w:lang w:eastAsia="tr-TR"/>
              </w:rPr>
            </w:pPr>
            <w:r w:rsidRPr="0089581A">
              <w:rPr>
                <w:rFonts w:eastAsia="Times New Roman"/>
                <w:b/>
                <w:bCs/>
                <w:lang w:eastAsia="tr-TR"/>
              </w:rPr>
              <w:t>2019</w:t>
            </w:r>
          </w:p>
        </w:tc>
      </w:tr>
      <w:tr w:rsidR="00215BBA" w:rsidRPr="00070705" w:rsidTr="0089581A">
        <w:trPr>
          <w:trHeight w:val="825"/>
        </w:trPr>
        <w:tc>
          <w:tcPr>
            <w:tcW w:w="567"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1</w:t>
            </w:r>
          </w:p>
        </w:tc>
        <w:tc>
          <w:tcPr>
            <w:tcW w:w="5636" w:type="dxa"/>
            <w:shd w:val="clear" w:color="auto" w:fill="auto"/>
            <w:vAlign w:val="center"/>
            <w:hideMark/>
          </w:tcPr>
          <w:p w:rsidR="00215BBA" w:rsidRPr="00070705" w:rsidRDefault="00215BBA" w:rsidP="00215BBA">
            <w:pPr>
              <w:spacing w:after="0" w:line="240" w:lineRule="auto"/>
              <w:jc w:val="both"/>
              <w:rPr>
                <w:rFonts w:eastAsia="Times New Roman"/>
                <w:color w:val="000000"/>
                <w:lang w:eastAsia="tr-TR"/>
              </w:rPr>
            </w:pPr>
            <w:r w:rsidRPr="00070705">
              <w:rPr>
                <w:rFonts w:eastAsia="Times New Roman"/>
                <w:color w:val="000000"/>
                <w:lang w:eastAsia="tr-TR"/>
              </w:rPr>
              <w:t xml:space="preserve">Temel eğitimden orta eğitime geçişte yabancı dil net ortalaması </w:t>
            </w:r>
          </w:p>
        </w:tc>
        <w:tc>
          <w:tcPr>
            <w:tcW w:w="640"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 </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 </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9,46</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10,00</w:t>
            </w:r>
          </w:p>
        </w:tc>
      </w:tr>
      <w:tr w:rsidR="00215BBA" w:rsidRPr="00070705" w:rsidTr="0089581A">
        <w:trPr>
          <w:trHeight w:val="825"/>
        </w:trPr>
        <w:tc>
          <w:tcPr>
            <w:tcW w:w="567"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2</w:t>
            </w:r>
          </w:p>
        </w:tc>
        <w:tc>
          <w:tcPr>
            <w:tcW w:w="5636" w:type="dxa"/>
            <w:shd w:val="clear" w:color="auto" w:fill="EAF1DD" w:themeFill="accent3" w:themeFillTint="33"/>
            <w:vAlign w:val="center"/>
            <w:hideMark/>
          </w:tcPr>
          <w:p w:rsidR="00215BBA" w:rsidRPr="00070705" w:rsidRDefault="00215BBA" w:rsidP="00215BBA">
            <w:pPr>
              <w:spacing w:after="0" w:line="240" w:lineRule="auto"/>
              <w:jc w:val="both"/>
              <w:rPr>
                <w:rFonts w:eastAsia="Times New Roman"/>
                <w:color w:val="000000"/>
                <w:lang w:eastAsia="tr-TR"/>
              </w:rPr>
            </w:pPr>
            <w:r w:rsidRPr="00070705">
              <w:rPr>
                <w:rFonts w:eastAsia="Times New Roman"/>
                <w:color w:val="000000"/>
                <w:lang w:eastAsia="tr-TR"/>
              </w:rPr>
              <w:t xml:space="preserve">Temel eğitimde yabancı dil dersi yılsonu başarı puanı ortalaması </w:t>
            </w:r>
          </w:p>
        </w:tc>
        <w:tc>
          <w:tcPr>
            <w:tcW w:w="640"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w:t>
            </w:r>
          </w:p>
        </w:tc>
        <w:tc>
          <w:tcPr>
            <w:tcW w:w="759" w:type="dxa"/>
            <w:shd w:val="clear" w:color="auto" w:fill="EAF1DD" w:themeFill="accent3" w:themeFillTint="33"/>
            <w:vAlign w:val="center"/>
            <w:hideMark/>
          </w:tcPr>
          <w:p w:rsidR="00215BBA" w:rsidRPr="00070705" w:rsidRDefault="00215BBA" w:rsidP="00D6039E">
            <w:pPr>
              <w:spacing w:after="0" w:line="240" w:lineRule="auto"/>
              <w:jc w:val="center"/>
              <w:rPr>
                <w:rFonts w:eastAsia="Times New Roman"/>
                <w:color w:val="000000"/>
                <w:lang w:eastAsia="tr-TR"/>
              </w:rPr>
            </w:pPr>
            <w:r w:rsidRPr="00070705">
              <w:rPr>
                <w:rFonts w:eastAsia="Times New Roman"/>
                <w:color w:val="000000"/>
                <w:lang w:eastAsia="tr-TR"/>
              </w:rPr>
              <w:t>6</w:t>
            </w:r>
            <w:r w:rsidR="00D6039E">
              <w:rPr>
                <w:rFonts w:eastAsia="Times New Roman"/>
                <w:color w:val="000000"/>
                <w:lang w:eastAsia="tr-TR"/>
              </w:rPr>
              <w:t>8</w:t>
            </w:r>
            <w:r w:rsidRPr="00070705">
              <w:rPr>
                <w:rFonts w:eastAsia="Times New Roman"/>
                <w:color w:val="000000"/>
                <w:lang w:eastAsia="tr-TR"/>
              </w:rPr>
              <w:t>,</w:t>
            </w:r>
            <w:r w:rsidR="00D6039E">
              <w:rPr>
                <w:rFonts w:eastAsia="Times New Roman"/>
                <w:color w:val="000000"/>
                <w:lang w:eastAsia="tr-TR"/>
              </w:rPr>
              <w:t>02</w:t>
            </w:r>
          </w:p>
        </w:tc>
        <w:tc>
          <w:tcPr>
            <w:tcW w:w="759" w:type="dxa"/>
            <w:shd w:val="clear" w:color="auto" w:fill="EAF1DD" w:themeFill="accent3" w:themeFillTint="33"/>
            <w:vAlign w:val="center"/>
            <w:hideMark/>
          </w:tcPr>
          <w:p w:rsidR="00215BBA" w:rsidRPr="00070705" w:rsidRDefault="00215BBA" w:rsidP="00D6039E">
            <w:pPr>
              <w:spacing w:after="0" w:line="240" w:lineRule="auto"/>
              <w:jc w:val="center"/>
              <w:rPr>
                <w:rFonts w:eastAsia="Times New Roman"/>
                <w:color w:val="000000"/>
                <w:lang w:eastAsia="tr-TR"/>
              </w:rPr>
            </w:pPr>
            <w:r w:rsidRPr="00070705">
              <w:rPr>
                <w:rFonts w:eastAsia="Times New Roman"/>
                <w:color w:val="000000"/>
                <w:lang w:eastAsia="tr-TR"/>
              </w:rPr>
              <w:t>70,</w:t>
            </w:r>
            <w:r w:rsidR="00D6039E">
              <w:rPr>
                <w:rFonts w:eastAsia="Times New Roman"/>
                <w:color w:val="000000"/>
                <w:lang w:eastAsia="tr-TR"/>
              </w:rPr>
              <w:t>58</w:t>
            </w:r>
          </w:p>
        </w:tc>
        <w:tc>
          <w:tcPr>
            <w:tcW w:w="759" w:type="dxa"/>
            <w:shd w:val="clear" w:color="auto" w:fill="EAF1DD" w:themeFill="accent3" w:themeFillTint="33"/>
            <w:vAlign w:val="center"/>
            <w:hideMark/>
          </w:tcPr>
          <w:p w:rsidR="00215BBA" w:rsidRPr="00070705" w:rsidRDefault="00215BBA" w:rsidP="00AF5382">
            <w:pPr>
              <w:spacing w:after="0" w:line="240" w:lineRule="auto"/>
              <w:jc w:val="center"/>
              <w:rPr>
                <w:rFonts w:eastAsia="Times New Roman"/>
                <w:color w:val="000000"/>
                <w:lang w:eastAsia="tr-TR"/>
              </w:rPr>
            </w:pPr>
            <w:r w:rsidRPr="00070705">
              <w:rPr>
                <w:rFonts w:eastAsia="Times New Roman"/>
                <w:color w:val="000000"/>
                <w:lang w:eastAsia="tr-TR"/>
              </w:rPr>
              <w:t>8</w:t>
            </w:r>
            <w:r w:rsidR="00AF5382">
              <w:rPr>
                <w:rFonts w:eastAsia="Times New Roman"/>
                <w:color w:val="000000"/>
                <w:lang w:eastAsia="tr-TR"/>
              </w:rPr>
              <w:t>0</w:t>
            </w:r>
            <w:r w:rsidRPr="00070705">
              <w:rPr>
                <w:rFonts w:eastAsia="Times New Roman"/>
                <w:color w:val="000000"/>
                <w:lang w:eastAsia="tr-TR"/>
              </w:rPr>
              <w:t>,00</w:t>
            </w:r>
          </w:p>
        </w:tc>
      </w:tr>
      <w:tr w:rsidR="00215BBA" w:rsidRPr="00070705" w:rsidTr="0089581A">
        <w:trPr>
          <w:trHeight w:val="825"/>
        </w:trPr>
        <w:tc>
          <w:tcPr>
            <w:tcW w:w="567"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3</w:t>
            </w:r>
          </w:p>
        </w:tc>
        <w:tc>
          <w:tcPr>
            <w:tcW w:w="5636" w:type="dxa"/>
            <w:shd w:val="clear" w:color="auto" w:fill="auto"/>
            <w:vAlign w:val="center"/>
            <w:hideMark/>
          </w:tcPr>
          <w:p w:rsidR="00215BBA" w:rsidRPr="00070705" w:rsidRDefault="00215BBA" w:rsidP="00215BBA">
            <w:pPr>
              <w:spacing w:after="0" w:line="240" w:lineRule="auto"/>
              <w:jc w:val="both"/>
              <w:rPr>
                <w:rFonts w:eastAsia="Times New Roman"/>
                <w:color w:val="000000"/>
                <w:lang w:eastAsia="tr-TR"/>
              </w:rPr>
            </w:pPr>
            <w:r w:rsidRPr="00070705">
              <w:rPr>
                <w:rFonts w:eastAsia="Times New Roman"/>
                <w:color w:val="000000"/>
                <w:lang w:eastAsia="tr-TR"/>
              </w:rPr>
              <w:t>Lisans yerleştirme sınavında yabancı dil net ortalaması</w:t>
            </w:r>
          </w:p>
        </w:tc>
        <w:tc>
          <w:tcPr>
            <w:tcW w:w="640"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 </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32,27</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25,07</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40,00</w:t>
            </w:r>
          </w:p>
        </w:tc>
      </w:tr>
      <w:tr w:rsidR="00215BBA" w:rsidRPr="00070705" w:rsidTr="0089581A">
        <w:trPr>
          <w:trHeight w:val="825"/>
        </w:trPr>
        <w:tc>
          <w:tcPr>
            <w:tcW w:w="567"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4</w:t>
            </w:r>
          </w:p>
        </w:tc>
        <w:tc>
          <w:tcPr>
            <w:tcW w:w="5636" w:type="dxa"/>
            <w:shd w:val="clear" w:color="auto" w:fill="EAF1DD" w:themeFill="accent3" w:themeFillTint="33"/>
            <w:vAlign w:val="center"/>
            <w:hideMark/>
          </w:tcPr>
          <w:p w:rsidR="00215BBA" w:rsidRPr="00070705" w:rsidRDefault="00215BBA" w:rsidP="00215BBA">
            <w:pPr>
              <w:spacing w:after="0" w:line="240" w:lineRule="auto"/>
              <w:jc w:val="both"/>
              <w:rPr>
                <w:rFonts w:eastAsia="Times New Roman"/>
                <w:color w:val="000000"/>
                <w:lang w:eastAsia="tr-TR"/>
              </w:rPr>
            </w:pPr>
            <w:r w:rsidRPr="00070705">
              <w:rPr>
                <w:rFonts w:eastAsia="Times New Roman"/>
                <w:color w:val="000000"/>
                <w:lang w:eastAsia="tr-TR"/>
              </w:rPr>
              <w:t>Uluslararası hareketlilik programlarına/projelerine katılan öğretmen sayısı</w:t>
            </w:r>
          </w:p>
        </w:tc>
        <w:tc>
          <w:tcPr>
            <w:tcW w:w="640"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69</w:t>
            </w:r>
          </w:p>
        </w:tc>
        <w:tc>
          <w:tcPr>
            <w:tcW w:w="759"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11</w:t>
            </w:r>
          </w:p>
        </w:tc>
        <w:tc>
          <w:tcPr>
            <w:tcW w:w="759"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32</w:t>
            </w:r>
          </w:p>
        </w:tc>
        <w:tc>
          <w:tcPr>
            <w:tcW w:w="759"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100</w:t>
            </w:r>
          </w:p>
        </w:tc>
      </w:tr>
      <w:tr w:rsidR="00215BBA" w:rsidRPr="00070705" w:rsidTr="0089581A">
        <w:trPr>
          <w:trHeight w:val="825"/>
        </w:trPr>
        <w:tc>
          <w:tcPr>
            <w:tcW w:w="567"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5</w:t>
            </w:r>
          </w:p>
        </w:tc>
        <w:tc>
          <w:tcPr>
            <w:tcW w:w="5636" w:type="dxa"/>
            <w:shd w:val="clear" w:color="auto" w:fill="auto"/>
            <w:vAlign w:val="center"/>
            <w:hideMark/>
          </w:tcPr>
          <w:p w:rsidR="00215BBA" w:rsidRPr="00070705" w:rsidRDefault="00215BBA" w:rsidP="00215BBA">
            <w:pPr>
              <w:spacing w:after="0" w:line="240" w:lineRule="auto"/>
              <w:rPr>
                <w:rFonts w:eastAsia="Times New Roman"/>
                <w:color w:val="000000"/>
                <w:lang w:eastAsia="tr-TR"/>
              </w:rPr>
            </w:pPr>
            <w:r w:rsidRPr="00070705">
              <w:rPr>
                <w:rFonts w:eastAsia="Times New Roman"/>
                <w:color w:val="000000"/>
                <w:lang w:eastAsia="tr-TR"/>
              </w:rPr>
              <w:t>Uluslararası hareketlilik programlarına/projelerine katılan öğrenci sayısı</w:t>
            </w:r>
          </w:p>
        </w:tc>
        <w:tc>
          <w:tcPr>
            <w:tcW w:w="640"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76</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45</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42</w:t>
            </w:r>
          </w:p>
        </w:tc>
        <w:tc>
          <w:tcPr>
            <w:tcW w:w="759" w:type="dxa"/>
            <w:shd w:val="clear" w:color="auto" w:fill="auto"/>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90</w:t>
            </w:r>
          </w:p>
        </w:tc>
      </w:tr>
      <w:tr w:rsidR="00215BBA" w:rsidRPr="00070705" w:rsidTr="0089581A">
        <w:trPr>
          <w:trHeight w:val="825"/>
        </w:trPr>
        <w:tc>
          <w:tcPr>
            <w:tcW w:w="567"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6</w:t>
            </w:r>
          </w:p>
        </w:tc>
        <w:tc>
          <w:tcPr>
            <w:tcW w:w="5636" w:type="dxa"/>
            <w:shd w:val="clear" w:color="auto" w:fill="EAF1DD" w:themeFill="accent3" w:themeFillTint="33"/>
            <w:vAlign w:val="center"/>
            <w:hideMark/>
          </w:tcPr>
          <w:p w:rsidR="00215BBA" w:rsidRPr="00070705" w:rsidRDefault="00215BBA" w:rsidP="00215BBA">
            <w:pPr>
              <w:spacing w:after="0" w:line="240" w:lineRule="auto"/>
              <w:rPr>
                <w:rFonts w:eastAsia="Times New Roman"/>
                <w:color w:val="000000"/>
                <w:lang w:eastAsia="tr-TR"/>
              </w:rPr>
            </w:pPr>
            <w:r w:rsidRPr="00070705">
              <w:rPr>
                <w:rFonts w:eastAsia="Times New Roman"/>
                <w:color w:val="000000"/>
                <w:lang w:eastAsia="tr-TR"/>
              </w:rPr>
              <w:t>AB Eğitim ve Gençlik Programları kapsamında yapılan kurumsal/bireysel proje başvuru sayısı</w:t>
            </w:r>
          </w:p>
        </w:tc>
        <w:tc>
          <w:tcPr>
            <w:tcW w:w="640"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 </w:t>
            </w:r>
          </w:p>
        </w:tc>
        <w:tc>
          <w:tcPr>
            <w:tcW w:w="759"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 </w:t>
            </w:r>
          </w:p>
        </w:tc>
        <w:tc>
          <w:tcPr>
            <w:tcW w:w="759"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6</w:t>
            </w:r>
          </w:p>
        </w:tc>
        <w:tc>
          <w:tcPr>
            <w:tcW w:w="759" w:type="dxa"/>
            <w:shd w:val="clear" w:color="auto" w:fill="EAF1DD" w:themeFill="accent3" w:themeFillTint="33"/>
            <w:vAlign w:val="center"/>
            <w:hideMark/>
          </w:tcPr>
          <w:p w:rsidR="00215BBA" w:rsidRPr="00070705" w:rsidRDefault="00215BBA" w:rsidP="00215BBA">
            <w:pPr>
              <w:spacing w:after="0" w:line="240" w:lineRule="auto"/>
              <w:jc w:val="center"/>
              <w:rPr>
                <w:rFonts w:eastAsia="Times New Roman"/>
                <w:color w:val="000000"/>
                <w:lang w:eastAsia="tr-TR"/>
              </w:rPr>
            </w:pPr>
            <w:r w:rsidRPr="00070705">
              <w:rPr>
                <w:rFonts w:eastAsia="Times New Roman"/>
                <w:color w:val="000000"/>
                <w:lang w:eastAsia="tr-TR"/>
              </w:rPr>
              <w:t>25</w:t>
            </w:r>
          </w:p>
        </w:tc>
      </w:tr>
    </w:tbl>
    <w:p w:rsidR="00215BBA" w:rsidRDefault="00215BBA" w:rsidP="008E6465">
      <w:pPr>
        <w:jc w:val="both"/>
        <w:rPr>
          <w:b/>
          <w:szCs w:val="24"/>
        </w:rPr>
      </w:pPr>
    </w:p>
    <w:p w:rsidR="008E6465" w:rsidRPr="00FF5F36" w:rsidRDefault="008E6465" w:rsidP="00FF5F36">
      <w:pPr>
        <w:rPr>
          <w:b/>
        </w:rPr>
      </w:pPr>
      <w:bookmarkStart w:id="35" w:name="_Toc410315254"/>
      <w:r w:rsidRPr="00FF5F36">
        <w:rPr>
          <w:b/>
        </w:rPr>
        <w:t>Tedbirler 2.3.</w:t>
      </w:r>
    </w:p>
    <w:tbl>
      <w:tblPr>
        <w:tblW w:w="9639" w:type="dxa"/>
        <w:tblInd w:w="108"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709"/>
        <w:gridCol w:w="7796"/>
        <w:gridCol w:w="1134"/>
      </w:tblGrid>
      <w:tr w:rsidR="008E6465" w:rsidRPr="00FA2476" w:rsidTr="001F3074">
        <w:trPr>
          <w:trHeight w:val="161"/>
        </w:trPr>
        <w:tc>
          <w:tcPr>
            <w:tcW w:w="709" w:type="dxa"/>
            <w:shd w:val="clear" w:color="auto" w:fill="C2D69B" w:themeFill="accent3" w:themeFillTint="99"/>
            <w:vAlign w:val="center"/>
          </w:tcPr>
          <w:p w:rsidR="008E6465" w:rsidRPr="00FA2476" w:rsidRDefault="008E6465" w:rsidP="00D84FEF">
            <w:pPr>
              <w:spacing w:after="0" w:line="240" w:lineRule="auto"/>
              <w:contextualSpacing/>
              <w:rPr>
                <w:b/>
                <w:bCs/>
                <w:sz w:val="22"/>
              </w:rPr>
            </w:pPr>
            <w:r w:rsidRPr="00FA2476">
              <w:rPr>
                <w:b/>
                <w:bCs/>
                <w:sz w:val="22"/>
              </w:rPr>
              <w:t>Sıra</w:t>
            </w:r>
          </w:p>
        </w:tc>
        <w:tc>
          <w:tcPr>
            <w:tcW w:w="7796" w:type="dxa"/>
            <w:shd w:val="clear" w:color="auto" w:fill="C2D69B" w:themeFill="accent3" w:themeFillTint="99"/>
            <w:vAlign w:val="center"/>
          </w:tcPr>
          <w:p w:rsidR="008E6465" w:rsidRPr="00FA2476" w:rsidRDefault="008E6465" w:rsidP="00D84FEF">
            <w:pPr>
              <w:spacing w:after="0" w:line="240" w:lineRule="auto"/>
              <w:contextualSpacing/>
              <w:rPr>
                <w:b/>
                <w:bCs/>
                <w:sz w:val="22"/>
              </w:rPr>
            </w:pPr>
            <w:r w:rsidRPr="00FA2476">
              <w:rPr>
                <w:b/>
                <w:bCs/>
                <w:sz w:val="22"/>
              </w:rPr>
              <w:t>Tedbir</w:t>
            </w:r>
          </w:p>
        </w:tc>
        <w:tc>
          <w:tcPr>
            <w:tcW w:w="1134" w:type="dxa"/>
            <w:shd w:val="clear" w:color="auto" w:fill="C2D69B" w:themeFill="accent3" w:themeFillTint="99"/>
            <w:vAlign w:val="center"/>
          </w:tcPr>
          <w:p w:rsidR="008E6465" w:rsidRPr="00FA2476" w:rsidRDefault="008E6465" w:rsidP="00D84FEF">
            <w:pPr>
              <w:spacing w:after="0" w:line="240" w:lineRule="auto"/>
              <w:contextualSpacing/>
              <w:rPr>
                <w:b/>
                <w:bCs/>
                <w:sz w:val="22"/>
              </w:rPr>
            </w:pPr>
            <w:r w:rsidRPr="00FA2476">
              <w:rPr>
                <w:b/>
                <w:bCs/>
                <w:sz w:val="22"/>
              </w:rPr>
              <w:t>Sorumlu Birim</w:t>
            </w:r>
          </w:p>
        </w:tc>
      </w:tr>
      <w:tr w:rsidR="00070705" w:rsidRPr="00FA2476" w:rsidTr="0089581A">
        <w:trPr>
          <w:trHeight w:val="161"/>
        </w:trPr>
        <w:tc>
          <w:tcPr>
            <w:tcW w:w="709" w:type="dxa"/>
            <w:shd w:val="clear" w:color="auto" w:fill="auto"/>
          </w:tcPr>
          <w:p w:rsidR="00070705" w:rsidRPr="00FA2476" w:rsidRDefault="00070705" w:rsidP="004C1D66">
            <w:pPr>
              <w:numPr>
                <w:ilvl w:val="0"/>
                <w:numId w:val="6"/>
              </w:numPr>
              <w:ind w:left="587"/>
              <w:contextualSpacing/>
              <w:jc w:val="both"/>
              <w:rPr>
                <w:sz w:val="22"/>
              </w:rPr>
            </w:pPr>
          </w:p>
        </w:tc>
        <w:tc>
          <w:tcPr>
            <w:tcW w:w="7796" w:type="dxa"/>
            <w:shd w:val="clear" w:color="auto" w:fill="auto"/>
          </w:tcPr>
          <w:p w:rsidR="00070705" w:rsidRPr="00FA2476" w:rsidRDefault="00070705" w:rsidP="00070705">
            <w:pPr>
              <w:jc w:val="both"/>
              <w:rPr>
                <w:rFonts w:eastAsia="Times New Roman"/>
                <w:sz w:val="22"/>
              </w:rPr>
            </w:pPr>
            <w:r w:rsidRPr="00FA2476">
              <w:rPr>
                <w:sz w:val="22"/>
              </w:rPr>
              <w:t>Bireylerin en az bir yabancı dili iyi derecede öğrenmesinin önemi ve yabancı dil eğitimine erken yaşlarda başlamanın yabancı dil öğrenmedeki avantajları ile ilgili farkındalık arttırmaya yönelik çalışmalar yapılacaktır.</w:t>
            </w:r>
          </w:p>
        </w:tc>
        <w:tc>
          <w:tcPr>
            <w:tcW w:w="1134" w:type="dxa"/>
            <w:shd w:val="clear" w:color="auto" w:fill="auto"/>
          </w:tcPr>
          <w:p w:rsidR="00070705" w:rsidRPr="00FA2476" w:rsidRDefault="00070705" w:rsidP="00070705">
            <w:pPr>
              <w:contextualSpacing/>
              <w:rPr>
                <w:sz w:val="22"/>
              </w:rPr>
            </w:pPr>
            <w:r w:rsidRPr="00FA2476">
              <w:rPr>
                <w:sz w:val="22"/>
              </w:rPr>
              <w:t>Eğt. Öğr. Brm.</w:t>
            </w:r>
          </w:p>
        </w:tc>
      </w:tr>
      <w:tr w:rsidR="00070705" w:rsidRPr="00FA2476" w:rsidTr="0089581A">
        <w:trPr>
          <w:trHeight w:val="161"/>
        </w:trPr>
        <w:tc>
          <w:tcPr>
            <w:tcW w:w="709" w:type="dxa"/>
            <w:shd w:val="clear" w:color="auto" w:fill="E6EED5"/>
          </w:tcPr>
          <w:p w:rsidR="00070705" w:rsidRPr="00FA2476" w:rsidRDefault="00070705" w:rsidP="004C1D66">
            <w:pPr>
              <w:numPr>
                <w:ilvl w:val="0"/>
                <w:numId w:val="6"/>
              </w:numPr>
              <w:ind w:left="587"/>
              <w:contextualSpacing/>
              <w:jc w:val="both"/>
              <w:rPr>
                <w:sz w:val="22"/>
              </w:rPr>
            </w:pPr>
          </w:p>
        </w:tc>
        <w:tc>
          <w:tcPr>
            <w:tcW w:w="7796" w:type="dxa"/>
            <w:shd w:val="clear" w:color="auto" w:fill="E6EED5"/>
          </w:tcPr>
          <w:p w:rsidR="00070705" w:rsidRPr="00FA2476" w:rsidRDefault="00070705" w:rsidP="00070705">
            <w:pPr>
              <w:jc w:val="both"/>
              <w:rPr>
                <w:rFonts w:eastAsia="Times New Roman"/>
                <w:sz w:val="22"/>
              </w:rPr>
            </w:pPr>
            <w:r w:rsidRPr="00FA2476">
              <w:rPr>
                <w:rFonts w:eastAsia="Times New Roman"/>
                <w:sz w:val="22"/>
              </w:rPr>
              <w:t>Yabancı dil eğitimi alan bireylerin, teorik bilgilerini uygulamada kullanıp geliştirebilmeleri amacıyla sektör ve ilgili kurumlarla işbirliği yapılacaktır.</w:t>
            </w:r>
          </w:p>
        </w:tc>
        <w:tc>
          <w:tcPr>
            <w:tcW w:w="1134" w:type="dxa"/>
            <w:shd w:val="clear" w:color="auto" w:fill="E6EED5"/>
          </w:tcPr>
          <w:p w:rsidR="00070705" w:rsidRPr="00FA2476" w:rsidRDefault="00070705">
            <w:pPr>
              <w:rPr>
                <w:sz w:val="22"/>
              </w:rPr>
            </w:pPr>
            <w:r w:rsidRPr="00FA2476">
              <w:rPr>
                <w:sz w:val="22"/>
              </w:rPr>
              <w:t>Eğt. Öğr. Brm.</w:t>
            </w:r>
          </w:p>
        </w:tc>
      </w:tr>
      <w:tr w:rsidR="00070705" w:rsidRPr="00FA2476" w:rsidTr="0089581A">
        <w:trPr>
          <w:trHeight w:val="161"/>
        </w:trPr>
        <w:tc>
          <w:tcPr>
            <w:tcW w:w="709" w:type="dxa"/>
            <w:shd w:val="clear" w:color="auto" w:fill="auto"/>
          </w:tcPr>
          <w:p w:rsidR="00070705" w:rsidRPr="00FA2476" w:rsidRDefault="00070705" w:rsidP="004C1D66">
            <w:pPr>
              <w:numPr>
                <w:ilvl w:val="0"/>
                <w:numId w:val="6"/>
              </w:numPr>
              <w:ind w:left="587"/>
              <w:contextualSpacing/>
              <w:jc w:val="both"/>
              <w:rPr>
                <w:sz w:val="22"/>
              </w:rPr>
            </w:pPr>
          </w:p>
        </w:tc>
        <w:tc>
          <w:tcPr>
            <w:tcW w:w="7796" w:type="dxa"/>
            <w:shd w:val="clear" w:color="auto" w:fill="auto"/>
          </w:tcPr>
          <w:p w:rsidR="00070705" w:rsidRPr="00FA2476" w:rsidRDefault="00070705" w:rsidP="00070705">
            <w:pPr>
              <w:jc w:val="both"/>
              <w:rPr>
                <w:rFonts w:eastAsia="Times New Roman"/>
                <w:sz w:val="22"/>
              </w:rPr>
            </w:pPr>
            <w:r w:rsidRPr="00FA2476">
              <w:rPr>
                <w:rFonts w:eastAsia="Times New Roman"/>
                <w:sz w:val="22"/>
              </w:rPr>
              <w:t xml:space="preserve">Uluslararası programlar ve </w:t>
            </w:r>
            <w:r w:rsidRPr="00FA2476">
              <w:rPr>
                <w:sz w:val="22"/>
              </w:rPr>
              <w:t>Erasmus+ projelerine daha fazla katılımı teşvik kapsamında ö</w:t>
            </w:r>
            <w:r w:rsidRPr="00FA2476">
              <w:rPr>
                <w:rFonts w:eastAsia="Times New Roman"/>
                <w:sz w:val="22"/>
              </w:rPr>
              <w:t>ğrenci, öğretmen ve yöneticilere bilgilendirme eğitimleri/faaliyetleri yapılacaktır.</w:t>
            </w:r>
          </w:p>
        </w:tc>
        <w:tc>
          <w:tcPr>
            <w:tcW w:w="1134" w:type="dxa"/>
            <w:shd w:val="clear" w:color="auto" w:fill="auto"/>
          </w:tcPr>
          <w:p w:rsidR="00070705" w:rsidRPr="00FA2476" w:rsidRDefault="00070705">
            <w:pPr>
              <w:rPr>
                <w:sz w:val="22"/>
              </w:rPr>
            </w:pPr>
            <w:r w:rsidRPr="00FA2476">
              <w:rPr>
                <w:sz w:val="22"/>
              </w:rPr>
              <w:t>Eğt. Öğr. Brm.</w:t>
            </w:r>
          </w:p>
        </w:tc>
      </w:tr>
      <w:tr w:rsidR="00070705" w:rsidRPr="00FA2476" w:rsidTr="0089581A">
        <w:trPr>
          <w:trHeight w:val="161"/>
        </w:trPr>
        <w:tc>
          <w:tcPr>
            <w:tcW w:w="709" w:type="dxa"/>
            <w:shd w:val="clear" w:color="auto" w:fill="E6EED5"/>
          </w:tcPr>
          <w:p w:rsidR="00070705" w:rsidRPr="00FA2476" w:rsidRDefault="00070705" w:rsidP="004C1D66">
            <w:pPr>
              <w:numPr>
                <w:ilvl w:val="0"/>
                <w:numId w:val="6"/>
              </w:numPr>
              <w:ind w:left="587"/>
              <w:contextualSpacing/>
              <w:jc w:val="both"/>
              <w:rPr>
                <w:sz w:val="22"/>
              </w:rPr>
            </w:pPr>
          </w:p>
        </w:tc>
        <w:tc>
          <w:tcPr>
            <w:tcW w:w="7796" w:type="dxa"/>
            <w:shd w:val="clear" w:color="auto" w:fill="E6EED5"/>
          </w:tcPr>
          <w:p w:rsidR="00070705" w:rsidRPr="00FA2476" w:rsidRDefault="00070705" w:rsidP="00070705">
            <w:pPr>
              <w:contextualSpacing/>
              <w:jc w:val="both"/>
              <w:rPr>
                <w:sz w:val="22"/>
              </w:rPr>
            </w:pPr>
            <w:r w:rsidRPr="00FA2476">
              <w:rPr>
                <w:sz w:val="22"/>
              </w:rPr>
              <w:t>Dyned ve E-Twınning gibi proje modüllerinin öğrenci ve öğretmenler tarafından daha etkin kullanmaları sağlanacaktır.</w:t>
            </w:r>
          </w:p>
        </w:tc>
        <w:tc>
          <w:tcPr>
            <w:tcW w:w="1134" w:type="dxa"/>
            <w:shd w:val="clear" w:color="auto" w:fill="E6EED5"/>
          </w:tcPr>
          <w:p w:rsidR="00070705" w:rsidRPr="00FA2476" w:rsidRDefault="00070705">
            <w:pPr>
              <w:rPr>
                <w:sz w:val="22"/>
              </w:rPr>
            </w:pPr>
            <w:r w:rsidRPr="00FA2476">
              <w:rPr>
                <w:sz w:val="22"/>
              </w:rPr>
              <w:t>Eğt. Öğr. Brm.</w:t>
            </w:r>
          </w:p>
        </w:tc>
      </w:tr>
      <w:tr w:rsidR="00070705" w:rsidRPr="00FA2476" w:rsidTr="0089581A">
        <w:trPr>
          <w:trHeight w:val="161"/>
        </w:trPr>
        <w:tc>
          <w:tcPr>
            <w:tcW w:w="709" w:type="dxa"/>
            <w:shd w:val="clear" w:color="auto" w:fill="auto"/>
          </w:tcPr>
          <w:p w:rsidR="00070705" w:rsidRPr="00FA2476" w:rsidRDefault="00070705" w:rsidP="004C1D66">
            <w:pPr>
              <w:numPr>
                <w:ilvl w:val="0"/>
                <w:numId w:val="6"/>
              </w:numPr>
              <w:ind w:left="587"/>
              <w:contextualSpacing/>
              <w:jc w:val="both"/>
              <w:rPr>
                <w:sz w:val="22"/>
              </w:rPr>
            </w:pPr>
          </w:p>
        </w:tc>
        <w:tc>
          <w:tcPr>
            <w:tcW w:w="7796" w:type="dxa"/>
            <w:shd w:val="clear" w:color="auto" w:fill="auto"/>
          </w:tcPr>
          <w:p w:rsidR="00070705" w:rsidRPr="00FA2476" w:rsidRDefault="00070705" w:rsidP="00367C1B">
            <w:pPr>
              <w:contextualSpacing/>
              <w:jc w:val="both"/>
              <w:rPr>
                <w:sz w:val="22"/>
              </w:rPr>
            </w:pPr>
            <w:r w:rsidRPr="00FA2476">
              <w:rPr>
                <w:sz w:val="22"/>
              </w:rPr>
              <w:t xml:space="preserve">Yabancı dil öğretiminde, yenilikçi yaklaşımların (ITEC) tanıtılıp yaygınlaştırılması amacıyla eğitim, seminer, çalıştay vb. </w:t>
            </w:r>
            <w:r w:rsidR="00367C1B" w:rsidRPr="00FA2476">
              <w:rPr>
                <w:sz w:val="22"/>
              </w:rPr>
              <w:t>düzenlenmesi,</w:t>
            </w:r>
            <w:r w:rsidRPr="00FA2476">
              <w:rPr>
                <w:sz w:val="22"/>
              </w:rPr>
              <w:t xml:space="preserve"> </w:t>
            </w:r>
            <w:r w:rsidRPr="00FA2476">
              <w:rPr>
                <w:rFonts w:eastAsia="Times New Roman"/>
                <w:sz w:val="22"/>
              </w:rPr>
              <w:t>bireylerin teorik yabancı dil bilgilerini kullanmaları</w:t>
            </w:r>
            <w:r w:rsidR="00367C1B" w:rsidRPr="00FA2476">
              <w:rPr>
                <w:rFonts w:eastAsia="Times New Roman"/>
                <w:sz w:val="22"/>
              </w:rPr>
              <w:t>nın</w:t>
            </w:r>
            <w:r w:rsidRPr="00FA2476">
              <w:rPr>
                <w:rFonts w:eastAsia="Times New Roman"/>
                <w:sz w:val="22"/>
              </w:rPr>
              <w:t xml:space="preserve"> sağlan</w:t>
            </w:r>
            <w:r w:rsidR="00367C1B" w:rsidRPr="00FA2476">
              <w:rPr>
                <w:rFonts w:eastAsia="Times New Roman"/>
                <w:sz w:val="22"/>
              </w:rPr>
              <w:t>ması için çalışmalar yapılacaktır.</w:t>
            </w:r>
          </w:p>
        </w:tc>
        <w:tc>
          <w:tcPr>
            <w:tcW w:w="1134" w:type="dxa"/>
            <w:shd w:val="clear" w:color="auto" w:fill="auto"/>
          </w:tcPr>
          <w:p w:rsidR="00070705" w:rsidRPr="00FA2476" w:rsidRDefault="00070705">
            <w:pPr>
              <w:rPr>
                <w:sz w:val="22"/>
              </w:rPr>
            </w:pPr>
            <w:r w:rsidRPr="00FA2476">
              <w:rPr>
                <w:sz w:val="22"/>
              </w:rPr>
              <w:t>Eğt. Öğr. Brm.</w:t>
            </w:r>
          </w:p>
        </w:tc>
      </w:tr>
      <w:tr w:rsidR="00070705" w:rsidRPr="00FA2476" w:rsidTr="0089581A">
        <w:trPr>
          <w:trHeight w:val="161"/>
        </w:trPr>
        <w:tc>
          <w:tcPr>
            <w:tcW w:w="709" w:type="dxa"/>
            <w:shd w:val="clear" w:color="auto" w:fill="EAF1DD" w:themeFill="accent3" w:themeFillTint="33"/>
          </w:tcPr>
          <w:p w:rsidR="00070705" w:rsidRPr="00FA2476" w:rsidRDefault="00070705" w:rsidP="004C1D66">
            <w:pPr>
              <w:numPr>
                <w:ilvl w:val="0"/>
                <w:numId w:val="6"/>
              </w:numPr>
              <w:ind w:left="587"/>
              <w:contextualSpacing/>
              <w:jc w:val="both"/>
              <w:rPr>
                <w:sz w:val="22"/>
              </w:rPr>
            </w:pPr>
          </w:p>
        </w:tc>
        <w:tc>
          <w:tcPr>
            <w:tcW w:w="7796" w:type="dxa"/>
            <w:shd w:val="clear" w:color="auto" w:fill="EAF1DD" w:themeFill="accent3" w:themeFillTint="33"/>
          </w:tcPr>
          <w:p w:rsidR="00070705" w:rsidRPr="00FA2476" w:rsidRDefault="00070705" w:rsidP="00070705">
            <w:pPr>
              <w:contextualSpacing/>
              <w:jc w:val="both"/>
              <w:rPr>
                <w:b/>
                <w:sz w:val="22"/>
              </w:rPr>
            </w:pPr>
            <w:r w:rsidRPr="00FA2476">
              <w:rPr>
                <w:sz w:val="22"/>
              </w:rPr>
              <w:t>Toplumsal gelişmeler ve talepler ışığında farklı dillerin öğretimi için hayat boyu öğrenme kapsamında yabancı dil kursları açılacaktır.</w:t>
            </w:r>
          </w:p>
        </w:tc>
        <w:tc>
          <w:tcPr>
            <w:tcW w:w="1134" w:type="dxa"/>
            <w:shd w:val="clear" w:color="auto" w:fill="EAF1DD" w:themeFill="accent3" w:themeFillTint="33"/>
          </w:tcPr>
          <w:p w:rsidR="00070705" w:rsidRPr="00FA2476" w:rsidRDefault="00070705" w:rsidP="00EF29EA">
            <w:pPr>
              <w:contextualSpacing/>
              <w:rPr>
                <w:sz w:val="22"/>
              </w:rPr>
            </w:pPr>
            <w:r w:rsidRPr="00FA2476">
              <w:rPr>
                <w:sz w:val="22"/>
              </w:rPr>
              <w:t>Hayat Boyu Öğrenme</w:t>
            </w:r>
          </w:p>
        </w:tc>
      </w:tr>
    </w:tbl>
    <w:p w:rsidR="008E6465" w:rsidRDefault="008E6465" w:rsidP="008E6465">
      <w:bookmarkStart w:id="36" w:name="_Toc409281037"/>
      <w:bookmarkStart w:id="37" w:name="_Toc410061486"/>
      <w:bookmarkStart w:id="38" w:name="_Toc410315255"/>
      <w:bookmarkStart w:id="39" w:name="_Toc410741143"/>
      <w:bookmarkEnd w:id="35"/>
    </w:p>
    <w:p w:rsidR="008E6465" w:rsidRPr="00D606CB" w:rsidRDefault="008E6465" w:rsidP="00A02631">
      <w:pPr>
        <w:shd w:val="clear" w:color="auto" w:fill="B2A1C7" w:themeFill="accent4" w:themeFillTint="99"/>
      </w:pPr>
    </w:p>
    <w:p w:rsidR="008E6465" w:rsidRPr="00107BFC" w:rsidRDefault="008E6465" w:rsidP="00D54454">
      <w:pPr>
        <w:pStyle w:val="Balk3"/>
        <w:shd w:val="clear" w:color="auto" w:fill="B2A1C7" w:themeFill="accent4" w:themeFillTint="99"/>
        <w:jc w:val="center"/>
      </w:pPr>
      <w:bookmarkStart w:id="40" w:name="_Toc414027432"/>
      <w:r w:rsidRPr="00107BFC">
        <w:t>TEMA: KURUMSAL KAPASİTENİN GELİŞTİRİMESİ</w:t>
      </w:r>
      <w:bookmarkEnd w:id="40"/>
    </w:p>
    <w:p w:rsidR="008E6465" w:rsidRPr="00D606CB" w:rsidRDefault="008E6465" w:rsidP="009133C5">
      <w:pPr>
        <w:shd w:val="clear" w:color="auto" w:fill="B2A1C7" w:themeFill="accent4" w:themeFillTint="99"/>
        <w:spacing w:after="0"/>
        <w:jc w:val="both"/>
        <w:rPr>
          <w:sz w:val="26"/>
          <w:szCs w:val="26"/>
        </w:rPr>
      </w:pPr>
    </w:p>
    <w:p w:rsidR="009133C5" w:rsidRDefault="009133C5" w:rsidP="00FF5F36">
      <w:pPr>
        <w:rPr>
          <w:b/>
        </w:rPr>
      </w:pPr>
      <w:bookmarkStart w:id="41" w:name="_Toc414027433"/>
    </w:p>
    <w:p w:rsidR="008E6465" w:rsidRPr="00FF5F36" w:rsidRDefault="008E6465" w:rsidP="00FF5F36">
      <w:pPr>
        <w:rPr>
          <w:b/>
        </w:rPr>
      </w:pPr>
      <w:r w:rsidRPr="00FF5F36">
        <w:rPr>
          <w:b/>
        </w:rPr>
        <w:t>Stratejik Amaç 3. Kurumsal Kapasite</w:t>
      </w:r>
      <w:bookmarkEnd w:id="41"/>
    </w:p>
    <w:p w:rsidR="008E6465" w:rsidRPr="00D606CB" w:rsidRDefault="008E6465" w:rsidP="008E6465">
      <w:pPr>
        <w:spacing w:after="0"/>
        <w:jc w:val="both"/>
        <w:rPr>
          <w:b/>
        </w:rPr>
      </w:pP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themeFill="accent4" w:themeFillTint="33"/>
        <w:spacing w:after="0" w:line="480" w:lineRule="auto"/>
        <w:jc w:val="both"/>
        <w:rPr>
          <w:rFonts w:ascii="Comic Sans MS" w:hAnsi="Comic Sans MS"/>
          <w:sz w:val="26"/>
          <w:szCs w:val="26"/>
        </w:rPr>
      </w:pP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themeFill="accent4" w:themeFillTint="33"/>
        <w:spacing w:after="0" w:line="480" w:lineRule="auto"/>
        <w:jc w:val="both"/>
        <w:rPr>
          <w:rFonts w:ascii="Comic Sans MS" w:hAnsi="Comic Sans MS"/>
          <w:b/>
          <w:sz w:val="26"/>
          <w:szCs w:val="26"/>
          <w:lang w:eastAsia="tr-TR"/>
        </w:rPr>
      </w:pPr>
      <w:r w:rsidRPr="00FA2476">
        <w:rPr>
          <w:rFonts w:ascii="Comic Sans MS" w:hAnsi="Comic Sans MS"/>
          <w:b/>
          <w:sz w:val="26"/>
          <w:szCs w:val="26"/>
          <w:lang w:eastAsia="tr-TR"/>
        </w:rPr>
        <w:t>Eğitim ve öğretimde verimliliği ve hizmet kalitesini artırmak için; kurumlarımızın beşeri, fiziki ve mali alt yapı eksikliklerini gidermek, enformasyon teknolojilerinin kullanımını artırmak, yönetim ve organizasyon yapısını çağın gereklerine uygun hale getirmek.</w:t>
      </w: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themeFill="accent4" w:themeFillTint="33"/>
        <w:spacing w:after="0" w:line="480" w:lineRule="auto"/>
        <w:jc w:val="both"/>
        <w:rPr>
          <w:rFonts w:ascii="Comic Sans MS" w:hAnsi="Comic Sans MS"/>
          <w:sz w:val="26"/>
          <w:szCs w:val="26"/>
          <w:lang w:eastAsia="tr-TR"/>
        </w:rPr>
      </w:pPr>
    </w:p>
    <w:p w:rsidR="008E6465" w:rsidRPr="00D606CB" w:rsidRDefault="008E6465" w:rsidP="008E6465">
      <w:pPr>
        <w:spacing w:after="0"/>
        <w:jc w:val="both"/>
        <w:rPr>
          <w:szCs w:val="24"/>
          <w:u w:val="single"/>
        </w:rPr>
      </w:pPr>
    </w:p>
    <w:p w:rsidR="008E6465" w:rsidRPr="00D606CB" w:rsidRDefault="008E6465" w:rsidP="008E6465">
      <w:pPr>
        <w:spacing w:after="0"/>
        <w:jc w:val="both"/>
        <w:rPr>
          <w:szCs w:val="24"/>
          <w:u w:val="single"/>
        </w:rPr>
      </w:pPr>
    </w:p>
    <w:p w:rsidR="008E6465" w:rsidRPr="00107BFC" w:rsidRDefault="008E6465" w:rsidP="008E6465">
      <w:pPr>
        <w:spacing w:after="0"/>
        <w:jc w:val="both"/>
        <w:rPr>
          <w:b/>
          <w:szCs w:val="24"/>
        </w:rPr>
      </w:pPr>
      <w:r w:rsidRPr="00107BFC">
        <w:rPr>
          <w:b/>
          <w:szCs w:val="24"/>
        </w:rPr>
        <w:t>Stratejik Hedef 3.1.Beşeri Alt Yapı</w:t>
      </w:r>
    </w:p>
    <w:p w:rsidR="008E6465" w:rsidRPr="00D606CB" w:rsidRDefault="008E6465" w:rsidP="008E6465">
      <w:pPr>
        <w:spacing w:after="0"/>
        <w:jc w:val="both"/>
        <w:rPr>
          <w:b/>
        </w:rPr>
      </w:pP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r w:rsidRPr="00FA2476">
        <w:rPr>
          <w:rFonts w:ascii="Comic Sans MS" w:hAnsi="Comic Sans MS"/>
          <w:b/>
          <w:sz w:val="26"/>
          <w:szCs w:val="26"/>
        </w:rPr>
        <w:t>2015-2019 stratejik plan döneminde; ihtiyaç tespiti yaparak</w:t>
      </w:r>
      <w:r w:rsidRPr="00FA2476">
        <w:rPr>
          <w:rFonts w:ascii="Comic Sans MS" w:hAnsi="Comic Sans MS"/>
          <w:b/>
          <w:sz w:val="26"/>
          <w:szCs w:val="26"/>
          <w:lang w:eastAsia="tr-TR"/>
        </w:rPr>
        <w:t xml:space="preserve"> insan kaynaklarının planlı dağılımını yapmak,</w:t>
      </w:r>
      <w:r w:rsidRPr="00FA2476">
        <w:rPr>
          <w:rFonts w:ascii="Comic Sans MS" w:hAnsi="Comic Sans MS"/>
          <w:b/>
          <w:sz w:val="26"/>
          <w:szCs w:val="26"/>
        </w:rPr>
        <w:t xml:space="preserve"> mevcut insan kaynaklarını nitelik olarak geliştirmek.</w:t>
      </w:r>
    </w:p>
    <w:p w:rsidR="008E6465" w:rsidRPr="00FA2476" w:rsidRDefault="008E6465" w:rsidP="00FA2476">
      <w:pPr>
        <w:pBdr>
          <w:top w:val="single" w:sz="4" w:space="1"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p>
    <w:p w:rsidR="008E6465" w:rsidRDefault="008E6465" w:rsidP="008E6465"/>
    <w:p w:rsidR="00107BFC" w:rsidRDefault="00107BFC" w:rsidP="00107BFC">
      <w:pPr>
        <w:pStyle w:val="AralkYok"/>
        <w:spacing w:line="360" w:lineRule="auto"/>
        <w:jc w:val="both"/>
        <w:rPr>
          <w:szCs w:val="24"/>
        </w:rPr>
      </w:pPr>
      <w:r w:rsidRPr="00107BFC">
        <w:rPr>
          <w:szCs w:val="24"/>
        </w:rPr>
        <w:t xml:space="preserve">Örgütlerin görev alanına giren konularda, faaliyetlerini etkin bir şekilde yürütebilmesi ve nitelikli ürün ve hizmet üretebilmesi için güçlü bir insan kaynağına sahip olması gerekmektedir. </w:t>
      </w:r>
    </w:p>
    <w:p w:rsidR="00107BFC" w:rsidRDefault="00107BFC" w:rsidP="00107BFC">
      <w:pPr>
        <w:pStyle w:val="AralkYok"/>
        <w:spacing w:line="360" w:lineRule="auto"/>
        <w:jc w:val="both"/>
        <w:rPr>
          <w:szCs w:val="24"/>
        </w:rPr>
      </w:pPr>
      <w:r w:rsidRPr="00107BFC">
        <w:rPr>
          <w:szCs w:val="24"/>
        </w:rPr>
        <w:lastRenderedPageBreak/>
        <w:t xml:space="preserve">2014 yılı verilerine göre ilçemizde eğitim öğretim hizmetleri sınıfında 3245 öğretmen, 271 yönetici, Genel İdare Hizmetleri Sınıfında 67 personel mevcuttur. </w:t>
      </w:r>
    </w:p>
    <w:p w:rsidR="00107BFC" w:rsidRPr="00107BFC" w:rsidRDefault="00107BFC" w:rsidP="00107BFC">
      <w:pPr>
        <w:pStyle w:val="AralkYok"/>
        <w:spacing w:line="360" w:lineRule="auto"/>
        <w:jc w:val="both"/>
        <w:rPr>
          <w:szCs w:val="24"/>
        </w:rPr>
      </w:pPr>
    </w:p>
    <w:p w:rsidR="00107BFC" w:rsidRDefault="00107BFC" w:rsidP="00107BFC">
      <w:pPr>
        <w:pStyle w:val="AralkYok"/>
        <w:spacing w:line="360" w:lineRule="auto"/>
        <w:jc w:val="both"/>
        <w:rPr>
          <w:szCs w:val="24"/>
        </w:rPr>
      </w:pPr>
      <w:r w:rsidRPr="00107BFC">
        <w:rPr>
          <w:szCs w:val="24"/>
        </w:rPr>
        <w:t>Müdürlüğümüz hizmet envanteri çıkarılmış, birimlerinin görev tanımları belirlenmiştir. Vatandaşa yönelik kurum hizmet standartları oluşturulmuştur.</w:t>
      </w:r>
    </w:p>
    <w:p w:rsidR="00107BFC" w:rsidRPr="00107BFC" w:rsidRDefault="00107BFC" w:rsidP="00107BFC">
      <w:pPr>
        <w:pStyle w:val="AralkYok"/>
        <w:spacing w:line="360" w:lineRule="auto"/>
        <w:jc w:val="both"/>
        <w:rPr>
          <w:b/>
          <w:szCs w:val="24"/>
        </w:rPr>
      </w:pPr>
    </w:p>
    <w:p w:rsidR="00107BFC" w:rsidRPr="00107BFC" w:rsidRDefault="00107BFC" w:rsidP="00107BFC">
      <w:pPr>
        <w:pStyle w:val="AralkYok"/>
        <w:spacing w:line="360" w:lineRule="auto"/>
        <w:jc w:val="both"/>
        <w:rPr>
          <w:szCs w:val="24"/>
        </w:rPr>
      </w:pPr>
      <w:r w:rsidRPr="00107BFC">
        <w:rPr>
          <w:szCs w:val="24"/>
        </w:rPr>
        <w:t xml:space="preserve">2014 yılı içerisinde hizmetiçi eğitim faaliyetlerine mahalli 1895, merkezi faaliyetlere 125 personel katılmıştır. </w:t>
      </w:r>
    </w:p>
    <w:p w:rsidR="00107BFC" w:rsidRPr="00107BFC" w:rsidRDefault="00107BFC" w:rsidP="00107BFC">
      <w:pPr>
        <w:pStyle w:val="AralkYok"/>
        <w:spacing w:line="360" w:lineRule="auto"/>
        <w:jc w:val="both"/>
        <w:rPr>
          <w:szCs w:val="24"/>
        </w:rPr>
      </w:pPr>
      <w:r w:rsidRPr="00107BFC">
        <w:rPr>
          <w:szCs w:val="24"/>
        </w:rPr>
        <w:t>2014 yılında öğretmen norm kadro doluluk oranı %88 olup, ihtiyaç olan alanlarda ücretli öğretmen görevlendirilmesi yapılmaktadır.</w:t>
      </w:r>
    </w:p>
    <w:p w:rsidR="00223312" w:rsidRDefault="00223312" w:rsidP="00223312">
      <w:pPr>
        <w:jc w:val="both"/>
        <w:rPr>
          <w:b/>
          <w:szCs w:val="24"/>
        </w:rPr>
      </w:pPr>
    </w:p>
    <w:p w:rsidR="00107BFC" w:rsidRPr="00223312" w:rsidRDefault="00223312" w:rsidP="00223312">
      <w:pPr>
        <w:jc w:val="both"/>
        <w:rPr>
          <w:b/>
          <w:szCs w:val="24"/>
        </w:rPr>
      </w:pPr>
      <w:r w:rsidRPr="00D606CB">
        <w:rPr>
          <w:b/>
          <w:szCs w:val="24"/>
        </w:rPr>
        <w:t xml:space="preserve">Performans Göstergeleri </w:t>
      </w:r>
      <w:r>
        <w:rPr>
          <w:b/>
          <w:szCs w:val="24"/>
        </w:rPr>
        <w:t>3</w:t>
      </w:r>
      <w:r w:rsidRPr="00D606CB">
        <w:rPr>
          <w:b/>
          <w:szCs w:val="24"/>
        </w:rPr>
        <w:t>.1.</w:t>
      </w:r>
    </w:p>
    <w:tbl>
      <w:tblPr>
        <w:tblW w:w="8700" w:type="dxa"/>
        <w:tblInd w:w="5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CellMar>
          <w:left w:w="70" w:type="dxa"/>
          <w:right w:w="70" w:type="dxa"/>
        </w:tblCellMar>
        <w:tblLook w:val="04A0" w:firstRow="1" w:lastRow="0" w:firstColumn="1" w:lastColumn="0" w:noHBand="0" w:noVBand="1"/>
      </w:tblPr>
      <w:tblGrid>
        <w:gridCol w:w="960"/>
        <w:gridCol w:w="2240"/>
        <w:gridCol w:w="1660"/>
        <w:gridCol w:w="960"/>
        <w:gridCol w:w="960"/>
        <w:gridCol w:w="960"/>
        <w:gridCol w:w="960"/>
      </w:tblGrid>
      <w:tr w:rsidR="00107BFC" w:rsidRPr="00107BFC" w:rsidTr="0089581A">
        <w:trPr>
          <w:trHeight w:val="600"/>
        </w:trPr>
        <w:tc>
          <w:tcPr>
            <w:tcW w:w="960" w:type="dxa"/>
            <w:shd w:val="clear" w:color="auto" w:fill="B2A1C7" w:themeFill="accent4" w:themeFillTint="99"/>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No</w:t>
            </w:r>
          </w:p>
        </w:tc>
        <w:tc>
          <w:tcPr>
            <w:tcW w:w="3900" w:type="dxa"/>
            <w:gridSpan w:val="2"/>
            <w:shd w:val="clear" w:color="auto" w:fill="B2A1C7" w:themeFill="accent4" w:themeFillTint="99"/>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Performans Göstergesi</w:t>
            </w:r>
          </w:p>
        </w:tc>
        <w:tc>
          <w:tcPr>
            <w:tcW w:w="960" w:type="dxa"/>
            <w:shd w:val="clear" w:color="auto" w:fill="B2A1C7" w:themeFill="accent4" w:themeFillTint="99"/>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2012</w:t>
            </w:r>
          </w:p>
        </w:tc>
        <w:tc>
          <w:tcPr>
            <w:tcW w:w="960" w:type="dxa"/>
            <w:shd w:val="clear" w:color="auto" w:fill="B2A1C7" w:themeFill="accent4" w:themeFillTint="99"/>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2013</w:t>
            </w:r>
          </w:p>
        </w:tc>
        <w:tc>
          <w:tcPr>
            <w:tcW w:w="960" w:type="dxa"/>
            <w:shd w:val="clear" w:color="auto" w:fill="B2A1C7" w:themeFill="accent4" w:themeFillTint="99"/>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2014</w:t>
            </w:r>
          </w:p>
        </w:tc>
        <w:tc>
          <w:tcPr>
            <w:tcW w:w="960" w:type="dxa"/>
            <w:shd w:val="clear" w:color="auto" w:fill="B2A1C7" w:themeFill="accent4" w:themeFillTint="99"/>
            <w:vAlign w:val="center"/>
            <w:hideMark/>
          </w:tcPr>
          <w:p w:rsidR="00107BFC" w:rsidRPr="0089581A" w:rsidRDefault="00107BFC" w:rsidP="00107BFC">
            <w:pPr>
              <w:spacing w:after="0" w:line="240" w:lineRule="auto"/>
              <w:jc w:val="center"/>
              <w:rPr>
                <w:rFonts w:eastAsia="Times New Roman"/>
                <w:b/>
                <w:bCs/>
                <w:lang w:eastAsia="tr-TR"/>
              </w:rPr>
            </w:pPr>
            <w:r w:rsidRPr="0089581A">
              <w:rPr>
                <w:rFonts w:eastAsia="Times New Roman"/>
                <w:b/>
                <w:bCs/>
                <w:lang w:eastAsia="tr-TR"/>
              </w:rPr>
              <w:t>2019</w:t>
            </w:r>
          </w:p>
        </w:tc>
      </w:tr>
      <w:tr w:rsidR="00107BFC" w:rsidRPr="00107BFC" w:rsidTr="0089581A">
        <w:trPr>
          <w:trHeight w:val="315"/>
        </w:trPr>
        <w:tc>
          <w:tcPr>
            <w:tcW w:w="960" w:type="dxa"/>
            <w:vMerge w:val="restart"/>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1</w:t>
            </w:r>
          </w:p>
        </w:tc>
        <w:tc>
          <w:tcPr>
            <w:tcW w:w="2240" w:type="dxa"/>
            <w:vMerge w:val="restart"/>
            <w:shd w:val="clear" w:color="auto" w:fill="auto"/>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 xml:space="preserve">Öğretmen başına düşen öğrenci sayısı </w:t>
            </w:r>
          </w:p>
        </w:tc>
        <w:tc>
          <w:tcPr>
            <w:tcW w:w="16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İlkokul</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403152" w:themeColor="accent4" w:themeShade="80"/>
                <w:lang w:eastAsia="tr-TR"/>
              </w:rPr>
            </w:pPr>
            <w:r w:rsidRPr="00107BFC">
              <w:rPr>
                <w:rFonts w:eastAsia="Times New Roman"/>
                <w:color w:val="403152" w:themeColor="accent4" w:themeShade="80"/>
                <w:lang w:eastAsia="tr-TR"/>
              </w:rPr>
              <w:t>21</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22</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23</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15</w:t>
            </w:r>
          </w:p>
        </w:tc>
      </w:tr>
      <w:tr w:rsidR="00107BFC" w:rsidRPr="00107BFC" w:rsidTr="0089581A">
        <w:trPr>
          <w:trHeight w:val="315"/>
        </w:trPr>
        <w:tc>
          <w:tcPr>
            <w:tcW w:w="960" w:type="dxa"/>
            <w:vMerge/>
            <w:vAlign w:val="center"/>
            <w:hideMark/>
          </w:tcPr>
          <w:p w:rsidR="00107BFC" w:rsidRPr="00107BFC" w:rsidRDefault="00107BFC" w:rsidP="00107BFC">
            <w:pPr>
              <w:spacing w:after="0" w:line="240" w:lineRule="auto"/>
              <w:rPr>
                <w:rFonts w:eastAsia="Times New Roman"/>
                <w:color w:val="000000"/>
                <w:lang w:eastAsia="tr-TR"/>
              </w:rPr>
            </w:pPr>
          </w:p>
        </w:tc>
        <w:tc>
          <w:tcPr>
            <w:tcW w:w="2240" w:type="dxa"/>
            <w:vMerge/>
            <w:vAlign w:val="center"/>
            <w:hideMark/>
          </w:tcPr>
          <w:p w:rsidR="00107BFC" w:rsidRPr="00107BFC" w:rsidRDefault="00107BFC" w:rsidP="00107BFC">
            <w:pPr>
              <w:spacing w:after="0" w:line="240" w:lineRule="auto"/>
              <w:rPr>
                <w:rFonts w:eastAsia="Times New Roman"/>
                <w:color w:val="000000"/>
                <w:lang w:eastAsia="tr-TR"/>
              </w:rPr>
            </w:pPr>
          </w:p>
        </w:tc>
        <w:tc>
          <w:tcPr>
            <w:tcW w:w="16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Ortaokul</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403152" w:themeColor="accent4" w:themeShade="80"/>
                <w:lang w:eastAsia="tr-TR"/>
              </w:rPr>
            </w:pPr>
            <w:r w:rsidRPr="00107BFC">
              <w:rPr>
                <w:rFonts w:eastAsia="Times New Roman"/>
                <w:color w:val="403152" w:themeColor="accent4" w:themeShade="80"/>
                <w:lang w:eastAsia="tr-TR"/>
              </w:rPr>
              <w:t>23</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24</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24</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15</w:t>
            </w:r>
          </w:p>
        </w:tc>
      </w:tr>
      <w:tr w:rsidR="00107BFC" w:rsidRPr="00107BFC" w:rsidTr="0089581A">
        <w:trPr>
          <w:trHeight w:val="315"/>
        </w:trPr>
        <w:tc>
          <w:tcPr>
            <w:tcW w:w="960" w:type="dxa"/>
            <w:vMerge/>
            <w:vAlign w:val="center"/>
            <w:hideMark/>
          </w:tcPr>
          <w:p w:rsidR="00107BFC" w:rsidRPr="00107BFC" w:rsidRDefault="00107BFC" w:rsidP="00107BFC">
            <w:pPr>
              <w:spacing w:after="0" w:line="240" w:lineRule="auto"/>
              <w:rPr>
                <w:rFonts w:eastAsia="Times New Roman"/>
                <w:color w:val="000000"/>
                <w:lang w:eastAsia="tr-TR"/>
              </w:rPr>
            </w:pPr>
          </w:p>
        </w:tc>
        <w:tc>
          <w:tcPr>
            <w:tcW w:w="2240" w:type="dxa"/>
            <w:vMerge/>
            <w:vAlign w:val="center"/>
            <w:hideMark/>
          </w:tcPr>
          <w:p w:rsidR="00107BFC" w:rsidRPr="00107BFC" w:rsidRDefault="00107BFC" w:rsidP="00107BFC">
            <w:pPr>
              <w:spacing w:after="0" w:line="240" w:lineRule="auto"/>
              <w:rPr>
                <w:rFonts w:eastAsia="Times New Roman"/>
                <w:color w:val="000000"/>
                <w:lang w:eastAsia="tr-TR"/>
              </w:rPr>
            </w:pPr>
          </w:p>
        </w:tc>
        <w:tc>
          <w:tcPr>
            <w:tcW w:w="16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Ortaöğretim</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403152" w:themeColor="accent4" w:themeShade="80"/>
                <w:lang w:eastAsia="tr-TR"/>
              </w:rPr>
            </w:pPr>
            <w:r w:rsidRPr="00107BFC">
              <w:rPr>
                <w:rFonts w:eastAsia="Times New Roman"/>
                <w:color w:val="403152" w:themeColor="accent4" w:themeShade="80"/>
                <w:lang w:eastAsia="tr-TR"/>
              </w:rPr>
              <w:t>16</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16</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17</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15</w:t>
            </w:r>
          </w:p>
        </w:tc>
      </w:tr>
      <w:tr w:rsidR="00107BFC" w:rsidRPr="00107BFC" w:rsidTr="0089581A">
        <w:trPr>
          <w:trHeight w:val="1035"/>
        </w:trPr>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2</w:t>
            </w:r>
          </w:p>
        </w:tc>
        <w:tc>
          <w:tcPr>
            <w:tcW w:w="3900" w:type="dxa"/>
            <w:gridSpan w:val="2"/>
            <w:shd w:val="clear" w:color="auto" w:fill="E5DFEC" w:themeFill="accent4" w:themeFillTint="33"/>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Lisansüstü eğitimi tamamlayan personel oranı (%) (Yüksek Lisans + Doktora)</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8,16</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9,2</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15</w:t>
            </w:r>
          </w:p>
        </w:tc>
      </w:tr>
      <w:tr w:rsidR="00107BFC" w:rsidRPr="00107BFC" w:rsidTr="0089581A">
        <w:trPr>
          <w:trHeight w:val="1065"/>
        </w:trPr>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3</w:t>
            </w:r>
          </w:p>
        </w:tc>
        <w:tc>
          <w:tcPr>
            <w:tcW w:w="3900" w:type="dxa"/>
            <w:gridSpan w:val="2"/>
            <w:shd w:val="clear" w:color="auto" w:fill="auto"/>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 xml:space="preserve">YDS veya eşdeğer dil sınavlarından birinden en az C seviyesinde başarı gösteren personel oranı (%)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3,4</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5</w:t>
            </w:r>
          </w:p>
        </w:tc>
      </w:tr>
      <w:tr w:rsidR="00107BFC" w:rsidRPr="00107BFC" w:rsidTr="0089581A">
        <w:trPr>
          <w:trHeight w:val="900"/>
        </w:trPr>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4</w:t>
            </w:r>
          </w:p>
        </w:tc>
        <w:tc>
          <w:tcPr>
            <w:tcW w:w="3900" w:type="dxa"/>
            <w:gridSpan w:val="2"/>
            <w:shd w:val="clear" w:color="auto" w:fill="E5DFEC" w:themeFill="accent4" w:themeFillTint="33"/>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Çalışan başına düşen yıllık hizmet içi eğitim süresi</w:t>
            </w:r>
            <w:r w:rsidRPr="00107BFC">
              <w:rPr>
                <w:rFonts w:ascii="Book Antiqua" w:eastAsia="Times New Roman" w:hAnsi="Book Antiqua"/>
                <w:color w:val="000000"/>
                <w:lang w:eastAsia="tr-TR"/>
              </w:rPr>
              <w:t xml:space="preserve"> (saat) </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 </w:t>
            </w:r>
          </w:p>
        </w:tc>
        <w:tc>
          <w:tcPr>
            <w:tcW w:w="960" w:type="dxa"/>
            <w:shd w:val="clear" w:color="auto" w:fill="E5DFEC" w:themeFill="accent4" w:themeFillTint="33"/>
            <w:vAlign w:val="center"/>
            <w:hideMark/>
          </w:tcPr>
          <w:p w:rsidR="00107BFC" w:rsidRPr="00107BFC" w:rsidRDefault="00AF5382" w:rsidP="00107BFC">
            <w:pPr>
              <w:spacing w:after="0" w:line="240" w:lineRule="auto"/>
              <w:jc w:val="center"/>
              <w:rPr>
                <w:rFonts w:eastAsia="Times New Roman"/>
                <w:color w:val="000000"/>
                <w:lang w:eastAsia="tr-TR"/>
              </w:rPr>
            </w:pPr>
            <w:r>
              <w:rPr>
                <w:rFonts w:eastAsia="Times New Roman"/>
                <w:color w:val="000000"/>
                <w:lang w:eastAsia="tr-TR"/>
              </w:rPr>
              <w:t>3</w:t>
            </w:r>
          </w:p>
        </w:tc>
        <w:bookmarkStart w:id="42" w:name="_GoBack"/>
        <w:bookmarkEnd w:id="42"/>
      </w:tr>
      <w:tr w:rsidR="00107BFC" w:rsidRPr="00107BFC" w:rsidTr="0089581A">
        <w:trPr>
          <w:trHeight w:val="960"/>
        </w:trPr>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5</w:t>
            </w:r>
          </w:p>
        </w:tc>
        <w:tc>
          <w:tcPr>
            <w:tcW w:w="3900" w:type="dxa"/>
            <w:gridSpan w:val="2"/>
            <w:shd w:val="clear" w:color="auto" w:fill="auto"/>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 xml:space="preserve">Ücretli öğretmen sayısının toplam öğretmen sayısına oranı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9,6</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5</w:t>
            </w:r>
          </w:p>
        </w:tc>
      </w:tr>
      <w:tr w:rsidR="00107BFC" w:rsidRPr="00107BFC" w:rsidTr="0089581A">
        <w:trPr>
          <w:trHeight w:val="600"/>
        </w:trPr>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6</w:t>
            </w:r>
          </w:p>
        </w:tc>
        <w:tc>
          <w:tcPr>
            <w:tcW w:w="3900" w:type="dxa"/>
            <w:gridSpan w:val="2"/>
            <w:shd w:val="clear" w:color="auto" w:fill="E5DFEC" w:themeFill="accent4" w:themeFillTint="33"/>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Norm kadro doluluk oranı (%)</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82</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88</w:t>
            </w:r>
          </w:p>
        </w:tc>
        <w:tc>
          <w:tcPr>
            <w:tcW w:w="960" w:type="dxa"/>
            <w:shd w:val="clear" w:color="auto" w:fill="E5DFEC" w:themeFill="accent4" w:themeFillTint="33"/>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95</w:t>
            </w:r>
          </w:p>
        </w:tc>
      </w:tr>
      <w:tr w:rsidR="00107BFC" w:rsidRPr="00107BFC" w:rsidTr="0089581A">
        <w:trPr>
          <w:trHeight w:val="900"/>
        </w:trPr>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7</w:t>
            </w:r>
          </w:p>
        </w:tc>
        <w:tc>
          <w:tcPr>
            <w:tcW w:w="3900" w:type="dxa"/>
            <w:gridSpan w:val="2"/>
            <w:shd w:val="clear" w:color="auto" w:fill="auto"/>
            <w:vAlign w:val="center"/>
            <w:hideMark/>
          </w:tcPr>
          <w:p w:rsidR="00107BFC" w:rsidRPr="00107BFC" w:rsidRDefault="00107BFC" w:rsidP="00107BFC">
            <w:pPr>
              <w:spacing w:after="0" w:line="240" w:lineRule="auto"/>
              <w:jc w:val="both"/>
              <w:rPr>
                <w:rFonts w:eastAsia="Times New Roman"/>
                <w:color w:val="000000"/>
                <w:lang w:eastAsia="tr-TR"/>
              </w:rPr>
            </w:pPr>
            <w:r w:rsidRPr="00107BFC">
              <w:rPr>
                <w:rFonts w:eastAsia="Times New Roman"/>
                <w:color w:val="000000"/>
                <w:lang w:eastAsia="tr-TR"/>
              </w:rPr>
              <w:t>Hizmet İçi Eğitim Memnuniyet Oranı (%)</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42</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51</w:t>
            </w:r>
          </w:p>
        </w:tc>
        <w:tc>
          <w:tcPr>
            <w:tcW w:w="960" w:type="dxa"/>
            <w:shd w:val="clear" w:color="auto" w:fill="auto"/>
            <w:vAlign w:val="center"/>
            <w:hideMark/>
          </w:tcPr>
          <w:p w:rsidR="00107BFC" w:rsidRPr="00107BFC" w:rsidRDefault="00107BFC" w:rsidP="00107BFC">
            <w:pPr>
              <w:spacing w:after="0" w:line="240" w:lineRule="auto"/>
              <w:jc w:val="center"/>
              <w:rPr>
                <w:rFonts w:eastAsia="Times New Roman"/>
                <w:color w:val="000000"/>
                <w:lang w:eastAsia="tr-TR"/>
              </w:rPr>
            </w:pPr>
            <w:r w:rsidRPr="00107BFC">
              <w:rPr>
                <w:rFonts w:eastAsia="Times New Roman"/>
                <w:color w:val="000000"/>
                <w:lang w:eastAsia="tr-TR"/>
              </w:rPr>
              <w:t>80</w:t>
            </w:r>
          </w:p>
        </w:tc>
      </w:tr>
    </w:tbl>
    <w:p w:rsidR="00107BFC" w:rsidRDefault="00107BFC" w:rsidP="008E6465"/>
    <w:p w:rsidR="00FA2476" w:rsidRDefault="00FA2476" w:rsidP="008E6465"/>
    <w:p w:rsidR="00FA2476" w:rsidRDefault="00FA2476" w:rsidP="008E6465"/>
    <w:bookmarkEnd w:id="36"/>
    <w:bookmarkEnd w:id="37"/>
    <w:bookmarkEnd w:id="38"/>
    <w:bookmarkEnd w:id="39"/>
    <w:p w:rsidR="008E6465" w:rsidRPr="00D606CB" w:rsidRDefault="008E6465" w:rsidP="008E6465">
      <w:pPr>
        <w:rPr>
          <w:b/>
          <w:szCs w:val="24"/>
        </w:rPr>
      </w:pPr>
      <w:r>
        <w:rPr>
          <w:b/>
          <w:szCs w:val="24"/>
        </w:rPr>
        <w:lastRenderedPageBreak/>
        <w:t xml:space="preserve">Tedbirler </w:t>
      </w:r>
      <w:r w:rsidRPr="00D606CB">
        <w:rPr>
          <w:b/>
          <w:szCs w:val="24"/>
        </w:rPr>
        <w:t>3.1.</w:t>
      </w:r>
    </w:p>
    <w:tbl>
      <w:tblPr>
        <w:tblW w:w="9639" w:type="dxa"/>
        <w:tblInd w:w="108"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ayout w:type="fixed"/>
        <w:tblLook w:val="04A0" w:firstRow="1" w:lastRow="0" w:firstColumn="1" w:lastColumn="0" w:noHBand="0" w:noVBand="1"/>
      </w:tblPr>
      <w:tblGrid>
        <w:gridCol w:w="709"/>
        <w:gridCol w:w="7655"/>
        <w:gridCol w:w="1275"/>
      </w:tblGrid>
      <w:tr w:rsidR="008E6465" w:rsidRPr="00FA2476" w:rsidTr="001F3074">
        <w:trPr>
          <w:trHeight w:val="482"/>
        </w:trPr>
        <w:tc>
          <w:tcPr>
            <w:tcW w:w="709" w:type="dxa"/>
            <w:shd w:val="clear" w:color="auto" w:fill="B2A1C7" w:themeFill="accent4" w:themeFillTint="99"/>
            <w:vAlign w:val="center"/>
          </w:tcPr>
          <w:p w:rsidR="008E6465" w:rsidRPr="00FA2476" w:rsidRDefault="008E6465" w:rsidP="00D84FEF">
            <w:pPr>
              <w:spacing w:after="0" w:line="240" w:lineRule="auto"/>
              <w:contextualSpacing/>
              <w:rPr>
                <w:b/>
                <w:bCs/>
                <w:sz w:val="22"/>
              </w:rPr>
            </w:pPr>
            <w:r w:rsidRPr="00FA2476">
              <w:rPr>
                <w:b/>
                <w:bCs/>
                <w:sz w:val="22"/>
              </w:rPr>
              <w:t>Sıra</w:t>
            </w:r>
          </w:p>
        </w:tc>
        <w:tc>
          <w:tcPr>
            <w:tcW w:w="7655" w:type="dxa"/>
            <w:shd w:val="clear" w:color="auto" w:fill="B2A1C7" w:themeFill="accent4" w:themeFillTint="99"/>
            <w:vAlign w:val="center"/>
          </w:tcPr>
          <w:p w:rsidR="008E6465" w:rsidRPr="00FA2476" w:rsidRDefault="008E6465" w:rsidP="00D84FEF">
            <w:pPr>
              <w:spacing w:after="0" w:line="240" w:lineRule="auto"/>
              <w:contextualSpacing/>
              <w:rPr>
                <w:b/>
                <w:bCs/>
                <w:sz w:val="22"/>
              </w:rPr>
            </w:pPr>
            <w:r w:rsidRPr="00FA2476">
              <w:rPr>
                <w:b/>
                <w:bCs/>
                <w:sz w:val="22"/>
              </w:rPr>
              <w:t>Tedbir</w:t>
            </w:r>
          </w:p>
        </w:tc>
        <w:tc>
          <w:tcPr>
            <w:tcW w:w="1275" w:type="dxa"/>
            <w:shd w:val="clear" w:color="auto" w:fill="B2A1C7" w:themeFill="accent4" w:themeFillTint="99"/>
            <w:vAlign w:val="center"/>
          </w:tcPr>
          <w:p w:rsidR="008E6465" w:rsidRPr="00FA2476" w:rsidRDefault="008E6465" w:rsidP="00D84FEF">
            <w:pPr>
              <w:spacing w:after="0" w:line="240" w:lineRule="auto"/>
              <w:contextualSpacing/>
              <w:rPr>
                <w:b/>
                <w:bCs/>
                <w:sz w:val="22"/>
              </w:rPr>
            </w:pPr>
            <w:r w:rsidRPr="00FA2476">
              <w:rPr>
                <w:b/>
                <w:bCs/>
                <w:sz w:val="22"/>
              </w:rPr>
              <w:t>Sorumlu Birim</w:t>
            </w:r>
          </w:p>
        </w:tc>
      </w:tr>
      <w:tr w:rsidR="00352E4C" w:rsidRPr="00FA2476" w:rsidTr="0089581A">
        <w:trPr>
          <w:trHeight w:val="149"/>
        </w:trPr>
        <w:tc>
          <w:tcPr>
            <w:tcW w:w="709" w:type="dxa"/>
            <w:shd w:val="clear" w:color="auto" w:fill="E5DFEC" w:themeFill="accent4" w:themeFillTint="33"/>
          </w:tcPr>
          <w:p w:rsidR="00352E4C" w:rsidRPr="00FA2476" w:rsidRDefault="00352E4C" w:rsidP="004C1D66">
            <w:pPr>
              <w:numPr>
                <w:ilvl w:val="0"/>
                <w:numId w:val="7"/>
              </w:numPr>
              <w:ind w:left="417"/>
              <w:contextualSpacing/>
              <w:jc w:val="both"/>
              <w:rPr>
                <w:sz w:val="22"/>
              </w:rPr>
            </w:pPr>
          </w:p>
        </w:tc>
        <w:tc>
          <w:tcPr>
            <w:tcW w:w="7655" w:type="dxa"/>
            <w:shd w:val="clear" w:color="auto" w:fill="E5DFEC" w:themeFill="accent4" w:themeFillTint="33"/>
          </w:tcPr>
          <w:p w:rsidR="00352E4C" w:rsidRPr="00FA2476" w:rsidRDefault="00352E4C" w:rsidP="00352E4C">
            <w:pPr>
              <w:jc w:val="both"/>
              <w:rPr>
                <w:sz w:val="22"/>
              </w:rPr>
            </w:pPr>
            <w:r w:rsidRPr="00FA2476">
              <w:rPr>
                <w:sz w:val="22"/>
              </w:rPr>
              <w:t>Hizmet içi eğitim faaliyetlerinin ihtiyaç, etkinlik analizleri doğrultusunda planlanması için İl Müdürlüğüne teklifte bulunulacaktır.</w:t>
            </w:r>
          </w:p>
        </w:tc>
        <w:tc>
          <w:tcPr>
            <w:tcW w:w="1275" w:type="dxa"/>
            <w:shd w:val="clear" w:color="auto" w:fill="E5DFEC" w:themeFill="accent4" w:themeFillTint="33"/>
          </w:tcPr>
          <w:p w:rsidR="00352E4C" w:rsidRPr="00FA2476" w:rsidRDefault="00352E4C" w:rsidP="00EF29EA">
            <w:pPr>
              <w:rPr>
                <w:sz w:val="22"/>
              </w:rPr>
            </w:pPr>
            <w:r w:rsidRPr="00FA2476">
              <w:rPr>
                <w:sz w:val="22"/>
              </w:rPr>
              <w:t>İnsan kaynakları</w:t>
            </w:r>
          </w:p>
        </w:tc>
      </w:tr>
      <w:tr w:rsidR="00352E4C" w:rsidRPr="00FA2476" w:rsidTr="0089581A">
        <w:trPr>
          <w:trHeight w:val="1022"/>
        </w:trPr>
        <w:tc>
          <w:tcPr>
            <w:tcW w:w="709" w:type="dxa"/>
            <w:shd w:val="clear" w:color="auto" w:fill="auto"/>
          </w:tcPr>
          <w:p w:rsidR="00352E4C" w:rsidRPr="00FA2476" w:rsidRDefault="00352E4C" w:rsidP="004C1D66">
            <w:pPr>
              <w:numPr>
                <w:ilvl w:val="0"/>
                <w:numId w:val="7"/>
              </w:numPr>
              <w:ind w:left="417"/>
              <w:contextualSpacing/>
              <w:jc w:val="both"/>
              <w:rPr>
                <w:sz w:val="22"/>
              </w:rPr>
            </w:pPr>
          </w:p>
        </w:tc>
        <w:tc>
          <w:tcPr>
            <w:tcW w:w="7655" w:type="dxa"/>
            <w:shd w:val="clear" w:color="auto" w:fill="auto"/>
          </w:tcPr>
          <w:p w:rsidR="00352E4C" w:rsidRPr="00FA2476" w:rsidRDefault="00352E4C" w:rsidP="00352E4C">
            <w:pPr>
              <w:jc w:val="both"/>
              <w:rPr>
                <w:sz w:val="22"/>
              </w:rPr>
            </w:pPr>
            <w:r w:rsidRPr="00FA2476">
              <w:rPr>
                <w:sz w:val="22"/>
              </w:rPr>
              <w:t>Talep eden her çalışanın hizmet içi eğitimlere adil koşullarda ulaşabilmesini sağlayacak bir başvuru değerlendirme sisteminin geliştirilmesi İl Müdürlüğünden talep edilecektir.</w:t>
            </w:r>
          </w:p>
        </w:tc>
        <w:tc>
          <w:tcPr>
            <w:tcW w:w="1275" w:type="dxa"/>
            <w:shd w:val="clear" w:color="auto" w:fill="auto"/>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E5DFEC" w:themeFill="accent4" w:themeFillTint="33"/>
          </w:tcPr>
          <w:p w:rsidR="00352E4C" w:rsidRPr="00FA2476" w:rsidRDefault="00352E4C" w:rsidP="004C1D66">
            <w:pPr>
              <w:numPr>
                <w:ilvl w:val="0"/>
                <w:numId w:val="7"/>
              </w:numPr>
              <w:ind w:left="417"/>
              <w:contextualSpacing/>
              <w:jc w:val="both"/>
              <w:rPr>
                <w:sz w:val="22"/>
              </w:rPr>
            </w:pPr>
          </w:p>
        </w:tc>
        <w:tc>
          <w:tcPr>
            <w:tcW w:w="7655" w:type="dxa"/>
            <w:shd w:val="clear" w:color="auto" w:fill="E5DFEC" w:themeFill="accent4" w:themeFillTint="33"/>
          </w:tcPr>
          <w:p w:rsidR="00352E4C" w:rsidRPr="00FA2476" w:rsidRDefault="00352E4C" w:rsidP="00352E4C">
            <w:pPr>
              <w:jc w:val="both"/>
              <w:rPr>
                <w:sz w:val="22"/>
              </w:rPr>
            </w:pPr>
            <w:r w:rsidRPr="00FA2476">
              <w:rPr>
                <w:sz w:val="22"/>
              </w:rPr>
              <w:t xml:space="preserve">Hizmet içi eğitimlerin, alanında uzman eğitim görevlilerince verilmesinin sağlanması </w:t>
            </w:r>
            <w:r w:rsidR="00FA2476" w:rsidRPr="00FA2476">
              <w:rPr>
                <w:sz w:val="22"/>
              </w:rPr>
              <w:t>ve hizmetiçi</w:t>
            </w:r>
            <w:r w:rsidRPr="00FA2476">
              <w:rPr>
                <w:sz w:val="22"/>
              </w:rPr>
              <w:t xml:space="preserve"> eğitim kalitesinin arttırılması için çalışma yapılacaktır.</w:t>
            </w:r>
          </w:p>
        </w:tc>
        <w:tc>
          <w:tcPr>
            <w:tcW w:w="1275" w:type="dxa"/>
            <w:shd w:val="clear" w:color="auto" w:fill="E5DFEC" w:themeFill="accent4" w:themeFillTint="33"/>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sz w:val="22"/>
              </w:rPr>
            </w:pPr>
          </w:p>
        </w:tc>
        <w:tc>
          <w:tcPr>
            <w:tcW w:w="7655" w:type="dxa"/>
            <w:shd w:val="clear" w:color="auto" w:fill="auto"/>
          </w:tcPr>
          <w:p w:rsidR="00352E4C" w:rsidRPr="00FA2476" w:rsidRDefault="00352E4C" w:rsidP="00352E4C">
            <w:pPr>
              <w:jc w:val="both"/>
              <w:rPr>
                <w:sz w:val="22"/>
              </w:rPr>
            </w:pPr>
            <w:r w:rsidRPr="00FA2476">
              <w:rPr>
                <w:sz w:val="22"/>
              </w:rPr>
              <w:t>İl Müdürlüğünden hizmetiçi eğitimler sonunda eğitim içeriğine ilişkin belirlenen kazanımların ölçülmesi ve hizmetiçi eğitim faaliyetlerinin etkinliğinin analiz edilmesine yönelik bir izleme değerlendirme sistemi geliştirilmesi talep edilecektir.</w:t>
            </w:r>
          </w:p>
        </w:tc>
        <w:tc>
          <w:tcPr>
            <w:tcW w:w="1275" w:type="dxa"/>
            <w:shd w:val="clear" w:color="auto" w:fill="auto"/>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E5DFEC" w:themeFill="accent4" w:themeFillTint="33"/>
          </w:tcPr>
          <w:p w:rsidR="00352E4C" w:rsidRPr="00FA2476" w:rsidRDefault="00352E4C" w:rsidP="004C1D66">
            <w:pPr>
              <w:numPr>
                <w:ilvl w:val="0"/>
                <w:numId w:val="7"/>
              </w:numPr>
              <w:ind w:left="417"/>
              <w:contextualSpacing/>
              <w:jc w:val="both"/>
              <w:rPr>
                <w:sz w:val="22"/>
              </w:rPr>
            </w:pPr>
          </w:p>
        </w:tc>
        <w:tc>
          <w:tcPr>
            <w:tcW w:w="7655" w:type="dxa"/>
            <w:shd w:val="clear" w:color="auto" w:fill="E5DFEC" w:themeFill="accent4" w:themeFillTint="33"/>
          </w:tcPr>
          <w:p w:rsidR="00352E4C" w:rsidRPr="00FA2476" w:rsidRDefault="00352E4C" w:rsidP="00352E4C">
            <w:pPr>
              <w:jc w:val="both"/>
              <w:rPr>
                <w:sz w:val="22"/>
              </w:rPr>
            </w:pPr>
            <w:r w:rsidRPr="00FA2476">
              <w:rPr>
                <w:sz w:val="22"/>
              </w:rPr>
              <w:t>Çalışanların görevlendirilmesinde aldığı eğitim, sahip olduğu geçerli sertifikalar ve yabancı dil becerisi gibi yeterlilikler dikkate alınacaktır.</w:t>
            </w:r>
          </w:p>
        </w:tc>
        <w:tc>
          <w:tcPr>
            <w:tcW w:w="1275" w:type="dxa"/>
            <w:shd w:val="clear" w:color="auto" w:fill="E5DFEC" w:themeFill="accent4" w:themeFillTint="33"/>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sz w:val="22"/>
              </w:rPr>
            </w:pPr>
          </w:p>
        </w:tc>
        <w:tc>
          <w:tcPr>
            <w:tcW w:w="7655" w:type="dxa"/>
            <w:shd w:val="clear" w:color="auto" w:fill="auto"/>
          </w:tcPr>
          <w:p w:rsidR="00352E4C" w:rsidRPr="00FA2476" w:rsidRDefault="00352E4C" w:rsidP="00352E4C">
            <w:pPr>
              <w:jc w:val="both"/>
              <w:rPr>
                <w:sz w:val="22"/>
              </w:rPr>
            </w:pPr>
            <w:r w:rsidRPr="00FA2476">
              <w:rPr>
                <w:sz w:val="22"/>
              </w:rPr>
              <w:t xml:space="preserve">Tüm paydaşların özel yetenekli bireylerin eğitimi konusunda farkındalıklarını arttırma amaçlı çalışmalar yapılacaktır. </w:t>
            </w:r>
          </w:p>
        </w:tc>
        <w:tc>
          <w:tcPr>
            <w:tcW w:w="1275" w:type="dxa"/>
            <w:shd w:val="clear" w:color="auto" w:fill="auto"/>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E5DFEC" w:themeFill="accent4" w:themeFillTint="33"/>
          </w:tcPr>
          <w:p w:rsidR="00352E4C" w:rsidRPr="00FA2476" w:rsidRDefault="00352E4C" w:rsidP="004C1D66">
            <w:pPr>
              <w:numPr>
                <w:ilvl w:val="0"/>
                <w:numId w:val="7"/>
              </w:numPr>
              <w:ind w:left="417"/>
              <w:contextualSpacing/>
              <w:jc w:val="both"/>
              <w:rPr>
                <w:b/>
                <w:sz w:val="22"/>
              </w:rPr>
            </w:pPr>
          </w:p>
        </w:tc>
        <w:tc>
          <w:tcPr>
            <w:tcW w:w="7655" w:type="dxa"/>
            <w:shd w:val="clear" w:color="auto" w:fill="E5DFEC" w:themeFill="accent4" w:themeFillTint="33"/>
          </w:tcPr>
          <w:p w:rsidR="00352E4C" w:rsidRPr="00FA2476" w:rsidRDefault="00352E4C" w:rsidP="00986E79">
            <w:pPr>
              <w:contextualSpacing/>
              <w:jc w:val="both"/>
              <w:rPr>
                <w:sz w:val="22"/>
              </w:rPr>
            </w:pPr>
            <w:r w:rsidRPr="00FA2476">
              <w:rPr>
                <w:sz w:val="22"/>
              </w:rPr>
              <w:t>İnsan kaynaklarının nitelikleri arttırılması amacıyla eğitimler</w:t>
            </w:r>
            <w:r w:rsidR="00986E79" w:rsidRPr="00FA2476">
              <w:rPr>
                <w:sz w:val="22"/>
              </w:rPr>
              <w:t xml:space="preserve"> yapılması talep edilecektir.</w:t>
            </w:r>
          </w:p>
        </w:tc>
        <w:tc>
          <w:tcPr>
            <w:tcW w:w="1275" w:type="dxa"/>
            <w:shd w:val="clear" w:color="auto" w:fill="E5DFEC" w:themeFill="accent4" w:themeFillTint="33"/>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sz w:val="22"/>
              </w:rPr>
            </w:pPr>
          </w:p>
        </w:tc>
        <w:tc>
          <w:tcPr>
            <w:tcW w:w="7655" w:type="dxa"/>
            <w:shd w:val="clear" w:color="auto" w:fill="auto"/>
          </w:tcPr>
          <w:p w:rsidR="00352E4C" w:rsidRPr="00FA2476" w:rsidRDefault="00986E79" w:rsidP="00986E79">
            <w:pPr>
              <w:contextualSpacing/>
              <w:jc w:val="both"/>
              <w:rPr>
                <w:sz w:val="22"/>
              </w:rPr>
            </w:pPr>
            <w:r w:rsidRPr="00FA2476">
              <w:rPr>
                <w:sz w:val="22"/>
              </w:rPr>
              <w:t>İl Müdürlüğünden p</w:t>
            </w:r>
            <w:r w:rsidR="00352E4C" w:rsidRPr="00FA2476">
              <w:rPr>
                <w:sz w:val="22"/>
              </w:rPr>
              <w:t>ersonelin teknoloji kullanım düzeyini artırmaya yönelik seminer düzenlen</w:t>
            </w:r>
            <w:r w:rsidRPr="00FA2476">
              <w:rPr>
                <w:sz w:val="22"/>
              </w:rPr>
              <w:t>mesi talep edilecektir.</w:t>
            </w:r>
            <w:r w:rsidR="00352E4C" w:rsidRPr="00FA2476">
              <w:rPr>
                <w:sz w:val="22"/>
              </w:rPr>
              <w:t xml:space="preserve"> </w:t>
            </w:r>
          </w:p>
        </w:tc>
        <w:tc>
          <w:tcPr>
            <w:tcW w:w="1275" w:type="dxa"/>
            <w:shd w:val="clear" w:color="auto" w:fill="auto"/>
          </w:tcPr>
          <w:p w:rsidR="00352E4C" w:rsidRPr="00FA2476" w:rsidRDefault="00352E4C" w:rsidP="00EF29EA">
            <w:pPr>
              <w:rPr>
                <w:sz w:val="22"/>
              </w:rPr>
            </w:pPr>
            <w:r w:rsidRPr="00FA2476">
              <w:rPr>
                <w:sz w:val="22"/>
              </w:rPr>
              <w:t xml:space="preserve">İnsan Kaynakları </w:t>
            </w:r>
          </w:p>
        </w:tc>
      </w:tr>
      <w:tr w:rsidR="00352E4C" w:rsidRPr="00FA2476" w:rsidTr="0089581A">
        <w:trPr>
          <w:trHeight w:val="149"/>
        </w:trPr>
        <w:tc>
          <w:tcPr>
            <w:tcW w:w="709" w:type="dxa"/>
            <w:shd w:val="clear" w:color="auto" w:fill="E5DFEC" w:themeFill="accent4" w:themeFillTint="33"/>
          </w:tcPr>
          <w:p w:rsidR="00352E4C" w:rsidRPr="00FA2476" w:rsidRDefault="00352E4C" w:rsidP="004C1D66">
            <w:pPr>
              <w:numPr>
                <w:ilvl w:val="0"/>
                <w:numId w:val="7"/>
              </w:numPr>
              <w:ind w:left="417"/>
              <w:contextualSpacing/>
              <w:jc w:val="both"/>
              <w:rPr>
                <w:b/>
                <w:sz w:val="22"/>
              </w:rPr>
            </w:pPr>
          </w:p>
        </w:tc>
        <w:tc>
          <w:tcPr>
            <w:tcW w:w="7655" w:type="dxa"/>
            <w:shd w:val="clear" w:color="auto" w:fill="E5DFEC" w:themeFill="accent4" w:themeFillTint="33"/>
          </w:tcPr>
          <w:p w:rsidR="00352E4C" w:rsidRPr="00FA2476" w:rsidRDefault="00352E4C" w:rsidP="00352E4C">
            <w:pPr>
              <w:contextualSpacing/>
              <w:jc w:val="both"/>
              <w:rPr>
                <w:sz w:val="22"/>
              </w:rPr>
            </w:pPr>
            <w:r w:rsidRPr="00FA2476">
              <w:rPr>
                <w:sz w:val="22"/>
              </w:rPr>
              <w:t>Okul kurum yöneticilerine eğitim yönetimi konularında hizmetiçi eğitim faaliyetleri düzenlenecektir.</w:t>
            </w:r>
          </w:p>
        </w:tc>
        <w:tc>
          <w:tcPr>
            <w:tcW w:w="1275" w:type="dxa"/>
            <w:shd w:val="clear" w:color="auto" w:fill="E5DFEC" w:themeFill="accent4" w:themeFillTint="33"/>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sz w:val="22"/>
              </w:rPr>
            </w:pPr>
          </w:p>
        </w:tc>
        <w:tc>
          <w:tcPr>
            <w:tcW w:w="7655" w:type="dxa"/>
            <w:shd w:val="clear" w:color="auto" w:fill="auto"/>
          </w:tcPr>
          <w:p w:rsidR="00352E4C" w:rsidRPr="00FA2476" w:rsidRDefault="00352E4C" w:rsidP="00352E4C">
            <w:pPr>
              <w:contextualSpacing/>
              <w:jc w:val="both"/>
              <w:rPr>
                <w:sz w:val="22"/>
              </w:rPr>
            </w:pPr>
            <w:r w:rsidRPr="00FA2476">
              <w:rPr>
                <w:sz w:val="22"/>
              </w:rPr>
              <w:t>Performans takip ve değerlendirme çalışmaları etkili bir şekilde yapılarak başarılı personeller mevzuat çerçevesinde ödüllendirilecektir.</w:t>
            </w:r>
          </w:p>
        </w:tc>
        <w:tc>
          <w:tcPr>
            <w:tcW w:w="1275" w:type="dxa"/>
            <w:shd w:val="clear" w:color="auto" w:fill="auto"/>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E5DFEC" w:themeFill="accent4" w:themeFillTint="33"/>
          </w:tcPr>
          <w:p w:rsidR="00352E4C" w:rsidRPr="00FA2476" w:rsidRDefault="00352E4C" w:rsidP="004C1D66">
            <w:pPr>
              <w:numPr>
                <w:ilvl w:val="0"/>
                <w:numId w:val="7"/>
              </w:numPr>
              <w:ind w:left="417"/>
              <w:contextualSpacing/>
              <w:jc w:val="both"/>
              <w:rPr>
                <w:b/>
                <w:sz w:val="22"/>
              </w:rPr>
            </w:pPr>
          </w:p>
        </w:tc>
        <w:tc>
          <w:tcPr>
            <w:tcW w:w="7655" w:type="dxa"/>
            <w:shd w:val="clear" w:color="auto" w:fill="E5DFEC" w:themeFill="accent4" w:themeFillTint="33"/>
          </w:tcPr>
          <w:p w:rsidR="00352E4C" w:rsidRPr="00FA2476" w:rsidRDefault="0087591F" w:rsidP="00352E4C">
            <w:pPr>
              <w:contextualSpacing/>
              <w:jc w:val="both"/>
              <w:rPr>
                <w:sz w:val="22"/>
              </w:rPr>
            </w:pPr>
            <w:r w:rsidRPr="00FA2476">
              <w:rPr>
                <w:sz w:val="22"/>
              </w:rPr>
              <w:t>Personelin</w:t>
            </w:r>
            <w:r w:rsidR="00352E4C" w:rsidRPr="00FA2476">
              <w:rPr>
                <w:sz w:val="22"/>
              </w:rPr>
              <w:t xml:space="preserve"> performansını yükseltecek, sorumluluk ve aidiyet duygusunu geliştirecek ve memnuniyetini artırmaya yönelik çalışmalar yapılacak</w:t>
            </w:r>
            <w:r w:rsidR="00FA2476" w:rsidRPr="00FA2476">
              <w:rPr>
                <w:sz w:val="22"/>
              </w:rPr>
              <w:t>tır.</w:t>
            </w:r>
          </w:p>
        </w:tc>
        <w:tc>
          <w:tcPr>
            <w:tcW w:w="1275" w:type="dxa"/>
            <w:shd w:val="clear" w:color="auto" w:fill="E5DFEC" w:themeFill="accent4" w:themeFillTint="33"/>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sz w:val="22"/>
              </w:rPr>
            </w:pPr>
          </w:p>
        </w:tc>
        <w:tc>
          <w:tcPr>
            <w:tcW w:w="7655" w:type="dxa"/>
            <w:shd w:val="clear" w:color="auto" w:fill="auto"/>
          </w:tcPr>
          <w:p w:rsidR="00352E4C" w:rsidRPr="00FA2476" w:rsidRDefault="00352E4C" w:rsidP="00352E4C">
            <w:pPr>
              <w:contextualSpacing/>
              <w:jc w:val="both"/>
              <w:rPr>
                <w:sz w:val="22"/>
              </w:rPr>
            </w:pPr>
            <w:r w:rsidRPr="00FA2476">
              <w:rPr>
                <w:sz w:val="22"/>
              </w:rPr>
              <w:t>Engelli çalışanlara bilgi, beceri ve engel durumlarına uygun görevler verilmesi sağlanacaktır.</w:t>
            </w:r>
          </w:p>
        </w:tc>
        <w:tc>
          <w:tcPr>
            <w:tcW w:w="1275" w:type="dxa"/>
            <w:shd w:val="clear" w:color="auto" w:fill="auto"/>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E5DFEC" w:themeFill="accent4" w:themeFillTint="33"/>
          </w:tcPr>
          <w:p w:rsidR="00352E4C" w:rsidRPr="00FA2476" w:rsidRDefault="00352E4C" w:rsidP="004C1D66">
            <w:pPr>
              <w:numPr>
                <w:ilvl w:val="0"/>
                <w:numId w:val="7"/>
              </w:numPr>
              <w:ind w:left="417"/>
              <w:contextualSpacing/>
              <w:jc w:val="both"/>
              <w:rPr>
                <w:b/>
                <w:sz w:val="22"/>
              </w:rPr>
            </w:pPr>
          </w:p>
        </w:tc>
        <w:tc>
          <w:tcPr>
            <w:tcW w:w="7655" w:type="dxa"/>
            <w:shd w:val="clear" w:color="auto" w:fill="E5DFEC" w:themeFill="accent4" w:themeFillTint="33"/>
          </w:tcPr>
          <w:p w:rsidR="00352E4C" w:rsidRPr="00FA2476" w:rsidRDefault="00352E4C" w:rsidP="00352E4C">
            <w:pPr>
              <w:contextualSpacing/>
              <w:jc w:val="both"/>
              <w:rPr>
                <w:sz w:val="22"/>
              </w:rPr>
            </w:pPr>
            <w:r w:rsidRPr="00FA2476">
              <w:rPr>
                <w:sz w:val="22"/>
              </w:rPr>
              <w:t>Personelin bilişim teknolojilerini etkin kullanmalarını sağlayacak hizmet içi eğitim faaliyetleri düzenlenecektir.</w:t>
            </w:r>
          </w:p>
        </w:tc>
        <w:tc>
          <w:tcPr>
            <w:tcW w:w="1275" w:type="dxa"/>
            <w:shd w:val="clear" w:color="auto" w:fill="E5DFEC" w:themeFill="accent4" w:themeFillTint="33"/>
          </w:tcPr>
          <w:p w:rsidR="00352E4C" w:rsidRPr="00FA2476" w:rsidRDefault="00352E4C" w:rsidP="00EF29EA">
            <w:pPr>
              <w:rPr>
                <w:sz w:val="22"/>
              </w:rPr>
            </w:pPr>
            <w:r w:rsidRPr="00FA2476">
              <w:rPr>
                <w:sz w:val="22"/>
              </w:rPr>
              <w:t>İnsan kaynakları</w:t>
            </w:r>
          </w:p>
        </w:tc>
      </w:tr>
      <w:tr w:rsidR="00352E4C" w:rsidRPr="00FA2476" w:rsidTr="0089581A">
        <w:trPr>
          <w:trHeight w:val="149"/>
        </w:trPr>
        <w:tc>
          <w:tcPr>
            <w:tcW w:w="709" w:type="dxa"/>
            <w:shd w:val="clear" w:color="auto" w:fill="auto"/>
          </w:tcPr>
          <w:p w:rsidR="00352E4C" w:rsidRPr="00FA2476" w:rsidRDefault="00352E4C" w:rsidP="004C1D66">
            <w:pPr>
              <w:numPr>
                <w:ilvl w:val="0"/>
                <w:numId w:val="7"/>
              </w:numPr>
              <w:ind w:left="417"/>
              <w:contextualSpacing/>
              <w:jc w:val="both"/>
              <w:rPr>
                <w:b/>
                <w:sz w:val="22"/>
              </w:rPr>
            </w:pPr>
          </w:p>
        </w:tc>
        <w:tc>
          <w:tcPr>
            <w:tcW w:w="7655" w:type="dxa"/>
            <w:shd w:val="clear" w:color="auto" w:fill="auto"/>
          </w:tcPr>
          <w:p w:rsidR="00352E4C" w:rsidRPr="00FA2476" w:rsidRDefault="00352E4C" w:rsidP="00352E4C">
            <w:pPr>
              <w:contextualSpacing/>
              <w:jc w:val="both"/>
              <w:rPr>
                <w:sz w:val="22"/>
              </w:rPr>
            </w:pPr>
            <w:r w:rsidRPr="00FA2476">
              <w:rPr>
                <w:sz w:val="22"/>
              </w:rPr>
              <w:t>Okul ve kurumlardaki çalışan eğitim ve öğretim hizmetleri dışındaki personelin ihtiyaca göre dengeli dağılımı sağlanacaktır</w:t>
            </w:r>
            <w:r w:rsidR="00986E79" w:rsidRPr="00FA2476">
              <w:rPr>
                <w:sz w:val="22"/>
              </w:rPr>
              <w:t>.</w:t>
            </w:r>
          </w:p>
        </w:tc>
        <w:tc>
          <w:tcPr>
            <w:tcW w:w="1275" w:type="dxa"/>
            <w:shd w:val="clear" w:color="auto" w:fill="auto"/>
          </w:tcPr>
          <w:p w:rsidR="00352E4C" w:rsidRPr="00FA2476" w:rsidRDefault="00352E4C" w:rsidP="00EF29EA">
            <w:pPr>
              <w:rPr>
                <w:sz w:val="22"/>
              </w:rPr>
            </w:pPr>
            <w:r w:rsidRPr="00FA2476">
              <w:rPr>
                <w:sz w:val="22"/>
              </w:rPr>
              <w:t>İnsan kaynakları</w:t>
            </w:r>
          </w:p>
        </w:tc>
      </w:tr>
    </w:tbl>
    <w:p w:rsidR="00352E4C" w:rsidRDefault="00352E4C" w:rsidP="008E6465">
      <w:pPr>
        <w:spacing w:after="0"/>
        <w:jc w:val="both"/>
        <w:rPr>
          <w:b/>
        </w:rPr>
      </w:pPr>
    </w:p>
    <w:p w:rsidR="00461173" w:rsidRDefault="00461173" w:rsidP="008E6465">
      <w:pPr>
        <w:spacing w:after="0"/>
        <w:jc w:val="both"/>
        <w:rPr>
          <w:b/>
        </w:rPr>
      </w:pPr>
    </w:p>
    <w:p w:rsidR="00FA2476" w:rsidRDefault="00FA2476" w:rsidP="008E6465">
      <w:pPr>
        <w:spacing w:after="0"/>
        <w:jc w:val="both"/>
        <w:rPr>
          <w:b/>
        </w:rPr>
      </w:pPr>
    </w:p>
    <w:p w:rsidR="00FA2476" w:rsidRDefault="00FA2476" w:rsidP="008E6465">
      <w:pPr>
        <w:spacing w:after="0"/>
        <w:jc w:val="both"/>
        <w:rPr>
          <w:b/>
        </w:rPr>
      </w:pPr>
    </w:p>
    <w:p w:rsidR="008E6465" w:rsidRPr="00986E79" w:rsidRDefault="008E6465" w:rsidP="008E6465">
      <w:pPr>
        <w:spacing w:after="0"/>
        <w:jc w:val="both"/>
        <w:rPr>
          <w:b/>
          <w:szCs w:val="24"/>
        </w:rPr>
      </w:pPr>
      <w:r w:rsidRPr="00986E79">
        <w:rPr>
          <w:b/>
          <w:szCs w:val="24"/>
        </w:rPr>
        <w:lastRenderedPageBreak/>
        <w:t>Stratejik Hedef 3.2.Fiziki ve Mali Alt yapı</w:t>
      </w:r>
    </w:p>
    <w:p w:rsidR="008E6465" w:rsidRPr="00D606CB" w:rsidRDefault="008E6465" w:rsidP="008E6465">
      <w:pPr>
        <w:spacing w:after="0"/>
        <w:jc w:val="both"/>
        <w:rPr>
          <w:sz w:val="26"/>
          <w:szCs w:val="26"/>
        </w:rPr>
      </w:pPr>
    </w:p>
    <w:p w:rsidR="008E6465" w:rsidRPr="00FA2476" w:rsidRDefault="008E6465" w:rsidP="00FA2476">
      <w:pPr>
        <w:pBdr>
          <w:top w:val="single" w:sz="4" w:space="0"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p>
    <w:p w:rsidR="008E6465" w:rsidRPr="00FA2476" w:rsidRDefault="008E6465" w:rsidP="00FA2476">
      <w:pPr>
        <w:pBdr>
          <w:top w:val="single" w:sz="4" w:space="0" w:color="auto"/>
          <w:left w:val="single" w:sz="4" w:space="4" w:color="auto"/>
          <w:bottom w:val="single" w:sz="4" w:space="1" w:color="auto"/>
          <w:right w:val="single" w:sz="4" w:space="4" w:color="auto"/>
        </w:pBdr>
        <w:shd w:val="clear" w:color="auto" w:fill="E5DFEC"/>
        <w:spacing w:after="0" w:line="480" w:lineRule="auto"/>
        <w:jc w:val="both"/>
        <w:rPr>
          <w:rFonts w:ascii="Comic Sans MS" w:hAnsi="Comic Sans MS"/>
          <w:b/>
          <w:sz w:val="26"/>
          <w:szCs w:val="26"/>
        </w:rPr>
      </w:pPr>
      <w:r w:rsidRPr="00FA2476">
        <w:rPr>
          <w:rFonts w:ascii="Comic Sans MS" w:hAnsi="Comic Sans MS"/>
          <w:b/>
          <w:sz w:val="26"/>
          <w:szCs w:val="26"/>
        </w:rPr>
        <w:t>2015-2019 stratejik plan döneminde; kurum standartlarına uygun eğitim ortamları tesis etmek, binaların bakım, onarım ve donatımlarını yapmak, etkin, verimli bir mali yönetim yapısını oluşturmak.</w:t>
      </w:r>
    </w:p>
    <w:p w:rsidR="008E6465" w:rsidRPr="00FA2476" w:rsidRDefault="008E6465" w:rsidP="00FA2476">
      <w:pPr>
        <w:pBdr>
          <w:top w:val="single" w:sz="4" w:space="0" w:color="auto"/>
          <w:left w:val="single" w:sz="4" w:space="4" w:color="auto"/>
          <w:bottom w:val="single" w:sz="4" w:space="1" w:color="auto"/>
          <w:right w:val="single" w:sz="4" w:space="4" w:color="auto"/>
        </w:pBdr>
        <w:shd w:val="clear" w:color="auto" w:fill="E5DFEC" w:themeFill="accent4" w:themeFillTint="33"/>
        <w:spacing w:after="0" w:line="480" w:lineRule="auto"/>
        <w:jc w:val="both"/>
        <w:rPr>
          <w:rFonts w:ascii="Comic Sans MS" w:hAnsi="Comic Sans MS"/>
          <w:b/>
          <w:sz w:val="26"/>
          <w:szCs w:val="26"/>
        </w:rPr>
      </w:pPr>
    </w:p>
    <w:p w:rsidR="008E6465" w:rsidRDefault="008E6465" w:rsidP="008E6465">
      <w:bookmarkStart w:id="43" w:name="_Toc410315261"/>
    </w:p>
    <w:p w:rsidR="00986E79" w:rsidRDefault="00986E79" w:rsidP="00986E79">
      <w:pPr>
        <w:pStyle w:val="AralkYok"/>
        <w:spacing w:line="360" w:lineRule="auto"/>
        <w:jc w:val="both"/>
        <w:rPr>
          <w:szCs w:val="24"/>
        </w:rPr>
      </w:pPr>
      <w:r w:rsidRPr="00986E79">
        <w:rPr>
          <w:szCs w:val="24"/>
        </w:rPr>
        <w:t>Müdürlük binamız Adapazarı Kaymakamlığı Binası içinde 440 m2 alanda hizmet vermektedir.</w:t>
      </w:r>
    </w:p>
    <w:p w:rsidR="00F73853" w:rsidRPr="00986E79" w:rsidRDefault="00F73853" w:rsidP="00986E79">
      <w:pPr>
        <w:pStyle w:val="AralkYok"/>
        <w:spacing w:line="360" w:lineRule="auto"/>
        <w:jc w:val="both"/>
        <w:rPr>
          <w:b/>
          <w:szCs w:val="24"/>
        </w:rPr>
      </w:pPr>
    </w:p>
    <w:p w:rsidR="00986E79" w:rsidRPr="00986E79" w:rsidRDefault="00986E79" w:rsidP="00986E79">
      <w:pPr>
        <w:pStyle w:val="AralkYok"/>
        <w:spacing w:line="360" w:lineRule="auto"/>
        <w:jc w:val="both"/>
        <w:rPr>
          <w:szCs w:val="24"/>
        </w:rPr>
      </w:pPr>
      <w:r w:rsidRPr="00986E79">
        <w:rPr>
          <w:szCs w:val="24"/>
        </w:rPr>
        <w:t xml:space="preserve">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w:t>
      </w:r>
    </w:p>
    <w:p w:rsidR="00986E79" w:rsidRPr="00986E79" w:rsidRDefault="00986E79" w:rsidP="00986E79">
      <w:pPr>
        <w:pStyle w:val="AralkYok"/>
        <w:spacing w:line="360" w:lineRule="auto"/>
        <w:jc w:val="both"/>
        <w:rPr>
          <w:szCs w:val="24"/>
        </w:rPr>
      </w:pPr>
    </w:p>
    <w:p w:rsidR="00986E79" w:rsidRPr="00986E79" w:rsidRDefault="00986E79" w:rsidP="00986E79">
      <w:pPr>
        <w:pStyle w:val="AralkYok"/>
        <w:spacing w:line="360" w:lineRule="auto"/>
        <w:jc w:val="both"/>
        <w:rPr>
          <w:b/>
          <w:szCs w:val="24"/>
        </w:rPr>
      </w:pPr>
      <w:r w:rsidRPr="00986E79">
        <w:rPr>
          <w:szCs w:val="24"/>
        </w:rPr>
        <w:t>Müdürlüğümüze ayrılan ödeneklerin etkin, ekonomik ve verimli kullanılması, hayırseverlerin eğitime katkısının artırılması, özel eğitime gereksinim duyan bireylerin eğitim ortamlarından daha rahat faydalanmasını sağlaya</w:t>
      </w:r>
      <w:r w:rsidR="0087591F">
        <w:rPr>
          <w:szCs w:val="24"/>
        </w:rPr>
        <w:t>cak fiziki düzenlemelerin yapıl</w:t>
      </w:r>
      <w:r w:rsidRPr="00986E79">
        <w:rPr>
          <w:szCs w:val="24"/>
        </w:rPr>
        <w:t>ması hedeflenmektedir.</w:t>
      </w:r>
    </w:p>
    <w:p w:rsidR="00A74778" w:rsidRDefault="00A74778" w:rsidP="008E6465"/>
    <w:p w:rsidR="00FA2476" w:rsidRDefault="00FA2476" w:rsidP="008E6465"/>
    <w:p w:rsidR="00FA2476" w:rsidRDefault="00FA2476" w:rsidP="008E6465"/>
    <w:p w:rsidR="00FA2476" w:rsidRDefault="00FA2476" w:rsidP="008E6465"/>
    <w:p w:rsidR="00FA2476" w:rsidRDefault="00FA2476" w:rsidP="008E6465"/>
    <w:p w:rsidR="00FA2476" w:rsidRDefault="00FA2476" w:rsidP="008E6465"/>
    <w:p w:rsidR="00FA2476" w:rsidRDefault="00FA2476" w:rsidP="008E6465"/>
    <w:p w:rsidR="00FA2476" w:rsidRDefault="00FA2476" w:rsidP="008E6465"/>
    <w:p w:rsidR="00FA2476" w:rsidRDefault="00FA2476" w:rsidP="008E6465"/>
    <w:p w:rsidR="00F73853" w:rsidRPr="00FF5F36" w:rsidRDefault="00F73853" w:rsidP="00FF5F36">
      <w:pPr>
        <w:rPr>
          <w:b/>
        </w:rPr>
      </w:pPr>
      <w:r w:rsidRPr="00FF5F36">
        <w:rPr>
          <w:b/>
        </w:rPr>
        <w:lastRenderedPageBreak/>
        <w:t>Performans Göstergeleri 3.2.</w:t>
      </w:r>
    </w:p>
    <w:tbl>
      <w:tblPr>
        <w:tblW w:w="8840" w:type="dxa"/>
        <w:tblInd w:w="5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CellMar>
          <w:left w:w="70" w:type="dxa"/>
          <w:right w:w="70" w:type="dxa"/>
        </w:tblCellMar>
        <w:tblLook w:val="04A0" w:firstRow="1" w:lastRow="0" w:firstColumn="1" w:lastColumn="0" w:noHBand="0" w:noVBand="1"/>
      </w:tblPr>
      <w:tblGrid>
        <w:gridCol w:w="434"/>
        <w:gridCol w:w="3535"/>
        <w:gridCol w:w="2031"/>
        <w:gridCol w:w="680"/>
        <w:gridCol w:w="680"/>
        <w:gridCol w:w="680"/>
        <w:gridCol w:w="800"/>
      </w:tblGrid>
      <w:tr w:rsidR="00F73853" w:rsidRPr="00F73853" w:rsidTr="0089581A">
        <w:trPr>
          <w:trHeight w:val="330"/>
        </w:trPr>
        <w:tc>
          <w:tcPr>
            <w:tcW w:w="434" w:type="dxa"/>
            <w:shd w:val="clear" w:color="auto" w:fill="B2A1C7" w:themeFill="accent4" w:themeFillTint="99"/>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No</w:t>
            </w:r>
          </w:p>
        </w:tc>
        <w:tc>
          <w:tcPr>
            <w:tcW w:w="5566" w:type="dxa"/>
            <w:gridSpan w:val="2"/>
            <w:shd w:val="clear" w:color="auto" w:fill="B2A1C7" w:themeFill="accent4" w:themeFillTint="99"/>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Performans Göstergesi</w:t>
            </w:r>
          </w:p>
        </w:tc>
        <w:tc>
          <w:tcPr>
            <w:tcW w:w="680" w:type="dxa"/>
            <w:shd w:val="clear" w:color="auto" w:fill="B2A1C7" w:themeFill="accent4" w:themeFillTint="99"/>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2012</w:t>
            </w:r>
          </w:p>
        </w:tc>
        <w:tc>
          <w:tcPr>
            <w:tcW w:w="680" w:type="dxa"/>
            <w:shd w:val="clear" w:color="auto" w:fill="B2A1C7" w:themeFill="accent4" w:themeFillTint="99"/>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2013</w:t>
            </w:r>
          </w:p>
        </w:tc>
        <w:tc>
          <w:tcPr>
            <w:tcW w:w="680" w:type="dxa"/>
            <w:shd w:val="clear" w:color="auto" w:fill="B2A1C7" w:themeFill="accent4" w:themeFillTint="99"/>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2014</w:t>
            </w:r>
          </w:p>
        </w:tc>
        <w:tc>
          <w:tcPr>
            <w:tcW w:w="800" w:type="dxa"/>
            <w:shd w:val="clear" w:color="auto" w:fill="B2A1C7" w:themeFill="accent4" w:themeFillTint="99"/>
            <w:vAlign w:val="center"/>
            <w:hideMark/>
          </w:tcPr>
          <w:p w:rsidR="00F73853" w:rsidRPr="00F73853" w:rsidRDefault="00F73853" w:rsidP="00F73853">
            <w:pPr>
              <w:spacing w:after="0" w:line="240" w:lineRule="auto"/>
              <w:jc w:val="center"/>
              <w:rPr>
                <w:rFonts w:eastAsia="Times New Roman"/>
                <w:b/>
                <w:bCs/>
                <w:szCs w:val="24"/>
                <w:lang w:eastAsia="tr-TR"/>
              </w:rPr>
            </w:pPr>
            <w:r w:rsidRPr="00F73853">
              <w:rPr>
                <w:rFonts w:eastAsia="Times New Roman"/>
                <w:b/>
                <w:bCs/>
                <w:szCs w:val="24"/>
                <w:lang w:eastAsia="tr-TR"/>
              </w:rPr>
              <w:t>2019</w:t>
            </w:r>
          </w:p>
        </w:tc>
      </w:tr>
      <w:tr w:rsidR="00F73853" w:rsidRPr="00F73853" w:rsidTr="0089581A">
        <w:trPr>
          <w:trHeight w:val="330"/>
        </w:trPr>
        <w:tc>
          <w:tcPr>
            <w:tcW w:w="434" w:type="dxa"/>
            <w:vMerge w:val="restart"/>
            <w:shd w:val="clear" w:color="auto" w:fill="auto"/>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1</w:t>
            </w:r>
          </w:p>
        </w:tc>
        <w:tc>
          <w:tcPr>
            <w:tcW w:w="3535" w:type="dxa"/>
            <w:vMerge w:val="restart"/>
            <w:shd w:val="clear" w:color="auto" w:fill="auto"/>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Derslik Başına Düşen Öğrenci Sayısı</w:t>
            </w:r>
          </w:p>
        </w:tc>
        <w:tc>
          <w:tcPr>
            <w:tcW w:w="2031" w:type="dxa"/>
            <w:shd w:val="clear" w:color="auto" w:fill="auto"/>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Okulöncesi</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25,00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23,00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25,00</w:t>
            </w:r>
          </w:p>
        </w:tc>
        <w:tc>
          <w:tcPr>
            <w:tcW w:w="80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20,00</w:t>
            </w:r>
          </w:p>
        </w:tc>
      </w:tr>
      <w:tr w:rsidR="00F73853" w:rsidRPr="00F73853" w:rsidTr="0089581A">
        <w:trPr>
          <w:trHeight w:val="330"/>
        </w:trPr>
        <w:tc>
          <w:tcPr>
            <w:tcW w:w="434" w:type="dxa"/>
            <w:vMerge/>
            <w:vAlign w:val="center"/>
            <w:hideMark/>
          </w:tcPr>
          <w:p w:rsidR="00F73853" w:rsidRPr="00F73853" w:rsidRDefault="00F73853" w:rsidP="00F73853">
            <w:pPr>
              <w:spacing w:after="0" w:line="240" w:lineRule="auto"/>
              <w:rPr>
                <w:rFonts w:eastAsia="Times New Roman"/>
                <w:b/>
                <w:bCs/>
                <w:szCs w:val="24"/>
                <w:lang w:eastAsia="tr-TR"/>
              </w:rPr>
            </w:pPr>
          </w:p>
        </w:tc>
        <w:tc>
          <w:tcPr>
            <w:tcW w:w="3535" w:type="dxa"/>
            <w:vMerge/>
            <w:vAlign w:val="center"/>
            <w:hideMark/>
          </w:tcPr>
          <w:p w:rsidR="00F73853" w:rsidRPr="00F73853" w:rsidRDefault="00F73853" w:rsidP="00F73853">
            <w:pPr>
              <w:spacing w:after="0" w:line="240" w:lineRule="auto"/>
              <w:rPr>
                <w:rFonts w:eastAsia="Times New Roman"/>
                <w:szCs w:val="24"/>
                <w:lang w:eastAsia="tr-TR"/>
              </w:rPr>
            </w:pPr>
          </w:p>
        </w:tc>
        <w:tc>
          <w:tcPr>
            <w:tcW w:w="2031" w:type="dxa"/>
            <w:shd w:val="clear" w:color="auto" w:fill="auto"/>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İlkokul</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20,00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25,00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27,00</w:t>
            </w:r>
          </w:p>
        </w:tc>
        <w:tc>
          <w:tcPr>
            <w:tcW w:w="80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24,00</w:t>
            </w:r>
          </w:p>
        </w:tc>
      </w:tr>
      <w:tr w:rsidR="00F73853" w:rsidRPr="00F73853" w:rsidTr="0089581A">
        <w:trPr>
          <w:trHeight w:val="330"/>
        </w:trPr>
        <w:tc>
          <w:tcPr>
            <w:tcW w:w="434" w:type="dxa"/>
            <w:vMerge/>
            <w:vAlign w:val="center"/>
            <w:hideMark/>
          </w:tcPr>
          <w:p w:rsidR="00F73853" w:rsidRPr="00F73853" w:rsidRDefault="00F73853" w:rsidP="00F73853">
            <w:pPr>
              <w:spacing w:after="0" w:line="240" w:lineRule="auto"/>
              <w:rPr>
                <w:rFonts w:eastAsia="Times New Roman"/>
                <w:b/>
                <w:bCs/>
                <w:szCs w:val="24"/>
                <w:lang w:eastAsia="tr-TR"/>
              </w:rPr>
            </w:pPr>
          </w:p>
        </w:tc>
        <w:tc>
          <w:tcPr>
            <w:tcW w:w="3535" w:type="dxa"/>
            <w:vMerge/>
            <w:vAlign w:val="center"/>
            <w:hideMark/>
          </w:tcPr>
          <w:p w:rsidR="00F73853" w:rsidRPr="00F73853" w:rsidRDefault="00F73853" w:rsidP="00F73853">
            <w:pPr>
              <w:spacing w:after="0" w:line="240" w:lineRule="auto"/>
              <w:rPr>
                <w:rFonts w:eastAsia="Times New Roman"/>
                <w:szCs w:val="24"/>
                <w:lang w:eastAsia="tr-TR"/>
              </w:rPr>
            </w:pPr>
          </w:p>
        </w:tc>
        <w:tc>
          <w:tcPr>
            <w:tcW w:w="2031" w:type="dxa"/>
            <w:shd w:val="clear" w:color="auto" w:fill="auto"/>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Ortaokul</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29,00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29,00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28,00</w:t>
            </w:r>
          </w:p>
        </w:tc>
        <w:tc>
          <w:tcPr>
            <w:tcW w:w="80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24,00</w:t>
            </w:r>
          </w:p>
        </w:tc>
      </w:tr>
      <w:tr w:rsidR="00F73853" w:rsidRPr="00F73853" w:rsidTr="0089581A">
        <w:trPr>
          <w:trHeight w:val="330"/>
        </w:trPr>
        <w:tc>
          <w:tcPr>
            <w:tcW w:w="434" w:type="dxa"/>
            <w:vMerge/>
            <w:vAlign w:val="center"/>
            <w:hideMark/>
          </w:tcPr>
          <w:p w:rsidR="00F73853" w:rsidRPr="00F73853" w:rsidRDefault="00F73853" w:rsidP="00F73853">
            <w:pPr>
              <w:spacing w:after="0" w:line="240" w:lineRule="auto"/>
              <w:rPr>
                <w:rFonts w:eastAsia="Times New Roman"/>
                <w:b/>
                <w:bCs/>
                <w:szCs w:val="24"/>
                <w:lang w:eastAsia="tr-TR"/>
              </w:rPr>
            </w:pPr>
          </w:p>
        </w:tc>
        <w:tc>
          <w:tcPr>
            <w:tcW w:w="3535" w:type="dxa"/>
            <w:vMerge/>
            <w:vAlign w:val="center"/>
            <w:hideMark/>
          </w:tcPr>
          <w:p w:rsidR="00F73853" w:rsidRPr="00F73853" w:rsidRDefault="00F73853" w:rsidP="00F73853">
            <w:pPr>
              <w:spacing w:after="0" w:line="240" w:lineRule="auto"/>
              <w:rPr>
                <w:rFonts w:eastAsia="Times New Roman"/>
                <w:szCs w:val="24"/>
                <w:lang w:eastAsia="tr-TR"/>
              </w:rPr>
            </w:pPr>
          </w:p>
        </w:tc>
        <w:tc>
          <w:tcPr>
            <w:tcW w:w="2031" w:type="dxa"/>
            <w:shd w:val="clear" w:color="auto" w:fill="auto"/>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Ortaöğretim</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39,00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37,00</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35,00</w:t>
            </w:r>
          </w:p>
        </w:tc>
        <w:tc>
          <w:tcPr>
            <w:tcW w:w="80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24,00</w:t>
            </w:r>
          </w:p>
        </w:tc>
      </w:tr>
      <w:tr w:rsidR="00F73853" w:rsidRPr="00F73853" w:rsidTr="0089581A">
        <w:trPr>
          <w:trHeight w:val="330"/>
        </w:trPr>
        <w:tc>
          <w:tcPr>
            <w:tcW w:w="434" w:type="dxa"/>
            <w:vMerge w:val="restart"/>
            <w:shd w:val="clear" w:color="auto" w:fill="E5DFEC" w:themeFill="accent4" w:themeFillTint="33"/>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2</w:t>
            </w:r>
          </w:p>
        </w:tc>
        <w:tc>
          <w:tcPr>
            <w:tcW w:w="3535" w:type="dxa"/>
            <w:vMerge w:val="restart"/>
            <w:shd w:val="clear" w:color="auto" w:fill="E5DFEC" w:themeFill="accent4" w:themeFillTint="33"/>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İkili Eğitim Yapan Okul Oranı (%)</w:t>
            </w:r>
          </w:p>
        </w:tc>
        <w:tc>
          <w:tcPr>
            <w:tcW w:w="2031" w:type="dxa"/>
            <w:shd w:val="clear" w:color="auto" w:fill="E5DFEC" w:themeFill="accent4" w:themeFillTint="33"/>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Okulöncesi</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 </w:t>
            </w:r>
          </w:p>
        </w:tc>
        <w:tc>
          <w:tcPr>
            <w:tcW w:w="80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2,50</w:t>
            </w:r>
          </w:p>
        </w:tc>
      </w:tr>
      <w:tr w:rsidR="00F73853" w:rsidRPr="00F73853" w:rsidTr="0089581A">
        <w:trPr>
          <w:trHeight w:val="330"/>
        </w:trPr>
        <w:tc>
          <w:tcPr>
            <w:tcW w:w="434" w:type="dxa"/>
            <w:vMerge/>
            <w:shd w:val="clear" w:color="auto" w:fill="E5DFEC" w:themeFill="accent4" w:themeFillTint="33"/>
            <w:vAlign w:val="center"/>
            <w:hideMark/>
          </w:tcPr>
          <w:p w:rsidR="00F73853" w:rsidRPr="00F73853" w:rsidRDefault="00F73853" w:rsidP="00F73853">
            <w:pPr>
              <w:spacing w:after="0" w:line="240" w:lineRule="auto"/>
              <w:rPr>
                <w:rFonts w:eastAsia="Times New Roman"/>
                <w:b/>
                <w:bCs/>
                <w:szCs w:val="24"/>
                <w:lang w:eastAsia="tr-TR"/>
              </w:rPr>
            </w:pPr>
          </w:p>
        </w:tc>
        <w:tc>
          <w:tcPr>
            <w:tcW w:w="3535" w:type="dxa"/>
            <w:vMerge/>
            <w:shd w:val="clear" w:color="auto" w:fill="E5DFEC" w:themeFill="accent4" w:themeFillTint="33"/>
            <w:vAlign w:val="center"/>
            <w:hideMark/>
          </w:tcPr>
          <w:p w:rsidR="00F73853" w:rsidRPr="00F73853" w:rsidRDefault="00F73853" w:rsidP="00F73853">
            <w:pPr>
              <w:spacing w:after="0" w:line="240" w:lineRule="auto"/>
              <w:rPr>
                <w:rFonts w:eastAsia="Times New Roman"/>
                <w:szCs w:val="24"/>
                <w:lang w:eastAsia="tr-TR"/>
              </w:rPr>
            </w:pPr>
          </w:p>
        </w:tc>
        <w:tc>
          <w:tcPr>
            <w:tcW w:w="2031" w:type="dxa"/>
            <w:shd w:val="clear" w:color="auto" w:fill="E5DFEC" w:themeFill="accent4" w:themeFillTint="33"/>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 xml:space="preserve">İlkokul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46,55</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46,55</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47,16</w:t>
            </w:r>
          </w:p>
        </w:tc>
        <w:tc>
          <w:tcPr>
            <w:tcW w:w="80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30,00</w:t>
            </w:r>
          </w:p>
        </w:tc>
      </w:tr>
      <w:tr w:rsidR="00F73853" w:rsidRPr="00F73853" w:rsidTr="0089581A">
        <w:trPr>
          <w:trHeight w:val="330"/>
        </w:trPr>
        <w:tc>
          <w:tcPr>
            <w:tcW w:w="434" w:type="dxa"/>
            <w:vMerge/>
            <w:shd w:val="clear" w:color="auto" w:fill="E5DFEC" w:themeFill="accent4" w:themeFillTint="33"/>
            <w:vAlign w:val="center"/>
            <w:hideMark/>
          </w:tcPr>
          <w:p w:rsidR="00F73853" w:rsidRPr="00F73853" w:rsidRDefault="00F73853" w:rsidP="00F73853">
            <w:pPr>
              <w:spacing w:after="0" w:line="240" w:lineRule="auto"/>
              <w:rPr>
                <w:rFonts w:eastAsia="Times New Roman"/>
                <w:b/>
                <w:bCs/>
                <w:szCs w:val="24"/>
                <w:lang w:eastAsia="tr-TR"/>
              </w:rPr>
            </w:pPr>
          </w:p>
        </w:tc>
        <w:tc>
          <w:tcPr>
            <w:tcW w:w="3535" w:type="dxa"/>
            <w:vMerge/>
            <w:shd w:val="clear" w:color="auto" w:fill="E5DFEC" w:themeFill="accent4" w:themeFillTint="33"/>
            <w:vAlign w:val="center"/>
            <w:hideMark/>
          </w:tcPr>
          <w:p w:rsidR="00F73853" w:rsidRPr="00F73853" w:rsidRDefault="00F73853" w:rsidP="00F73853">
            <w:pPr>
              <w:spacing w:after="0" w:line="240" w:lineRule="auto"/>
              <w:rPr>
                <w:rFonts w:eastAsia="Times New Roman"/>
                <w:szCs w:val="24"/>
                <w:lang w:eastAsia="tr-TR"/>
              </w:rPr>
            </w:pPr>
          </w:p>
        </w:tc>
        <w:tc>
          <w:tcPr>
            <w:tcW w:w="2031" w:type="dxa"/>
            <w:shd w:val="clear" w:color="auto" w:fill="E5DFEC" w:themeFill="accent4" w:themeFillTint="33"/>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 xml:space="preserve">Ortaokul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55,10</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54,00</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52,50</w:t>
            </w:r>
          </w:p>
        </w:tc>
        <w:tc>
          <w:tcPr>
            <w:tcW w:w="80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30,00</w:t>
            </w:r>
          </w:p>
        </w:tc>
      </w:tr>
      <w:tr w:rsidR="00F73853" w:rsidRPr="00F73853" w:rsidTr="0089581A">
        <w:trPr>
          <w:trHeight w:val="330"/>
        </w:trPr>
        <w:tc>
          <w:tcPr>
            <w:tcW w:w="434" w:type="dxa"/>
            <w:vMerge/>
            <w:shd w:val="clear" w:color="auto" w:fill="E5DFEC" w:themeFill="accent4" w:themeFillTint="33"/>
            <w:vAlign w:val="center"/>
            <w:hideMark/>
          </w:tcPr>
          <w:p w:rsidR="00F73853" w:rsidRPr="00F73853" w:rsidRDefault="00F73853" w:rsidP="00F73853">
            <w:pPr>
              <w:spacing w:after="0" w:line="240" w:lineRule="auto"/>
              <w:rPr>
                <w:rFonts w:eastAsia="Times New Roman"/>
                <w:b/>
                <w:bCs/>
                <w:szCs w:val="24"/>
                <w:lang w:eastAsia="tr-TR"/>
              </w:rPr>
            </w:pPr>
          </w:p>
        </w:tc>
        <w:tc>
          <w:tcPr>
            <w:tcW w:w="3535" w:type="dxa"/>
            <w:vMerge/>
            <w:shd w:val="clear" w:color="auto" w:fill="E5DFEC" w:themeFill="accent4" w:themeFillTint="33"/>
            <w:vAlign w:val="center"/>
            <w:hideMark/>
          </w:tcPr>
          <w:p w:rsidR="00F73853" w:rsidRPr="00F73853" w:rsidRDefault="00F73853" w:rsidP="00F73853">
            <w:pPr>
              <w:spacing w:after="0" w:line="240" w:lineRule="auto"/>
              <w:rPr>
                <w:rFonts w:eastAsia="Times New Roman"/>
                <w:szCs w:val="24"/>
                <w:lang w:eastAsia="tr-TR"/>
              </w:rPr>
            </w:pPr>
          </w:p>
        </w:tc>
        <w:tc>
          <w:tcPr>
            <w:tcW w:w="2031" w:type="dxa"/>
            <w:shd w:val="clear" w:color="auto" w:fill="E5DFEC" w:themeFill="accent4" w:themeFillTint="33"/>
            <w:vAlign w:val="center"/>
            <w:hideMark/>
          </w:tcPr>
          <w:p w:rsidR="00F73853" w:rsidRPr="00F73853" w:rsidRDefault="00F73853" w:rsidP="00F73853">
            <w:pPr>
              <w:spacing w:after="0" w:line="240" w:lineRule="auto"/>
              <w:jc w:val="both"/>
              <w:rPr>
                <w:rFonts w:eastAsia="Times New Roman"/>
                <w:szCs w:val="24"/>
                <w:lang w:eastAsia="tr-TR"/>
              </w:rPr>
            </w:pPr>
            <w:r w:rsidRPr="00F73853">
              <w:rPr>
                <w:rFonts w:eastAsia="Times New Roman"/>
                <w:szCs w:val="24"/>
                <w:lang w:eastAsia="tr-TR"/>
              </w:rPr>
              <w:t>Ortaöğretim</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10,00</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9,00</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6,25</w:t>
            </w:r>
          </w:p>
        </w:tc>
        <w:tc>
          <w:tcPr>
            <w:tcW w:w="80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0,00</w:t>
            </w:r>
          </w:p>
        </w:tc>
      </w:tr>
      <w:tr w:rsidR="00F73853" w:rsidRPr="00F73853" w:rsidTr="0089581A">
        <w:trPr>
          <w:trHeight w:val="330"/>
        </w:trPr>
        <w:tc>
          <w:tcPr>
            <w:tcW w:w="434" w:type="dxa"/>
            <w:shd w:val="clear" w:color="auto" w:fill="auto"/>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3</w:t>
            </w:r>
          </w:p>
        </w:tc>
        <w:tc>
          <w:tcPr>
            <w:tcW w:w="5566" w:type="dxa"/>
            <w:gridSpan w:val="2"/>
            <w:shd w:val="clear" w:color="auto" w:fill="auto"/>
            <w:vAlign w:val="center"/>
            <w:hideMark/>
          </w:tcPr>
          <w:p w:rsidR="00F73853" w:rsidRPr="00F73853" w:rsidRDefault="00F73853" w:rsidP="00F73853">
            <w:pPr>
              <w:spacing w:after="0" w:line="240" w:lineRule="auto"/>
              <w:rPr>
                <w:rFonts w:eastAsia="Times New Roman"/>
                <w:szCs w:val="24"/>
                <w:lang w:eastAsia="tr-TR"/>
              </w:rPr>
            </w:pPr>
            <w:r w:rsidRPr="00F73853">
              <w:rPr>
                <w:rFonts w:eastAsia="Times New Roman"/>
                <w:szCs w:val="24"/>
                <w:lang w:eastAsia="tr-TR"/>
              </w:rPr>
              <w:t>Spor salonu olan okul oranı (%)</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14,78</w:t>
            </w:r>
          </w:p>
        </w:tc>
        <w:tc>
          <w:tcPr>
            <w:tcW w:w="80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18,00</w:t>
            </w:r>
          </w:p>
        </w:tc>
      </w:tr>
      <w:tr w:rsidR="00F73853" w:rsidRPr="00F73853" w:rsidTr="0089581A">
        <w:trPr>
          <w:trHeight w:val="645"/>
        </w:trPr>
        <w:tc>
          <w:tcPr>
            <w:tcW w:w="434" w:type="dxa"/>
            <w:shd w:val="clear" w:color="auto" w:fill="E5DFEC" w:themeFill="accent4" w:themeFillTint="33"/>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4</w:t>
            </w:r>
          </w:p>
        </w:tc>
        <w:tc>
          <w:tcPr>
            <w:tcW w:w="5566" w:type="dxa"/>
            <w:gridSpan w:val="2"/>
            <w:shd w:val="clear" w:color="auto" w:fill="E5DFEC" w:themeFill="accent4" w:themeFillTint="33"/>
            <w:vAlign w:val="center"/>
            <w:hideMark/>
          </w:tcPr>
          <w:p w:rsidR="00F73853" w:rsidRPr="00F73853" w:rsidRDefault="00F73853" w:rsidP="00F73853">
            <w:pPr>
              <w:spacing w:after="0" w:line="240" w:lineRule="auto"/>
              <w:rPr>
                <w:rFonts w:eastAsia="Times New Roman"/>
                <w:szCs w:val="24"/>
                <w:lang w:eastAsia="tr-TR"/>
              </w:rPr>
            </w:pPr>
            <w:r w:rsidRPr="00F73853">
              <w:rPr>
                <w:rFonts w:eastAsia="Times New Roman"/>
                <w:szCs w:val="24"/>
                <w:lang w:eastAsia="tr-TR"/>
              </w:rPr>
              <w:t xml:space="preserve">Çok amaçlı salon veya konferans salonu olan okul oranı(%)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48,69</w:t>
            </w:r>
          </w:p>
        </w:tc>
        <w:tc>
          <w:tcPr>
            <w:tcW w:w="80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55,00</w:t>
            </w:r>
          </w:p>
        </w:tc>
      </w:tr>
      <w:tr w:rsidR="00F73853" w:rsidRPr="00F73853" w:rsidTr="0089581A">
        <w:trPr>
          <w:trHeight w:val="330"/>
        </w:trPr>
        <w:tc>
          <w:tcPr>
            <w:tcW w:w="434" w:type="dxa"/>
            <w:shd w:val="clear" w:color="auto" w:fill="auto"/>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5</w:t>
            </w:r>
          </w:p>
        </w:tc>
        <w:tc>
          <w:tcPr>
            <w:tcW w:w="5566" w:type="dxa"/>
            <w:gridSpan w:val="2"/>
            <w:shd w:val="clear" w:color="auto" w:fill="auto"/>
            <w:vAlign w:val="center"/>
            <w:hideMark/>
          </w:tcPr>
          <w:p w:rsidR="00F73853" w:rsidRPr="00F73853" w:rsidRDefault="00F73853" w:rsidP="00F73853">
            <w:pPr>
              <w:spacing w:after="0" w:line="240" w:lineRule="auto"/>
              <w:rPr>
                <w:rFonts w:eastAsia="Times New Roman"/>
                <w:szCs w:val="24"/>
                <w:lang w:eastAsia="tr-TR"/>
              </w:rPr>
            </w:pPr>
            <w:r w:rsidRPr="00F73853">
              <w:rPr>
                <w:rFonts w:eastAsia="Times New Roman"/>
                <w:szCs w:val="24"/>
                <w:lang w:eastAsia="tr-TR"/>
              </w:rPr>
              <w:t xml:space="preserve">Kütüphanesi olan okul oranı (%) </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73,91</w:t>
            </w:r>
          </w:p>
        </w:tc>
        <w:tc>
          <w:tcPr>
            <w:tcW w:w="80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90,00</w:t>
            </w:r>
          </w:p>
        </w:tc>
      </w:tr>
      <w:tr w:rsidR="00F73853" w:rsidRPr="00F73853" w:rsidTr="0089581A">
        <w:trPr>
          <w:trHeight w:val="1275"/>
        </w:trPr>
        <w:tc>
          <w:tcPr>
            <w:tcW w:w="434" w:type="dxa"/>
            <w:shd w:val="clear" w:color="auto" w:fill="E5DFEC" w:themeFill="accent4" w:themeFillTint="33"/>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6</w:t>
            </w:r>
          </w:p>
        </w:tc>
        <w:tc>
          <w:tcPr>
            <w:tcW w:w="5566" w:type="dxa"/>
            <w:gridSpan w:val="2"/>
            <w:shd w:val="clear" w:color="auto" w:fill="E5DFEC" w:themeFill="accent4" w:themeFillTint="33"/>
            <w:vAlign w:val="center"/>
            <w:hideMark/>
          </w:tcPr>
          <w:p w:rsidR="00F73853" w:rsidRPr="00F73853" w:rsidRDefault="00F73853" w:rsidP="00F73853">
            <w:pPr>
              <w:spacing w:after="0" w:line="240" w:lineRule="auto"/>
              <w:rPr>
                <w:rFonts w:eastAsia="Times New Roman"/>
                <w:szCs w:val="24"/>
                <w:lang w:eastAsia="tr-TR"/>
              </w:rPr>
            </w:pPr>
            <w:r w:rsidRPr="00F73853">
              <w:rPr>
                <w:rFonts w:eastAsia="Times New Roman"/>
                <w:szCs w:val="24"/>
                <w:lang w:eastAsia="tr-TR"/>
              </w:rPr>
              <w:t>Bakanlıkça planlanan internet altyapısı, tablet ve etkileşimli tahta kurulumu tamamlanan okul oranı (%)(YEĞİTEK)</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11,90</w:t>
            </w:r>
          </w:p>
        </w:tc>
        <w:tc>
          <w:tcPr>
            <w:tcW w:w="80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100,00</w:t>
            </w:r>
          </w:p>
        </w:tc>
      </w:tr>
      <w:tr w:rsidR="00F73853" w:rsidRPr="00F73853" w:rsidTr="0089581A">
        <w:trPr>
          <w:trHeight w:val="960"/>
        </w:trPr>
        <w:tc>
          <w:tcPr>
            <w:tcW w:w="434" w:type="dxa"/>
            <w:shd w:val="clear" w:color="auto" w:fill="auto"/>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7</w:t>
            </w:r>
          </w:p>
        </w:tc>
        <w:tc>
          <w:tcPr>
            <w:tcW w:w="5566" w:type="dxa"/>
            <w:gridSpan w:val="2"/>
            <w:shd w:val="clear" w:color="auto" w:fill="auto"/>
            <w:vAlign w:val="center"/>
            <w:hideMark/>
          </w:tcPr>
          <w:p w:rsidR="00F73853" w:rsidRPr="00F73853" w:rsidRDefault="00F73853" w:rsidP="00F73853">
            <w:pPr>
              <w:spacing w:after="0" w:line="240" w:lineRule="auto"/>
              <w:rPr>
                <w:rFonts w:eastAsia="Times New Roman"/>
                <w:szCs w:val="24"/>
                <w:lang w:eastAsia="tr-TR"/>
              </w:rPr>
            </w:pPr>
            <w:r w:rsidRPr="00F73853">
              <w:rPr>
                <w:rFonts w:eastAsia="Times New Roman"/>
                <w:szCs w:val="24"/>
                <w:lang w:eastAsia="tr-TR"/>
              </w:rPr>
              <w:t xml:space="preserve">Engellilerin erişimine yönelik düzenleme yapılan okul veya kurum oranı (%) </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45,30</w:t>
            </w:r>
          </w:p>
        </w:tc>
        <w:tc>
          <w:tcPr>
            <w:tcW w:w="800" w:type="dxa"/>
            <w:shd w:val="clear" w:color="auto" w:fill="auto"/>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100,00</w:t>
            </w:r>
          </w:p>
        </w:tc>
      </w:tr>
      <w:tr w:rsidR="00F73853" w:rsidRPr="00F73853" w:rsidTr="0089581A">
        <w:trPr>
          <w:trHeight w:val="960"/>
        </w:trPr>
        <w:tc>
          <w:tcPr>
            <w:tcW w:w="434" w:type="dxa"/>
            <w:shd w:val="clear" w:color="auto" w:fill="E5DFEC" w:themeFill="accent4" w:themeFillTint="33"/>
            <w:vAlign w:val="center"/>
            <w:hideMark/>
          </w:tcPr>
          <w:p w:rsidR="00F73853" w:rsidRPr="00F73853" w:rsidRDefault="00F73853" w:rsidP="00F73853">
            <w:pPr>
              <w:spacing w:after="0" w:line="240" w:lineRule="auto"/>
              <w:jc w:val="both"/>
              <w:rPr>
                <w:rFonts w:eastAsia="Times New Roman"/>
                <w:b/>
                <w:bCs/>
                <w:szCs w:val="24"/>
                <w:lang w:eastAsia="tr-TR"/>
              </w:rPr>
            </w:pPr>
            <w:r w:rsidRPr="00F73853">
              <w:rPr>
                <w:rFonts w:eastAsia="Times New Roman"/>
                <w:b/>
                <w:bCs/>
                <w:szCs w:val="24"/>
                <w:lang w:eastAsia="tr-TR"/>
              </w:rPr>
              <w:t>8</w:t>
            </w:r>
          </w:p>
        </w:tc>
        <w:tc>
          <w:tcPr>
            <w:tcW w:w="5566" w:type="dxa"/>
            <w:gridSpan w:val="2"/>
            <w:shd w:val="clear" w:color="auto" w:fill="E5DFEC" w:themeFill="accent4" w:themeFillTint="33"/>
            <w:vAlign w:val="center"/>
            <w:hideMark/>
          </w:tcPr>
          <w:p w:rsidR="00F73853" w:rsidRPr="00F73853" w:rsidRDefault="00F73853" w:rsidP="00F73853">
            <w:pPr>
              <w:spacing w:after="0" w:line="240" w:lineRule="auto"/>
              <w:rPr>
                <w:rFonts w:eastAsia="Times New Roman"/>
                <w:szCs w:val="24"/>
                <w:lang w:eastAsia="tr-TR"/>
              </w:rPr>
            </w:pPr>
            <w:r w:rsidRPr="00F73853">
              <w:rPr>
                <w:rFonts w:eastAsia="Times New Roman"/>
                <w:szCs w:val="24"/>
                <w:lang w:eastAsia="tr-TR"/>
              </w:rPr>
              <w:t>Deprem tahkikatı yapılması gereken okullar içerisinden tahkikatı ve güçlendirilmesi yapılan okul oranı (%)</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w:t>
            </w:r>
          </w:p>
        </w:tc>
        <w:tc>
          <w:tcPr>
            <w:tcW w:w="68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37,00</w:t>
            </w:r>
          </w:p>
        </w:tc>
        <w:tc>
          <w:tcPr>
            <w:tcW w:w="800" w:type="dxa"/>
            <w:shd w:val="clear" w:color="auto" w:fill="E5DFEC" w:themeFill="accent4" w:themeFillTint="33"/>
            <w:vAlign w:val="center"/>
            <w:hideMark/>
          </w:tcPr>
          <w:p w:rsidR="00F73853" w:rsidRPr="00F73853" w:rsidRDefault="00F73853" w:rsidP="00F73853">
            <w:pPr>
              <w:spacing w:after="0" w:line="240" w:lineRule="auto"/>
              <w:jc w:val="center"/>
              <w:rPr>
                <w:rFonts w:eastAsia="Times New Roman"/>
                <w:szCs w:val="24"/>
                <w:lang w:eastAsia="tr-TR"/>
              </w:rPr>
            </w:pPr>
            <w:r w:rsidRPr="00F73853">
              <w:rPr>
                <w:rFonts w:eastAsia="Times New Roman"/>
                <w:szCs w:val="24"/>
                <w:lang w:eastAsia="tr-TR"/>
              </w:rPr>
              <w:t>80,00</w:t>
            </w:r>
          </w:p>
        </w:tc>
      </w:tr>
    </w:tbl>
    <w:p w:rsidR="001F7563" w:rsidRDefault="001F7563" w:rsidP="008E6465"/>
    <w:bookmarkEnd w:id="43"/>
    <w:p w:rsidR="008E6465" w:rsidRPr="00D54454" w:rsidRDefault="008E6465" w:rsidP="00D54454">
      <w:pPr>
        <w:rPr>
          <w:b/>
        </w:rPr>
      </w:pPr>
      <w:r w:rsidRPr="00D54454">
        <w:rPr>
          <w:b/>
        </w:rPr>
        <w:t>Tedbirler 3.2.</w:t>
      </w:r>
    </w:p>
    <w:tbl>
      <w:tblPr>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ayout w:type="fixed"/>
        <w:tblLook w:val="04A0" w:firstRow="1" w:lastRow="0" w:firstColumn="1" w:lastColumn="0" w:noHBand="0" w:noVBand="1"/>
      </w:tblPr>
      <w:tblGrid>
        <w:gridCol w:w="608"/>
        <w:gridCol w:w="7419"/>
        <w:gridCol w:w="1157"/>
      </w:tblGrid>
      <w:tr w:rsidR="008E6465" w:rsidRPr="00FA2476" w:rsidTr="00F20BA7">
        <w:trPr>
          <w:trHeight w:val="372"/>
        </w:trPr>
        <w:tc>
          <w:tcPr>
            <w:tcW w:w="608" w:type="dxa"/>
            <w:shd w:val="clear" w:color="auto" w:fill="B2A1C7" w:themeFill="accent4" w:themeFillTint="99"/>
          </w:tcPr>
          <w:p w:rsidR="008E6465" w:rsidRPr="00FA2476" w:rsidRDefault="008E6465" w:rsidP="00D84FEF">
            <w:pPr>
              <w:pStyle w:val="ListeParagraf"/>
              <w:spacing w:after="0" w:line="240" w:lineRule="auto"/>
              <w:ind w:left="0"/>
              <w:jc w:val="center"/>
              <w:rPr>
                <w:rFonts w:eastAsia="Times New Roman"/>
                <w:b/>
                <w:bCs/>
                <w:sz w:val="22"/>
              </w:rPr>
            </w:pPr>
            <w:r w:rsidRPr="00FA2476">
              <w:rPr>
                <w:rFonts w:eastAsia="Times New Roman"/>
                <w:b/>
                <w:bCs/>
                <w:sz w:val="22"/>
              </w:rPr>
              <w:t>Sıra</w:t>
            </w:r>
          </w:p>
        </w:tc>
        <w:tc>
          <w:tcPr>
            <w:tcW w:w="7419" w:type="dxa"/>
            <w:shd w:val="clear" w:color="auto" w:fill="B2A1C7" w:themeFill="accent4" w:themeFillTint="99"/>
          </w:tcPr>
          <w:p w:rsidR="008E6465" w:rsidRPr="00FA2476" w:rsidRDefault="008E6465" w:rsidP="00F73853">
            <w:pPr>
              <w:pStyle w:val="ListeParagraf"/>
              <w:spacing w:after="0" w:line="240" w:lineRule="auto"/>
              <w:ind w:left="0"/>
              <w:jc w:val="both"/>
              <w:rPr>
                <w:rFonts w:eastAsia="Times New Roman"/>
                <w:b/>
                <w:bCs/>
                <w:sz w:val="22"/>
              </w:rPr>
            </w:pPr>
            <w:r w:rsidRPr="00FA2476">
              <w:rPr>
                <w:rFonts w:eastAsia="Times New Roman"/>
                <w:b/>
                <w:bCs/>
                <w:sz w:val="22"/>
              </w:rPr>
              <w:t>Tedbir</w:t>
            </w:r>
          </w:p>
        </w:tc>
        <w:tc>
          <w:tcPr>
            <w:tcW w:w="1157" w:type="dxa"/>
            <w:shd w:val="clear" w:color="auto" w:fill="B2A1C7" w:themeFill="accent4" w:themeFillTint="99"/>
          </w:tcPr>
          <w:p w:rsidR="008E6465" w:rsidRPr="00FA2476" w:rsidRDefault="00FA2476" w:rsidP="00D84FEF">
            <w:pPr>
              <w:pStyle w:val="ListeParagraf"/>
              <w:spacing w:after="0" w:line="240" w:lineRule="auto"/>
              <w:ind w:left="0"/>
              <w:rPr>
                <w:rFonts w:eastAsia="Times New Roman"/>
                <w:b/>
                <w:bCs/>
                <w:sz w:val="22"/>
              </w:rPr>
            </w:pPr>
            <w:r>
              <w:rPr>
                <w:rFonts w:eastAsia="Times New Roman"/>
                <w:b/>
                <w:bCs/>
                <w:sz w:val="22"/>
              </w:rPr>
              <w:t>Sorumlu Birim</w:t>
            </w:r>
          </w:p>
        </w:tc>
      </w:tr>
      <w:tr w:rsidR="00F73853" w:rsidRPr="00FA2476" w:rsidTr="00F20BA7">
        <w:trPr>
          <w:trHeight w:val="415"/>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E5DFEC" w:themeFill="accent4" w:themeFillTint="33"/>
          </w:tcPr>
          <w:p w:rsidR="00F73853" w:rsidRPr="00FA2476" w:rsidRDefault="00F73853" w:rsidP="00F73853">
            <w:pPr>
              <w:pStyle w:val="ListeParagraf"/>
              <w:ind w:left="0"/>
              <w:jc w:val="both"/>
              <w:rPr>
                <w:sz w:val="22"/>
              </w:rPr>
            </w:pPr>
            <w:r w:rsidRPr="00FA2476">
              <w:rPr>
                <w:sz w:val="22"/>
              </w:rPr>
              <w:t xml:space="preserve">Okul, derslik, pansiyon, spor salonu gibi eğitim tesislerinin sayısı ve dağılımında belirlenen hedeflere ulaşmak için ihtiyaç analizleri hazırlanacaktır. </w:t>
            </w:r>
          </w:p>
        </w:tc>
        <w:tc>
          <w:tcPr>
            <w:tcW w:w="1157" w:type="dxa"/>
            <w:shd w:val="clear" w:color="auto" w:fill="E5DFEC" w:themeFill="accent4" w:themeFillTint="33"/>
          </w:tcPr>
          <w:p w:rsidR="00F73853" w:rsidRPr="00FA2476" w:rsidRDefault="00F73853" w:rsidP="00EF29EA">
            <w:pPr>
              <w:pStyle w:val="ListeParagraf"/>
              <w:ind w:left="0"/>
              <w:rPr>
                <w:sz w:val="22"/>
              </w:rPr>
            </w:pPr>
            <w:r w:rsidRPr="00FA2476">
              <w:rPr>
                <w:sz w:val="22"/>
              </w:rPr>
              <w:t>Strateji Geliştirme</w:t>
            </w:r>
          </w:p>
        </w:tc>
      </w:tr>
      <w:tr w:rsidR="00F73853" w:rsidRPr="00FA2476" w:rsidTr="00F20BA7">
        <w:trPr>
          <w:trHeight w:val="415"/>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auto"/>
          </w:tcPr>
          <w:p w:rsidR="00F73853" w:rsidRPr="00FA2476" w:rsidRDefault="00F73853" w:rsidP="00641929">
            <w:pPr>
              <w:pStyle w:val="ListeParagraf"/>
              <w:ind w:left="0"/>
              <w:jc w:val="both"/>
              <w:rPr>
                <w:sz w:val="22"/>
              </w:rPr>
            </w:pPr>
            <w:r w:rsidRPr="00FA2476">
              <w:rPr>
                <w:sz w:val="22"/>
              </w:rPr>
              <w:t xml:space="preserve">İlçemizdeki derslik ihtiyacını karşılamak ve eğitim şartlarının fiziki olarak iyileştirilmesini sağlamak amacıyla </w:t>
            </w:r>
            <w:r w:rsidR="00641929" w:rsidRPr="00FA2476">
              <w:rPr>
                <w:sz w:val="22"/>
              </w:rPr>
              <w:t xml:space="preserve">ilçemizde </w:t>
            </w:r>
            <w:r w:rsidRPr="00FA2476">
              <w:rPr>
                <w:sz w:val="22"/>
              </w:rPr>
              <w:t xml:space="preserve">Eğitim Kampüsü </w:t>
            </w:r>
            <w:r w:rsidR="00641929" w:rsidRPr="00FA2476">
              <w:rPr>
                <w:sz w:val="22"/>
              </w:rPr>
              <w:t>yapılmasına yönelik çalışma yapılacaktır.</w:t>
            </w:r>
            <w:r w:rsidRPr="00FA2476">
              <w:rPr>
                <w:sz w:val="22"/>
              </w:rPr>
              <w:t xml:space="preserve"> </w:t>
            </w:r>
          </w:p>
        </w:tc>
        <w:tc>
          <w:tcPr>
            <w:tcW w:w="1157" w:type="dxa"/>
            <w:shd w:val="clear" w:color="auto" w:fill="auto"/>
          </w:tcPr>
          <w:p w:rsidR="00F73853" w:rsidRPr="00FA2476" w:rsidRDefault="00F73853" w:rsidP="00EF29EA">
            <w:pPr>
              <w:pStyle w:val="ListeParagraf"/>
              <w:ind w:left="0"/>
              <w:rPr>
                <w:sz w:val="22"/>
              </w:rPr>
            </w:pPr>
            <w:r w:rsidRPr="00FA2476">
              <w:rPr>
                <w:sz w:val="22"/>
              </w:rPr>
              <w:t>İnşaat Emlak</w:t>
            </w:r>
          </w:p>
        </w:tc>
      </w:tr>
      <w:tr w:rsidR="00F73853" w:rsidRPr="00FA2476" w:rsidTr="00F20BA7">
        <w:trPr>
          <w:trHeight w:val="791"/>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E5DFEC" w:themeFill="accent4" w:themeFillTint="33"/>
          </w:tcPr>
          <w:p w:rsidR="00F73853" w:rsidRPr="00FA2476" w:rsidRDefault="00F73853" w:rsidP="00F73853">
            <w:pPr>
              <w:pStyle w:val="ListeParagraf"/>
              <w:ind w:left="0"/>
              <w:jc w:val="both"/>
              <w:rPr>
                <w:sz w:val="22"/>
              </w:rPr>
            </w:pPr>
            <w:r w:rsidRPr="00FA2476">
              <w:rPr>
                <w:sz w:val="22"/>
              </w:rPr>
              <w:t xml:space="preserve">Okul ve kurumlara ait projeler, birimlerin ihtiyaç programları, hijyen, enerji verimliliği, konfor şartları ile maddi ve doğal kaynakların tasarrufu gibi öncelikler dikkate alınarak takip edilecektir. </w:t>
            </w:r>
          </w:p>
        </w:tc>
        <w:tc>
          <w:tcPr>
            <w:tcW w:w="1157" w:type="dxa"/>
            <w:shd w:val="clear" w:color="auto" w:fill="E5DFEC" w:themeFill="accent4" w:themeFillTint="33"/>
          </w:tcPr>
          <w:p w:rsidR="00F73853" w:rsidRPr="00FA2476" w:rsidRDefault="00F73853" w:rsidP="00EF29EA">
            <w:pPr>
              <w:pStyle w:val="ListeParagraf"/>
              <w:ind w:left="0"/>
              <w:rPr>
                <w:sz w:val="22"/>
              </w:rPr>
            </w:pPr>
            <w:r w:rsidRPr="00FA2476">
              <w:rPr>
                <w:sz w:val="22"/>
              </w:rPr>
              <w:t>İnşaat Emlak</w:t>
            </w:r>
          </w:p>
        </w:tc>
      </w:tr>
      <w:tr w:rsidR="00F73853" w:rsidRPr="00FA2476" w:rsidTr="00F20BA7">
        <w:trPr>
          <w:trHeight w:val="415"/>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auto"/>
          </w:tcPr>
          <w:p w:rsidR="00F73853" w:rsidRPr="00FA2476" w:rsidRDefault="00F73853" w:rsidP="00F73853">
            <w:pPr>
              <w:jc w:val="both"/>
              <w:rPr>
                <w:rFonts w:eastAsia="Times New Roman"/>
                <w:sz w:val="22"/>
              </w:rPr>
            </w:pPr>
            <w:r w:rsidRPr="00FA2476">
              <w:rPr>
                <w:rFonts w:eastAsia="Times New Roman"/>
                <w:sz w:val="22"/>
              </w:rPr>
              <w:t>Okul bahçeleri, öğrencilerin sosyal ve kültürel gelişimlerini destekleyecek ve aktif yaşamı te</w:t>
            </w:r>
            <w:r w:rsidR="00F22EC5">
              <w:rPr>
                <w:rFonts w:eastAsia="Times New Roman"/>
                <w:sz w:val="22"/>
              </w:rPr>
              <w:t>şvik edecek şekilde düzenlenmesi için çalışma yapılacak</w:t>
            </w:r>
            <w:r w:rsidRPr="00FA2476">
              <w:rPr>
                <w:rFonts w:eastAsia="Times New Roman"/>
                <w:sz w:val="22"/>
              </w:rPr>
              <w:t xml:space="preserve">; </w:t>
            </w:r>
            <w:r w:rsidRPr="00FA2476">
              <w:rPr>
                <w:sz w:val="22"/>
              </w:rPr>
              <w:t>öğrencilerin sosyal, sanatsal, sportif ve kültürel etkinlikler yapabilecekleri alanlar artırılacaktır.</w:t>
            </w:r>
          </w:p>
        </w:tc>
        <w:tc>
          <w:tcPr>
            <w:tcW w:w="1157" w:type="dxa"/>
            <w:shd w:val="clear" w:color="auto" w:fill="auto"/>
          </w:tcPr>
          <w:p w:rsidR="00F73853" w:rsidRPr="00FA2476" w:rsidRDefault="00F73853" w:rsidP="00EF29EA">
            <w:pPr>
              <w:rPr>
                <w:sz w:val="22"/>
              </w:rPr>
            </w:pPr>
            <w:r w:rsidRPr="00FA2476">
              <w:rPr>
                <w:sz w:val="22"/>
              </w:rPr>
              <w:t>İnşaat Emlak</w:t>
            </w:r>
          </w:p>
        </w:tc>
      </w:tr>
      <w:tr w:rsidR="00F73853" w:rsidRPr="00FA2476" w:rsidTr="00F20BA7">
        <w:trPr>
          <w:trHeight w:val="415"/>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E5DFEC" w:themeFill="accent4" w:themeFillTint="33"/>
          </w:tcPr>
          <w:p w:rsidR="00F73853" w:rsidRPr="00FA2476" w:rsidRDefault="00F73853" w:rsidP="00F73853">
            <w:pPr>
              <w:jc w:val="both"/>
              <w:rPr>
                <w:sz w:val="22"/>
              </w:rPr>
            </w:pPr>
            <w:r w:rsidRPr="00FA2476">
              <w:rPr>
                <w:sz w:val="22"/>
              </w:rPr>
              <w:t>Okul ve kurumların fiziki ortamları özel eğitime ihtiyaç duyan bireylerin gereksinimlerine uygun biçimde düzenlenecek ve destek eğitim odaları yaygınlaştırılacaktır.</w:t>
            </w:r>
          </w:p>
        </w:tc>
        <w:tc>
          <w:tcPr>
            <w:tcW w:w="1157" w:type="dxa"/>
            <w:shd w:val="clear" w:color="auto" w:fill="E5DFEC" w:themeFill="accent4" w:themeFillTint="33"/>
          </w:tcPr>
          <w:p w:rsidR="00F73853" w:rsidRPr="00FA2476" w:rsidRDefault="00F73853" w:rsidP="00EF29EA">
            <w:pPr>
              <w:rPr>
                <w:sz w:val="22"/>
              </w:rPr>
            </w:pPr>
            <w:r w:rsidRPr="00FA2476">
              <w:rPr>
                <w:sz w:val="22"/>
              </w:rPr>
              <w:t>Destek Hizmetleri</w:t>
            </w:r>
          </w:p>
        </w:tc>
      </w:tr>
      <w:tr w:rsidR="00F73853" w:rsidRPr="00FA2476" w:rsidTr="00F20BA7">
        <w:trPr>
          <w:trHeight w:val="415"/>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auto"/>
          </w:tcPr>
          <w:p w:rsidR="00F73853" w:rsidRPr="00FA2476" w:rsidRDefault="00F73853" w:rsidP="00F73853">
            <w:pPr>
              <w:jc w:val="both"/>
              <w:rPr>
                <w:sz w:val="22"/>
              </w:rPr>
            </w:pPr>
            <w:r w:rsidRPr="00FA2476">
              <w:rPr>
                <w:sz w:val="22"/>
              </w:rPr>
              <w:t xml:space="preserve">Okul ve kurumlarda çalışma alanlarının fiziki kapasitesi geliştirilecek ve personelin ihtiyacına cevap verebilecek nitelikte sosyal, kültürel ve sportif etkinliklere yönelik alanlar oluşturulacaktır. </w:t>
            </w:r>
          </w:p>
        </w:tc>
        <w:tc>
          <w:tcPr>
            <w:tcW w:w="1157" w:type="dxa"/>
            <w:shd w:val="clear" w:color="auto" w:fill="auto"/>
          </w:tcPr>
          <w:p w:rsidR="00F73853" w:rsidRPr="00FA2476" w:rsidRDefault="00F73853" w:rsidP="00EF29EA">
            <w:pPr>
              <w:rPr>
                <w:sz w:val="22"/>
              </w:rPr>
            </w:pPr>
            <w:r w:rsidRPr="00FA2476">
              <w:rPr>
                <w:sz w:val="22"/>
              </w:rPr>
              <w:t>Destek Hizmetleri</w:t>
            </w:r>
          </w:p>
        </w:tc>
      </w:tr>
      <w:tr w:rsidR="00F73853" w:rsidRPr="00FA2476" w:rsidTr="00F20BA7">
        <w:trPr>
          <w:trHeight w:val="280"/>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E5DFEC" w:themeFill="accent4" w:themeFillTint="33"/>
          </w:tcPr>
          <w:p w:rsidR="00F73853" w:rsidRPr="00FA2476" w:rsidRDefault="00F73853" w:rsidP="00F73853">
            <w:pPr>
              <w:jc w:val="both"/>
              <w:rPr>
                <w:sz w:val="22"/>
              </w:rPr>
            </w:pPr>
            <w:r w:rsidRPr="00FA2476">
              <w:rPr>
                <w:sz w:val="22"/>
              </w:rPr>
              <w:t>Merkezi bütçe dışında alternatif finansman kaynakları geliştirilecek ve bu yolla elde edilen kaynağın daha etkili ve verimli kullanılması sağlanacaktır.</w:t>
            </w:r>
          </w:p>
        </w:tc>
        <w:tc>
          <w:tcPr>
            <w:tcW w:w="1157" w:type="dxa"/>
            <w:shd w:val="clear" w:color="auto" w:fill="E5DFEC" w:themeFill="accent4" w:themeFillTint="33"/>
          </w:tcPr>
          <w:p w:rsidR="00F73853" w:rsidRPr="00FA2476" w:rsidRDefault="00F73853" w:rsidP="00EF29EA">
            <w:pPr>
              <w:rPr>
                <w:sz w:val="22"/>
              </w:rPr>
            </w:pPr>
            <w:r w:rsidRPr="00FA2476">
              <w:rPr>
                <w:sz w:val="22"/>
              </w:rPr>
              <w:t>Destek Hizmetleri</w:t>
            </w:r>
          </w:p>
        </w:tc>
      </w:tr>
      <w:tr w:rsidR="00F73853" w:rsidRPr="00FA2476" w:rsidTr="00F20BA7">
        <w:trPr>
          <w:trHeight w:val="280"/>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auto"/>
          </w:tcPr>
          <w:p w:rsidR="00F73853" w:rsidRPr="00FA2476" w:rsidRDefault="00F73853" w:rsidP="00F73853">
            <w:pPr>
              <w:jc w:val="both"/>
              <w:rPr>
                <w:sz w:val="22"/>
              </w:rPr>
            </w:pPr>
            <w:r w:rsidRPr="00FA2476">
              <w:rPr>
                <w:sz w:val="22"/>
              </w:rPr>
              <w:t>Okul ve kurumların ders ve laboratuvar araç-gereçleri ile makine-teçhizat dâhil her türlü donatım malzemesi ihtiyaçlarının, öğretim programlarına ve teknolojik gelişmelere uygun olarak zamanında karşılanması için gerekli tedbirle</w:t>
            </w:r>
            <w:r w:rsidR="00F20BA7">
              <w:rPr>
                <w:sz w:val="22"/>
              </w:rPr>
              <w:t>r alınacak</w:t>
            </w:r>
            <w:r w:rsidRPr="00FA2476">
              <w:rPr>
                <w:sz w:val="22"/>
              </w:rPr>
              <w:t>tır.</w:t>
            </w:r>
          </w:p>
        </w:tc>
        <w:tc>
          <w:tcPr>
            <w:tcW w:w="1157" w:type="dxa"/>
            <w:shd w:val="clear" w:color="auto" w:fill="auto"/>
          </w:tcPr>
          <w:p w:rsidR="00F73853" w:rsidRPr="00FA2476" w:rsidRDefault="00F73853" w:rsidP="00EF29EA">
            <w:pPr>
              <w:rPr>
                <w:sz w:val="22"/>
              </w:rPr>
            </w:pPr>
            <w:r w:rsidRPr="00FA2476">
              <w:rPr>
                <w:sz w:val="22"/>
              </w:rPr>
              <w:t>Destek Hizmetleri</w:t>
            </w:r>
          </w:p>
        </w:tc>
      </w:tr>
      <w:tr w:rsidR="00F73853" w:rsidRPr="00FA2476" w:rsidTr="00F20BA7">
        <w:trPr>
          <w:trHeight w:val="280"/>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E5DFEC" w:themeFill="accent4" w:themeFillTint="33"/>
          </w:tcPr>
          <w:p w:rsidR="00F73853" w:rsidRPr="00FA2476" w:rsidRDefault="00F73853" w:rsidP="00F73853">
            <w:pPr>
              <w:jc w:val="both"/>
              <w:rPr>
                <w:sz w:val="22"/>
              </w:rPr>
            </w:pPr>
            <w:r w:rsidRPr="00FA2476">
              <w:rPr>
                <w:sz w:val="22"/>
              </w:rPr>
              <w:t>Okul ve kurumlara tahsis edilen ödeneklerin etkin kullanılması sağlanacak, tenkise gidilmemesi için tedbir alınacaktır.</w:t>
            </w:r>
          </w:p>
        </w:tc>
        <w:tc>
          <w:tcPr>
            <w:tcW w:w="1157" w:type="dxa"/>
            <w:shd w:val="clear" w:color="auto" w:fill="E5DFEC" w:themeFill="accent4" w:themeFillTint="33"/>
          </w:tcPr>
          <w:p w:rsidR="00F73853" w:rsidRPr="00FA2476" w:rsidRDefault="00F73853" w:rsidP="00EF29EA">
            <w:pPr>
              <w:rPr>
                <w:sz w:val="22"/>
              </w:rPr>
            </w:pPr>
            <w:r w:rsidRPr="00FA2476">
              <w:rPr>
                <w:sz w:val="22"/>
              </w:rPr>
              <w:t>Strateji Geliştirme</w:t>
            </w:r>
          </w:p>
        </w:tc>
      </w:tr>
      <w:tr w:rsidR="00F73853" w:rsidRPr="00FA2476" w:rsidTr="00F20BA7">
        <w:trPr>
          <w:trHeight w:val="280"/>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auto"/>
          </w:tcPr>
          <w:p w:rsidR="00F73853" w:rsidRPr="00FA2476" w:rsidRDefault="00F73853" w:rsidP="0087591F">
            <w:pPr>
              <w:pStyle w:val="ListeParagraf"/>
              <w:ind w:left="0"/>
              <w:jc w:val="both"/>
              <w:rPr>
                <w:sz w:val="22"/>
              </w:rPr>
            </w:pPr>
            <w:r w:rsidRPr="00FA2476">
              <w:rPr>
                <w:iCs/>
                <w:sz w:val="22"/>
              </w:rPr>
              <w:t xml:space="preserve">Denetlenen okul ve kurumların, bütçelerini yerinde-etkin-uygun kullanıp kullanmadıkları incelenerek tespit edilen eksikliklerin (bilgi eksikliği, usul yanlışlığı, hata, kasıt gibi) giderilmesine yönelik gerekli önlemler alınacaktır. </w:t>
            </w:r>
          </w:p>
        </w:tc>
        <w:tc>
          <w:tcPr>
            <w:tcW w:w="1157" w:type="dxa"/>
            <w:shd w:val="clear" w:color="auto" w:fill="auto"/>
          </w:tcPr>
          <w:p w:rsidR="00F73853" w:rsidRPr="00FA2476" w:rsidRDefault="00F73853" w:rsidP="00EF29EA">
            <w:pPr>
              <w:rPr>
                <w:sz w:val="22"/>
              </w:rPr>
            </w:pPr>
            <w:r w:rsidRPr="00FA2476">
              <w:rPr>
                <w:sz w:val="22"/>
              </w:rPr>
              <w:t>Strateji Geliştirme</w:t>
            </w:r>
          </w:p>
        </w:tc>
      </w:tr>
      <w:tr w:rsidR="00F73853" w:rsidRPr="00FA2476" w:rsidTr="00F20BA7">
        <w:trPr>
          <w:trHeight w:val="280"/>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auto"/>
          </w:tcPr>
          <w:p w:rsidR="00F73853" w:rsidRPr="00FA2476" w:rsidRDefault="00F73853" w:rsidP="00F73853">
            <w:pPr>
              <w:jc w:val="both"/>
              <w:rPr>
                <w:sz w:val="22"/>
              </w:rPr>
            </w:pPr>
            <w:r w:rsidRPr="00FA2476">
              <w:rPr>
                <w:sz w:val="22"/>
              </w:rPr>
              <w:t xml:space="preserve">Okul ve kurumlarda depremle ilgili yapısal olmayan tehditlerin giderilmesine yönelik tedbirleri alınacak, bu konuda farkındalık arttırmaya yönelik faaliyetler yapılacaktır. </w:t>
            </w:r>
          </w:p>
        </w:tc>
        <w:tc>
          <w:tcPr>
            <w:tcW w:w="1157" w:type="dxa"/>
            <w:shd w:val="clear" w:color="auto" w:fill="auto"/>
          </w:tcPr>
          <w:p w:rsidR="00F73853" w:rsidRPr="00FA2476" w:rsidRDefault="00F73853" w:rsidP="00EF29EA">
            <w:pPr>
              <w:pStyle w:val="ListeParagraf"/>
              <w:ind w:left="0"/>
              <w:rPr>
                <w:sz w:val="22"/>
              </w:rPr>
            </w:pPr>
            <w:r w:rsidRPr="00FA2476">
              <w:rPr>
                <w:sz w:val="22"/>
              </w:rPr>
              <w:t>Sivil Savunma</w:t>
            </w:r>
          </w:p>
        </w:tc>
      </w:tr>
      <w:tr w:rsidR="00F73853" w:rsidRPr="00FA2476" w:rsidTr="00F20BA7">
        <w:trPr>
          <w:trHeight w:val="280"/>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E5DFEC" w:themeFill="accent4" w:themeFillTint="33"/>
          </w:tcPr>
          <w:p w:rsidR="00F73853" w:rsidRPr="00FA2476" w:rsidRDefault="00F73853" w:rsidP="00F73853">
            <w:pPr>
              <w:jc w:val="both"/>
              <w:rPr>
                <w:sz w:val="22"/>
              </w:rPr>
            </w:pPr>
            <w:r w:rsidRPr="00FA2476">
              <w:rPr>
                <w:sz w:val="22"/>
              </w:rPr>
              <w:t>Tüm okul ve kurumlardan sivil savunma planları ile sabotajlara karşı koruma planlarının hazırlanma ve güncelleme durumlarının takibi için istatistik tabloları oluşturulacaktır.</w:t>
            </w:r>
          </w:p>
        </w:tc>
        <w:tc>
          <w:tcPr>
            <w:tcW w:w="1157" w:type="dxa"/>
            <w:shd w:val="clear" w:color="auto" w:fill="E5DFEC" w:themeFill="accent4" w:themeFillTint="33"/>
          </w:tcPr>
          <w:p w:rsidR="00F73853" w:rsidRPr="00FA2476" w:rsidRDefault="00F73853" w:rsidP="00EF29EA">
            <w:pPr>
              <w:pStyle w:val="ListeParagraf"/>
              <w:ind w:left="0"/>
              <w:rPr>
                <w:sz w:val="22"/>
              </w:rPr>
            </w:pPr>
            <w:r w:rsidRPr="00FA2476">
              <w:rPr>
                <w:sz w:val="22"/>
              </w:rPr>
              <w:t>Sivil Savunma</w:t>
            </w:r>
          </w:p>
        </w:tc>
      </w:tr>
      <w:tr w:rsidR="00F73853" w:rsidRPr="00FA2476" w:rsidTr="00F20BA7">
        <w:trPr>
          <w:trHeight w:val="280"/>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sz w:val="22"/>
              </w:rPr>
            </w:pPr>
          </w:p>
        </w:tc>
        <w:tc>
          <w:tcPr>
            <w:tcW w:w="7419" w:type="dxa"/>
            <w:shd w:val="clear" w:color="auto" w:fill="auto"/>
          </w:tcPr>
          <w:p w:rsidR="00F73853" w:rsidRPr="00FA2476" w:rsidRDefault="00F73853" w:rsidP="00E2401B">
            <w:pPr>
              <w:jc w:val="both"/>
              <w:rPr>
                <w:sz w:val="22"/>
              </w:rPr>
            </w:pPr>
            <w:r w:rsidRPr="00FA2476">
              <w:rPr>
                <w:sz w:val="22"/>
              </w:rPr>
              <w:t>İl</w:t>
            </w:r>
            <w:r w:rsidR="00E2401B" w:rsidRPr="00FA2476">
              <w:rPr>
                <w:sz w:val="22"/>
              </w:rPr>
              <w:t>çe</w:t>
            </w:r>
            <w:r w:rsidRPr="00FA2476">
              <w:rPr>
                <w:sz w:val="22"/>
              </w:rPr>
              <w:t xml:space="preserve">mizdeki okulların her yıl %10 una </w:t>
            </w:r>
            <w:r w:rsidR="00F20BA7" w:rsidRPr="00FA2476">
              <w:rPr>
                <w:sz w:val="22"/>
              </w:rPr>
              <w:t xml:space="preserve">Yangın </w:t>
            </w:r>
            <w:r w:rsidR="00F20BA7">
              <w:rPr>
                <w:sz w:val="22"/>
              </w:rPr>
              <w:t xml:space="preserve">Eğitim </w:t>
            </w:r>
            <w:r w:rsidR="00F20BA7" w:rsidRPr="00FA2476">
              <w:rPr>
                <w:sz w:val="22"/>
              </w:rPr>
              <w:t xml:space="preserve">Yönetmeliği </w:t>
            </w:r>
            <w:r w:rsidRPr="00FA2476">
              <w:rPr>
                <w:sz w:val="22"/>
              </w:rPr>
              <w:t>gereği itfaiye tarafından gerçekleştirilecek yangın tatbikatı veya yangın önleme ve söndürme eğitimleri verilmesi sağlanacaktır.</w:t>
            </w:r>
          </w:p>
        </w:tc>
        <w:tc>
          <w:tcPr>
            <w:tcW w:w="1157" w:type="dxa"/>
            <w:shd w:val="clear" w:color="auto" w:fill="auto"/>
          </w:tcPr>
          <w:p w:rsidR="00F73853" w:rsidRPr="00FA2476" w:rsidRDefault="00F73853" w:rsidP="00EF29EA">
            <w:pPr>
              <w:pStyle w:val="ListeParagraf"/>
              <w:ind w:left="0"/>
              <w:rPr>
                <w:sz w:val="22"/>
              </w:rPr>
            </w:pPr>
            <w:r w:rsidRPr="00FA2476">
              <w:rPr>
                <w:sz w:val="22"/>
              </w:rPr>
              <w:t>Sivil Savunma</w:t>
            </w:r>
          </w:p>
        </w:tc>
      </w:tr>
      <w:tr w:rsidR="00F73853" w:rsidRPr="00FA2476" w:rsidTr="00F20BA7">
        <w:trPr>
          <w:trHeight w:val="280"/>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bCs/>
                <w:sz w:val="22"/>
              </w:rPr>
            </w:pPr>
          </w:p>
        </w:tc>
        <w:tc>
          <w:tcPr>
            <w:tcW w:w="7419" w:type="dxa"/>
            <w:shd w:val="clear" w:color="auto" w:fill="E5DFEC" w:themeFill="accent4" w:themeFillTint="33"/>
          </w:tcPr>
          <w:p w:rsidR="00F73853" w:rsidRPr="00FA2476" w:rsidRDefault="00F73853" w:rsidP="00F73853">
            <w:pPr>
              <w:jc w:val="both"/>
              <w:rPr>
                <w:sz w:val="22"/>
              </w:rPr>
            </w:pPr>
            <w:r w:rsidRPr="00FA2476">
              <w:rPr>
                <w:sz w:val="22"/>
              </w:rPr>
              <w:t xml:space="preserve">Tüm okul ve kurumlarda okul afet ve acil durum yönetimi planları hazırlanacak, uygulanması ve güncellenmesi sağlanacaktır. </w:t>
            </w:r>
          </w:p>
        </w:tc>
        <w:tc>
          <w:tcPr>
            <w:tcW w:w="1157" w:type="dxa"/>
            <w:shd w:val="clear" w:color="auto" w:fill="E5DFEC" w:themeFill="accent4" w:themeFillTint="33"/>
          </w:tcPr>
          <w:p w:rsidR="00F73853" w:rsidRPr="00FA2476" w:rsidRDefault="00F73853" w:rsidP="00EF29EA">
            <w:pPr>
              <w:pStyle w:val="ListeParagraf"/>
              <w:ind w:left="0"/>
              <w:rPr>
                <w:sz w:val="22"/>
              </w:rPr>
            </w:pPr>
            <w:r w:rsidRPr="00FA2476">
              <w:rPr>
                <w:sz w:val="22"/>
              </w:rPr>
              <w:t>Sivil Savunma</w:t>
            </w:r>
          </w:p>
        </w:tc>
      </w:tr>
      <w:tr w:rsidR="00F73853" w:rsidRPr="00FA2476" w:rsidTr="00F20BA7">
        <w:trPr>
          <w:trHeight w:val="1505"/>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bCs/>
                <w:sz w:val="22"/>
              </w:rPr>
            </w:pPr>
          </w:p>
        </w:tc>
        <w:tc>
          <w:tcPr>
            <w:tcW w:w="7314" w:type="dxa"/>
            <w:shd w:val="clear" w:color="auto" w:fill="auto"/>
          </w:tcPr>
          <w:p w:rsidR="00F73853" w:rsidRPr="00F20BA7" w:rsidRDefault="00F73853" w:rsidP="00E2401B">
            <w:pPr>
              <w:jc w:val="both"/>
              <w:rPr>
                <w:sz w:val="21"/>
                <w:szCs w:val="21"/>
              </w:rPr>
            </w:pPr>
            <w:r w:rsidRPr="00F20BA7">
              <w:rPr>
                <w:sz w:val="21"/>
                <w:szCs w:val="21"/>
              </w:rPr>
              <w:t>Afet eği</w:t>
            </w:r>
            <w:r w:rsidR="00F20BA7" w:rsidRPr="00F20BA7">
              <w:rPr>
                <w:sz w:val="21"/>
                <w:szCs w:val="21"/>
              </w:rPr>
              <w:t>ti</w:t>
            </w:r>
            <w:r w:rsidRPr="00F20BA7">
              <w:rPr>
                <w:sz w:val="21"/>
                <w:szCs w:val="21"/>
              </w:rPr>
              <w:t>mi ile ilgili farkındalığı arttırmak için “Tehlike Avı” çalışmaları yapılacak; İl</w:t>
            </w:r>
            <w:r w:rsidR="00E2401B" w:rsidRPr="00F20BA7">
              <w:rPr>
                <w:sz w:val="21"/>
                <w:szCs w:val="21"/>
              </w:rPr>
              <w:t>çe</w:t>
            </w:r>
            <w:r w:rsidRPr="00F20BA7">
              <w:rPr>
                <w:sz w:val="21"/>
                <w:szCs w:val="21"/>
              </w:rPr>
              <w:t xml:space="preserve">mizdeki okul ve kurumlarda risk değerlendirmesi (Tehlike Avı) sonucu belirlenecek tehlikelerin zararlarının yok edilebilmesi veya azaltılması için çalışmalar yapılması sağlanacaktır. (eşyaların sabitlenmesi, merdivenlere kaydırmazların yapıştırılması vb.) </w:t>
            </w:r>
          </w:p>
        </w:tc>
        <w:tc>
          <w:tcPr>
            <w:tcW w:w="1157" w:type="dxa"/>
            <w:shd w:val="clear" w:color="auto" w:fill="auto"/>
          </w:tcPr>
          <w:p w:rsidR="00F73853" w:rsidRPr="00FA2476" w:rsidRDefault="00F73853" w:rsidP="00EF29EA">
            <w:pPr>
              <w:pStyle w:val="ListeParagraf"/>
              <w:ind w:left="0"/>
              <w:rPr>
                <w:sz w:val="22"/>
              </w:rPr>
            </w:pPr>
            <w:r w:rsidRPr="00FA2476">
              <w:rPr>
                <w:sz w:val="22"/>
              </w:rPr>
              <w:t>Sivil Savunma</w:t>
            </w:r>
          </w:p>
        </w:tc>
      </w:tr>
      <w:tr w:rsidR="00F73853" w:rsidRPr="00FA2476" w:rsidTr="00F20BA7">
        <w:trPr>
          <w:trHeight w:val="280"/>
        </w:trPr>
        <w:tc>
          <w:tcPr>
            <w:tcW w:w="608" w:type="dxa"/>
            <w:shd w:val="clear" w:color="auto" w:fill="E5DFEC" w:themeFill="accent4" w:themeFillTint="33"/>
          </w:tcPr>
          <w:p w:rsidR="00F73853" w:rsidRPr="00FA2476" w:rsidRDefault="00F73853" w:rsidP="004C1D66">
            <w:pPr>
              <w:pStyle w:val="ListeParagraf"/>
              <w:numPr>
                <w:ilvl w:val="0"/>
                <w:numId w:val="1"/>
              </w:numPr>
              <w:spacing w:after="0" w:line="240" w:lineRule="auto"/>
              <w:jc w:val="both"/>
              <w:rPr>
                <w:rFonts w:cstheme="minorHAnsi"/>
                <w:b/>
                <w:bCs/>
                <w:sz w:val="22"/>
              </w:rPr>
            </w:pPr>
          </w:p>
        </w:tc>
        <w:tc>
          <w:tcPr>
            <w:tcW w:w="7314" w:type="dxa"/>
            <w:shd w:val="clear" w:color="auto" w:fill="E5DFEC" w:themeFill="accent4" w:themeFillTint="33"/>
          </w:tcPr>
          <w:p w:rsidR="00F73853" w:rsidRPr="00FA2476" w:rsidRDefault="00F73853" w:rsidP="00E2401B">
            <w:pPr>
              <w:jc w:val="both"/>
              <w:rPr>
                <w:sz w:val="22"/>
              </w:rPr>
            </w:pPr>
            <w:r w:rsidRPr="00FA2476">
              <w:rPr>
                <w:sz w:val="22"/>
              </w:rPr>
              <w:t>Enformasyon teknolojilerinin kullanım oranları artırılacak, EBA ve Fatih Projelerinden daha etkili yararlanılacak, öğretmenlerin EBA (eğitim bilişim ağı) sisteminin geliştirilmes</w:t>
            </w:r>
            <w:r w:rsidR="00E2401B" w:rsidRPr="00FA2476">
              <w:rPr>
                <w:sz w:val="22"/>
              </w:rPr>
              <w:t xml:space="preserve">i için desteklemeleri </w:t>
            </w:r>
            <w:r w:rsidR="00F20BA7" w:rsidRPr="00FA2476">
              <w:rPr>
                <w:sz w:val="22"/>
              </w:rPr>
              <w:t>sağlanacaktır</w:t>
            </w:r>
            <w:r w:rsidR="00E2401B" w:rsidRPr="00FA2476">
              <w:rPr>
                <w:sz w:val="22"/>
              </w:rPr>
              <w:t>.</w:t>
            </w:r>
          </w:p>
        </w:tc>
        <w:tc>
          <w:tcPr>
            <w:tcW w:w="1157" w:type="dxa"/>
            <w:shd w:val="clear" w:color="auto" w:fill="E5DFEC" w:themeFill="accent4" w:themeFillTint="33"/>
          </w:tcPr>
          <w:p w:rsidR="00F73853" w:rsidRPr="00FA2476" w:rsidRDefault="00F20BA7" w:rsidP="00EF29EA">
            <w:pPr>
              <w:pStyle w:val="ListeParagraf"/>
              <w:ind w:left="0"/>
              <w:rPr>
                <w:sz w:val="22"/>
              </w:rPr>
            </w:pPr>
            <w:r>
              <w:rPr>
                <w:sz w:val="22"/>
              </w:rPr>
              <w:t>Bilgi İşlem</w:t>
            </w:r>
          </w:p>
        </w:tc>
      </w:tr>
      <w:tr w:rsidR="00F73853" w:rsidRPr="00FA2476" w:rsidTr="00F20BA7">
        <w:trPr>
          <w:trHeight w:val="280"/>
        </w:trPr>
        <w:tc>
          <w:tcPr>
            <w:tcW w:w="608" w:type="dxa"/>
            <w:shd w:val="clear" w:color="auto" w:fill="auto"/>
          </w:tcPr>
          <w:p w:rsidR="00F73853" w:rsidRPr="00FA2476" w:rsidRDefault="00F73853" w:rsidP="004C1D66">
            <w:pPr>
              <w:pStyle w:val="ListeParagraf"/>
              <w:numPr>
                <w:ilvl w:val="0"/>
                <w:numId w:val="1"/>
              </w:numPr>
              <w:spacing w:after="0" w:line="240" w:lineRule="auto"/>
              <w:jc w:val="both"/>
              <w:rPr>
                <w:rFonts w:cstheme="minorHAnsi"/>
                <w:b/>
                <w:bCs/>
                <w:sz w:val="22"/>
              </w:rPr>
            </w:pPr>
          </w:p>
        </w:tc>
        <w:tc>
          <w:tcPr>
            <w:tcW w:w="7314" w:type="dxa"/>
            <w:shd w:val="clear" w:color="auto" w:fill="auto"/>
          </w:tcPr>
          <w:p w:rsidR="00F73853" w:rsidRPr="00F20BA7" w:rsidRDefault="00F73853" w:rsidP="00E2401B">
            <w:pPr>
              <w:jc w:val="both"/>
              <w:rPr>
                <w:sz w:val="21"/>
                <w:szCs w:val="21"/>
              </w:rPr>
            </w:pPr>
            <w:r w:rsidRPr="00F20BA7">
              <w:rPr>
                <w:rFonts w:eastAsia="Times New Roman"/>
                <w:bCs/>
                <w:sz w:val="21"/>
                <w:szCs w:val="21"/>
              </w:rPr>
              <w:t>Fatih projesi kapsamında teknolojik donanımları sağlanan okullardaki öğretmenlere etkileşimli tahta ve tablet kullan</w:t>
            </w:r>
            <w:r w:rsidR="00F20BA7" w:rsidRPr="00F20BA7">
              <w:rPr>
                <w:rFonts w:eastAsia="Times New Roman"/>
                <w:bCs/>
                <w:sz w:val="21"/>
                <w:szCs w:val="21"/>
              </w:rPr>
              <w:t>ımı eğitimleri,</w:t>
            </w:r>
            <w:r w:rsidRPr="00F20BA7">
              <w:rPr>
                <w:rFonts w:eastAsia="Times New Roman"/>
                <w:bCs/>
                <w:sz w:val="21"/>
                <w:szCs w:val="21"/>
              </w:rPr>
              <w:t xml:space="preserve"> kurs ve seminerleri veril</w:t>
            </w:r>
            <w:r w:rsidR="00E2401B" w:rsidRPr="00F20BA7">
              <w:rPr>
                <w:rFonts w:eastAsia="Times New Roman"/>
                <w:bCs/>
                <w:sz w:val="21"/>
                <w:szCs w:val="21"/>
              </w:rPr>
              <w:t>mesi sağlanacaktır.</w:t>
            </w:r>
          </w:p>
        </w:tc>
        <w:tc>
          <w:tcPr>
            <w:tcW w:w="1157" w:type="dxa"/>
            <w:shd w:val="clear" w:color="auto" w:fill="auto"/>
          </w:tcPr>
          <w:p w:rsidR="00F73853" w:rsidRPr="00FA2476" w:rsidRDefault="00FC5B35" w:rsidP="00EF29EA">
            <w:pPr>
              <w:pStyle w:val="ListeParagraf"/>
              <w:ind w:left="0"/>
              <w:rPr>
                <w:sz w:val="22"/>
              </w:rPr>
            </w:pPr>
            <w:r>
              <w:rPr>
                <w:sz w:val="22"/>
              </w:rPr>
              <w:t>Bilgi İşlem</w:t>
            </w:r>
          </w:p>
        </w:tc>
      </w:tr>
    </w:tbl>
    <w:p w:rsidR="008E6465" w:rsidRPr="00D606CB" w:rsidRDefault="008E6465" w:rsidP="008E6465">
      <w:pPr>
        <w:spacing w:after="0"/>
        <w:jc w:val="both"/>
        <w:rPr>
          <w:b/>
        </w:rPr>
      </w:pPr>
      <w:r w:rsidRPr="00D606CB">
        <w:rPr>
          <w:b/>
        </w:rPr>
        <w:lastRenderedPageBreak/>
        <w:t xml:space="preserve">Stratejik Hedef 3.3.Yönetim ve Organizasyon </w:t>
      </w:r>
    </w:p>
    <w:p w:rsidR="008E6465" w:rsidRPr="00D606CB" w:rsidRDefault="008E6465" w:rsidP="008E6465">
      <w:pPr>
        <w:spacing w:after="0"/>
        <w:jc w:val="both"/>
        <w:rPr>
          <w:b/>
        </w:rPr>
      </w:pPr>
    </w:p>
    <w:p w:rsidR="008E6465" w:rsidRPr="00452D67" w:rsidRDefault="008E6465" w:rsidP="00452D67">
      <w:pPr>
        <w:pBdr>
          <w:top w:val="single" w:sz="4" w:space="1" w:color="auto"/>
          <w:left w:val="single" w:sz="4" w:space="4" w:color="auto"/>
          <w:bottom w:val="single" w:sz="4" w:space="1" w:color="auto"/>
          <w:right w:val="single" w:sz="4" w:space="2" w:color="auto"/>
        </w:pBdr>
        <w:shd w:val="clear" w:color="auto" w:fill="E5DFEC"/>
        <w:spacing w:after="0" w:line="480" w:lineRule="auto"/>
        <w:jc w:val="both"/>
        <w:rPr>
          <w:rFonts w:ascii="Comic Sans MS" w:hAnsi="Comic Sans MS"/>
          <w:b/>
          <w:sz w:val="26"/>
          <w:szCs w:val="26"/>
        </w:rPr>
      </w:pPr>
    </w:p>
    <w:p w:rsidR="008E6465" w:rsidRPr="00452D67" w:rsidRDefault="008E6465" w:rsidP="00452D67">
      <w:pPr>
        <w:pBdr>
          <w:top w:val="single" w:sz="4" w:space="1" w:color="auto"/>
          <w:left w:val="single" w:sz="4" w:space="4" w:color="auto"/>
          <w:bottom w:val="single" w:sz="4" w:space="1" w:color="auto"/>
          <w:right w:val="single" w:sz="4" w:space="2" w:color="auto"/>
        </w:pBdr>
        <w:shd w:val="clear" w:color="auto" w:fill="E5DFEC"/>
        <w:spacing w:after="0" w:line="480" w:lineRule="auto"/>
        <w:jc w:val="both"/>
        <w:rPr>
          <w:rFonts w:ascii="Comic Sans MS" w:hAnsi="Comic Sans MS"/>
          <w:b/>
          <w:sz w:val="26"/>
          <w:szCs w:val="26"/>
        </w:rPr>
      </w:pPr>
      <w:r w:rsidRPr="00452D67">
        <w:rPr>
          <w:rFonts w:ascii="Comic Sans MS" w:hAnsi="Comic Sans MS"/>
          <w:b/>
          <w:sz w:val="26"/>
          <w:szCs w:val="26"/>
        </w:rPr>
        <w:t>2015-2019 stratejik plan döneminde; Avrupa Birliği ile uyum yasaları ve mevzuat kapsamında çoğulcu, katılımcı, şeffaf ve hesap verebilir bir yönetim anlayışını benimsemek, bürokrasiyi azaltmak ve performansa dayalı yönetim organizasyonu oluşturmak.</w:t>
      </w:r>
    </w:p>
    <w:p w:rsidR="008E6465" w:rsidRPr="00452D67" w:rsidRDefault="008E6465" w:rsidP="00452D67">
      <w:pPr>
        <w:pBdr>
          <w:top w:val="single" w:sz="4" w:space="1" w:color="auto"/>
          <w:left w:val="single" w:sz="4" w:space="4" w:color="auto"/>
          <w:bottom w:val="single" w:sz="4" w:space="1" w:color="auto"/>
          <w:right w:val="single" w:sz="4" w:space="2" w:color="auto"/>
        </w:pBdr>
        <w:shd w:val="clear" w:color="auto" w:fill="E5DFEC"/>
        <w:spacing w:after="0" w:line="480" w:lineRule="auto"/>
        <w:jc w:val="both"/>
        <w:rPr>
          <w:rFonts w:ascii="Comic Sans MS" w:hAnsi="Comic Sans MS"/>
          <w:b/>
          <w:sz w:val="26"/>
          <w:szCs w:val="26"/>
        </w:rPr>
      </w:pPr>
    </w:p>
    <w:p w:rsidR="008E6465" w:rsidRDefault="008E6465" w:rsidP="008E6465">
      <w:pPr>
        <w:spacing w:after="120"/>
        <w:jc w:val="both"/>
        <w:rPr>
          <w:szCs w:val="24"/>
        </w:rPr>
      </w:pPr>
    </w:p>
    <w:p w:rsidR="00E2401B" w:rsidRPr="00D606CB" w:rsidRDefault="00E2401B" w:rsidP="00E2401B">
      <w:pPr>
        <w:pStyle w:val="ListeParagraf"/>
        <w:tabs>
          <w:tab w:val="left" w:pos="7310"/>
        </w:tabs>
        <w:spacing w:after="0" w:line="360" w:lineRule="auto"/>
        <w:ind w:left="0"/>
        <w:jc w:val="both"/>
        <w:rPr>
          <w:szCs w:val="24"/>
        </w:rPr>
      </w:pPr>
      <w:r w:rsidRPr="00D606CB">
        <w:rPr>
          <w:szCs w:val="24"/>
        </w:rPr>
        <w:t>Kurumsal yapı ve yönetim organizasyonları incelendiğinde gelişmiş ülkelerde geleneksel yaklaşımlardan ziyade çağdaş yaklaşım anlayışı tercih edilmektedir. Bu bağlamda İlçe Milli Eğitim Müdürlüğünün kurumsal yapısı ve yönetim organizasyonunun çağdaş yaklaşım ilkeleri çerçevesinde geliştirilmesi gerekmektedir.</w:t>
      </w:r>
    </w:p>
    <w:p w:rsidR="00E2401B" w:rsidRDefault="00E2401B" w:rsidP="00E2401B">
      <w:pPr>
        <w:tabs>
          <w:tab w:val="left" w:pos="7310"/>
        </w:tabs>
        <w:spacing w:line="360" w:lineRule="auto"/>
        <w:contextualSpacing/>
        <w:jc w:val="both"/>
        <w:rPr>
          <w:szCs w:val="24"/>
        </w:rPr>
      </w:pPr>
      <w:r w:rsidRPr="00D606CB">
        <w:rPr>
          <w:szCs w:val="24"/>
        </w:rPr>
        <w:t>Müdürlüğümüz hizmet standartları internet sayfamızda yayınlanmış ve kurum girişinde vatandaşın görebileceği alana asılması sağlanmıştır.</w:t>
      </w:r>
    </w:p>
    <w:p w:rsidR="00E2401B" w:rsidRPr="00D606CB" w:rsidRDefault="00E2401B" w:rsidP="00E2401B">
      <w:pPr>
        <w:tabs>
          <w:tab w:val="left" w:pos="7310"/>
        </w:tabs>
        <w:spacing w:line="360" w:lineRule="auto"/>
        <w:contextualSpacing/>
        <w:jc w:val="both"/>
        <w:rPr>
          <w:szCs w:val="24"/>
        </w:rPr>
      </w:pPr>
    </w:p>
    <w:p w:rsidR="00E2401B" w:rsidRDefault="00E2401B" w:rsidP="00E2401B">
      <w:pPr>
        <w:spacing w:line="360" w:lineRule="auto"/>
        <w:jc w:val="both"/>
        <w:rPr>
          <w:szCs w:val="24"/>
        </w:rPr>
      </w:pPr>
      <w:r w:rsidRPr="00D606CB">
        <w:rPr>
          <w:szCs w:val="24"/>
        </w:rPr>
        <w:t>Müdürlüğümüz görev alanına giren konularla ilgili bilgi, süreç, veri ve istatistikleri bütünsel bir anlayışla ele alan coğrafi bilgi sistemi ile bütünleşmiş bir yönetim bilgi sistemi kurulumu çalışmaları yapılması hedeflenmektedir.</w:t>
      </w:r>
    </w:p>
    <w:p w:rsidR="00265D0A" w:rsidRDefault="00265D0A" w:rsidP="00E2401B">
      <w:pPr>
        <w:spacing w:line="360" w:lineRule="auto"/>
        <w:jc w:val="both"/>
        <w:rPr>
          <w:szCs w:val="24"/>
        </w:rPr>
      </w:pPr>
      <w:r w:rsidRPr="00461A2D">
        <w:rPr>
          <w:szCs w:val="24"/>
        </w:rPr>
        <w:t xml:space="preserve">“Doküman Yönetim Sistemi” Projesi </w:t>
      </w:r>
      <w:r>
        <w:rPr>
          <w:szCs w:val="24"/>
        </w:rPr>
        <w:t>20.11.2014 tarihi itibarıyla ilçe millî eğitim müdürlüğümüzde</w:t>
      </w:r>
      <w:r w:rsidRPr="00461A2D">
        <w:rPr>
          <w:szCs w:val="24"/>
        </w:rPr>
        <w:t xml:space="preserve"> kullanılmaya başlanmıştır. </w:t>
      </w:r>
      <w:r>
        <w:rPr>
          <w:szCs w:val="24"/>
        </w:rPr>
        <w:t>H</w:t>
      </w:r>
      <w:r w:rsidRPr="00461A2D">
        <w:rPr>
          <w:szCs w:val="24"/>
        </w:rPr>
        <w:t>er türlü resmi yazışma elektronik imza ve elektronik belge halinde oluşturulmak suretiyle Dokuman Yönetim Sistemi üzerinden yürütülmektedir.</w:t>
      </w:r>
    </w:p>
    <w:p w:rsidR="00265D0A" w:rsidRPr="00461A2D" w:rsidRDefault="00265D0A" w:rsidP="00265D0A">
      <w:pPr>
        <w:spacing w:line="360" w:lineRule="auto"/>
        <w:rPr>
          <w:b/>
          <w:szCs w:val="24"/>
        </w:rPr>
      </w:pPr>
      <w:r w:rsidRPr="00461A2D">
        <w:rPr>
          <w:szCs w:val="24"/>
        </w:rPr>
        <w:t>e-Okul Yönetim Bilgi Sistemi v</w:t>
      </w:r>
      <w:r>
        <w:rPr>
          <w:szCs w:val="24"/>
        </w:rPr>
        <w:t xml:space="preserve">e Veli Bilgilendirme Sistemi modülleri aktif kullanılmakta olup, </w:t>
      </w:r>
      <w:r w:rsidRPr="00461A2D">
        <w:rPr>
          <w:szCs w:val="24"/>
        </w:rPr>
        <w:t xml:space="preserve">MEBBİS Uygulama/Modül ve Projeleri’nde </w:t>
      </w:r>
      <w:r>
        <w:rPr>
          <w:szCs w:val="24"/>
        </w:rPr>
        <w:t>ilçemizdeki tüm öğretmen ve Mili Eğitim personeli</w:t>
      </w:r>
      <w:r w:rsidRPr="00461A2D">
        <w:rPr>
          <w:szCs w:val="24"/>
        </w:rPr>
        <w:t xml:space="preserve"> kullanıcı</w:t>
      </w:r>
      <w:r>
        <w:rPr>
          <w:szCs w:val="24"/>
        </w:rPr>
        <w:t xml:space="preserve"> olarak </w:t>
      </w:r>
      <w:r w:rsidRPr="00461A2D">
        <w:rPr>
          <w:szCs w:val="24"/>
        </w:rPr>
        <w:t>sistemden faydalanmaktadır.</w:t>
      </w:r>
    </w:p>
    <w:p w:rsidR="00EF29EA" w:rsidRDefault="00EF29EA" w:rsidP="00EF29EA">
      <w:pPr>
        <w:spacing w:line="360" w:lineRule="auto"/>
        <w:rPr>
          <w:szCs w:val="24"/>
        </w:rPr>
      </w:pPr>
      <w:r w:rsidRPr="008C5F0A">
        <w:rPr>
          <w:szCs w:val="24"/>
        </w:rPr>
        <w:t>Hizmet memnuniyetinin artırılması, bürokrasinin azaltılması, okul ve kurumların teknolojik altyapısının tamamlanması, hızlı ve güv</w:t>
      </w:r>
      <w:r>
        <w:rPr>
          <w:szCs w:val="24"/>
        </w:rPr>
        <w:t>enilir veri akışının sağlanması hedeflenmektedir.</w:t>
      </w:r>
    </w:p>
    <w:p w:rsidR="00265D0A" w:rsidRPr="00D54454" w:rsidRDefault="00265D0A" w:rsidP="00D54454">
      <w:pPr>
        <w:rPr>
          <w:b/>
        </w:rPr>
      </w:pPr>
      <w:r w:rsidRPr="00D54454">
        <w:rPr>
          <w:b/>
        </w:rPr>
        <w:lastRenderedPageBreak/>
        <w:t>Performans Göstergeleri 3.3</w:t>
      </w:r>
    </w:p>
    <w:tbl>
      <w:tblPr>
        <w:tblW w:w="8300" w:type="dxa"/>
        <w:tblInd w:w="5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CellMar>
          <w:left w:w="70" w:type="dxa"/>
          <w:right w:w="70" w:type="dxa"/>
        </w:tblCellMar>
        <w:tblLook w:val="04A0" w:firstRow="1" w:lastRow="0" w:firstColumn="1" w:lastColumn="0" w:noHBand="0" w:noVBand="1"/>
      </w:tblPr>
      <w:tblGrid>
        <w:gridCol w:w="434"/>
        <w:gridCol w:w="5386"/>
        <w:gridCol w:w="620"/>
        <w:gridCol w:w="620"/>
        <w:gridCol w:w="620"/>
        <w:gridCol w:w="620"/>
      </w:tblGrid>
      <w:tr w:rsidR="00E2401B" w:rsidRPr="00E2401B" w:rsidTr="00452D67">
        <w:trPr>
          <w:trHeight w:val="585"/>
        </w:trPr>
        <w:tc>
          <w:tcPr>
            <w:tcW w:w="434" w:type="dxa"/>
            <w:shd w:val="clear" w:color="auto" w:fill="B2A1C7" w:themeFill="accent4" w:themeFillTint="99"/>
            <w:vAlign w:val="center"/>
            <w:hideMark/>
          </w:tcPr>
          <w:p w:rsidR="00E2401B" w:rsidRPr="0089581A" w:rsidRDefault="00E2401B" w:rsidP="00E2401B">
            <w:pPr>
              <w:spacing w:after="0" w:line="240" w:lineRule="auto"/>
              <w:jc w:val="both"/>
              <w:rPr>
                <w:rFonts w:eastAsia="Times New Roman"/>
                <w:b/>
                <w:bCs/>
                <w:lang w:eastAsia="tr-TR"/>
              </w:rPr>
            </w:pPr>
            <w:r w:rsidRPr="0089581A">
              <w:rPr>
                <w:rFonts w:eastAsia="Times New Roman"/>
                <w:b/>
                <w:bCs/>
                <w:lang w:eastAsia="tr-TR"/>
              </w:rPr>
              <w:t>No</w:t>
            </w:r>
          </w:p>
        </w:tc>
        <w:tc>
          <w:tcPr>
            <w:tcW w:w="5386" w:type="dxa"/>
            <w:shd w:val="clear" w:color="auto" w:fill="B2A1C7" w:themeFill="accent4" w:themeFillTint="99"/>
            <w:vAlign w:val="center"/>
            <w:hideMark/>
          </w:tcPr>
          <w:p w:rsidR="00E2401B" w:rsidRPr="0089581A" w:rsidRDefault="00E2401B" w:rsidP="00E2401B">
            <w:pPr>
              <w:spacing w:after="0" w:line="240" w:lineRule="auto"/>
              <w:jc w:val="center"/>
              <w:rPr>
                <w:rFonts w:eastAsia="Times New Roman"/>
                <w:b/>
                <w:bCs/>
                <w:lang w:eastAsia="tr-TR"/>
              </w:rPr>
            </w:pPr>
            <w:r w:rsidRPr="0089581A">
              <w:rPr>
                <w:rFonts w:eastAsia="Times New Roman"/>
                <w:b/>
                <w:bCs/>
                <w:lang w:eastAsia="tr-TR"/>
              </w:rPr>
              <w:t>Performans Göstergesi</w:t>
            </w:r>
          </w:p>
        </w:tc>
        <w:tc>
          <w:tcPr>
            <w:tcW w:w="620" w:type="dxa"/>
            <w:shd w:val="clear" w:color="auto" w:fill="B2A1C7" w:themeFill="accent4" w:themeFillTint="99"/>
            <w:vAlign w:val="center"/>
            <w:hideMark/>
          </w:tcPr>
          <w:p w:rsidR="00E2401B" w:rsidRPr="0089581A" w:rsidRDefault="00E2401B" w:rsidP="00E2401B">
            <w:pPr>
              <w:spacing w:after="0" w:line="240" w:lineRule="auto"/>
              <w:jc w:val="both"/>
              <w:rPr>
                <w:rFonts w:eastAsia="Times New Roman"/>
                <w:b/>
                <w:bCs/>
                <w:lang w:eastAsia="tr-TR"/>
              </w:rPr>
            </w:pPr>
            <w:r w:rsidRPr="0089581A">
              <w:rPr>
                <w:rFonts w:eastAsia="Times New Roman"/>
                <w:b/>
                <w:bCs/>
                <w:lang w:eastAsia="tr-TR"/>
              </w:rPr>
              <w:t>2012</w:t>
            </w:r>
          </w:p>
        </w:tc>
        <w:tc>
          <w:tcPr>
            <w:tcW w:w="620" w:type="dxa"/>
            <w:shd w:val="clear" w:color="auto" w:fill="B2A1C7" w:themeFill="accent4" w:themeFillTint="99"/>
            <w:vAlign w:val="center"/>
            <w:hideMark/>
          </w:tcPr>
          <w:p w:rsidR="00E2401B" w:rsidRPr="0089581A" w:rsidRDefault="00E2401B" w:rsidP="00E2401B">
            <w:pPr>
              <w:spacing w:after="0" w:line="240" w:lineRule="auto"/>
              <w:jc w:val="both"/>
              <w:rPr>
                <w:rFonts w:eastAsia="Times New Roman"/>
                <w:b/>
                <w:bCs/>
                <w:lang w:eastAsia="tr-TR"/>
              </w:rPr>
            </w:pPr>
            <w:r w:rsidRPr="0089581A">
              <w:rPr>
                <w:rFonts w:eastAsia="Times New Roman"/>
                <w:b/>
                <w:bCs/>
                <w:lang w:eastAsia="tr-TR"/>
              </w:rPr>
              <w:t>2013</w:t>
            </w:r>
          </w:p>
        </w:tc>
        <w:tc>
          <w:tcPr>
            <w:tcW w:w="620" w:type="dxa"/>
            <w:shd w:val="clear" w:color="auto" w:fill="B2A1C7" w:themeFill="accent4" w:themeFillTint="99"/>
            <w:vAlign w:val="center"/>
            <w:hideMark/>
          </w:tcPr>
          <w:p w:rsidR="00E2401B" w:rsidRPr="0089581A" w:rsidRDefault="00E2401B" w:rsidP="00E2401B">
            <w:pPr>
              <w:spacing w:after="0" w:line="240" w:lineRule="auto"/>
              <w:jc w:val="both"/>
              <w:rPr>
                <w:rFonts w:eastAsia="Times New Roman"/>
                <w:b/>
                <w:bCs/>
                <w:lang w:eastAsia="tr-TR"/>
              </w:rPr>
            </w:pPr>
            <w:r w:rsidRPr="0089581A">
              <w:rPr>
                <w:rFonts w:eastAsia="Times New Roman"/>
                <w:b/>
                <w:bCs/>
                <w:lang w:eastAsia="tr-TR"/>
              </w:rPr>
              <w:t>2014</w:t>
            </w:r>
          </w:p>
        </w:tc>
        <w:tc>
          <w:tcPr>
            <w:tcW w:w="620" w:type="dxa"/>
            <w:shd w:val="clear" w:color="auto" w:fill="B2A1C7" w:themeFill="accent4" w:themeFillTint="99"/>
            <w:vAlign w:val="center"/>
            <w:hideMark/>
          </w:tcPr>
          <w:p w:rsidR="00E2401B" w:rsidRPr="0089581A" w:rsidRDefault="00E2401B" w:rsidP="00E2401B">
            <w:pPr>
              <w:spacing w:after="0" w:line="240" w:lineRule="auto"/>
              <w:jc w:val="both"/>
              <w:rPr>
                <w:rFonts w:eastAsia="Times New Roman"/>
                <w:b/>
                <w:bCs/>
                <w:lang w:eastAsia="tr-TR"/>
              </w:rPr>
            </w:pPr>
            <w:r w:rsidRPr="0089581A">
              <w:rPr>
                <w:rFonts w:eastAsia="Times New Roman"/>
                <w:b/>
                <w:bCs/>
                <w:lang w:eastAsia="tr-TR"/>
              </w:rPr>
              <w:t>2019</w:t>
            </w:r>
          </w:p>
        </w:tc>
      </w:tr>
      <w:tr w:rsidR="00E2401B" w:rsidRPr="00E2401B" w:rsidTr="000A0115">
        <w:trPr>
          <w:trHeight w:val="315"/>
        </w:trPr>
        <w:tc>
          <w:tcPr>
            <w:tcW w:w="434" w:type="dxa"/>
            <w:shd w:val="clear" w:color="auto" w:fill="E5DFEC" w:themeFill="accent4" w:themeFillTint="33"/>
            <w:vAlign w:val="center"/>
            <w:hideMark/>
          </w:tcPr>
          <w:p w:rsidR="00E2401B" w:rsidRPr="00E2401B" w:rsidRDefault="00E2401B" w:rsidP="00E2401B">
            <w:pPr>
              <w:spacing w:after="0" w:line="240" w:lineRule="auto"/>
              <w:jc w:val="both"/>
              <w:rPr>
                <w:rFonts w:eastAsia="Times New Roman"/>
                <w:color w:val="000000"/>
                <w:lang w:eastAsia="tr-TR"/>
              </w:rPr>
            </w:pPr>
            <w:r w:rsidRPr="00E2401B">
              <w:rPr>
                <w:rFonts w:eastAsia="Times New Roman"/>
                <w:color w:val="000000"/>
                <w:lang w:eastAsia="tr-TR"/>
              </w:rPr>
              <w:t>1</w:t>
            </w:r>
          </w:p>
        </w:tc>
        <w:tc>
          <w:tcPr>
            <w:tcW w:w="5386" w:type="dxa"/>
            <w:shd w:val="clear" w:color="auto" w:fill="E5DFEC" w:themeFill="accent4" w:themeFillTint="33"/>
            <w:vAlign w:val="center"/>
            <w:hideMark/>
          </w:tcPr>
          <w:p w:rsidR="00E2401B" w:rsidRPr="00E2401B" w:rsidRDefault="00E2401B" w:rsidP="00E2401B">
            <w:pPr>
              <w:spacing w:after="0" w:line="240" w:lineRule="auto"/>
              <w:jc w:val="both"/>
              <w:rPr>
                <w:rFonts w:eastAsia="Times New Roman"/>
                <w:color w:val="000000"/>
                <w:lang w:eastAsia="tr-TR"/>
              </w:rPr>
            </w:pPr>
            <w:r w:rsidRPr="00E2401B">
              <w:rPr>
                <w:rFonts w:eastAsia="Times New Roman"/>
                <w:color w:val="000000"/>
                <w:lang w:eastAsia="tr-TR"/>
              </w:rPr>
              <w:t>Kadın yönetici sayısının toplam yönetici sayısına oranı (%)</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11,5</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15</w:t>
            </w:r>
          </w:p>
        </w:tc>
      </w:tr>
      <w:tr w:rsidR="00E2401B" w:rsidRPr="00E2401B" w:rsidTr="00452D67">
        <w:trPr>
          <w:trHeight w:val="915"/>
        </w:trPr>
        <w:tc>
          <w:tcPr>
            <w:tcW w:w="434" w:type="dxa"/>
            <w:shd w:val="clear" w:color="auto" w:fill="auto"/>
            <w:vAlign w:val="center"/>
            <w:hideMark/>
          </w:tcPr>
          <w:p w:rsidR="00E2401B" w:rsidRPr="00E2401B" w:rsidRDefault="00452D67" w:rsidP="00E2401B">
            <w:pPr>
              <w:spacing w:after="0" w:line="240" w:lineRule="auto"/>
              <w:jc w:val="both"/>
              <w:rPr>
                <w:rFonts w:eastAsia="Times New Roman"/>
                <w:color w:val="000000"/>
                <w:lang w:eastAsia="tr-TR"/>
              </w:rPr>
            </w:pPr>
            <w:r>
              <w:rPr>
                <w:rFonts w:eastAsia="Times New Roman"/>
                <w:color w:val="000000"/>
                <w:lang w:eastAsia="tr-TR"/>
              </w:rPr>
              <w:t>2</w:t>
            </w:r>
          </w:p>
        </w:tc>
        <w:tc>
          <w:tcPr>
            <w:tcW w:w="5386" w:type="dxa"/>
            <w:shd w:val="clear" w:color="auto" w:fill="auto"/>
            <w:vAlign w:val="center"/>
            <w:hideMark/>
          </w:tcPr>
          <w:p w:rsidR="00E2401B" w:rsidRPr="00E2401B" w:rsidRDefault="00E2401B" w:rsidP="00E2401B">
            <w:pPr>
              <w:spacing w:after="0" w:line="240" w:lineRule="auto"/>
              <w:jc w:val="both"/>
              <w:rPr>
                <w:rFonts w:eastAsia="Times New Roman"/>
                <w:color w:val="000000"/>
                <w:lang w:eastAsia="tr-TR"/>
              </w:rPr>
            </w:pPr>
            <w:r w:rsidRPr="00E2401B">
              <w:rPr>
                <w:rFonts w:eastAsia="Times New Roman"/>
                <w:color w:val="000000"/>
                <w:lang w:eastAsia="tr-TR"/>
              </w:rPr>
              <w:t>Bakanlık izleme ve değerlendirme sistemi ile yapılan izleme sonuçlarına göre risk tespit edilen okul ve kurumlardan rehberlik ve denetimi yapılanların oranı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72,2</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75</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100</w:t>
            </w:r>
          </w:p>
        </w:tc>
      </w:tr>
      <w:tr w:rsidR="00E2401B" w:rsidRPr="00E2401B" w:rsidTr="00452D67">
        <w:trPr>
          <w:trHeight w:val="615"/>
        </w:trPr>
        <w:tc>
          <w:tcPr>
            <w:tcW w:w="434" w:type="dxa"/>
            <w:shd w:val="clear" w:color="auto" w:fill="E5DFEC" w:themeFill="accent4" w:themeFillTint="33"/>
            <w:vAlign w:val="center"/>
            <w:hideMark/>
          </w:tcPr>
          <w:p w:rsidR="00E2401B" w:rsidRPr="00E2401B" w:rsidRDefault="00452D67" w:rsidP="00E2401B">
            <w:pPr>
              <w:spacing w:after="0" w:line="240" w:lineRule="auto"/>
              <w:jc w:val="both"/>
              <w:rPr>
                <w:rFonts w:eastAsia="Times New Roman"/>
                <w:color w:val="000000"/>
                <w:lang w:eastAsia="tr-TR"/>
              </w:rPr>
            </w:pPr>
            <w:r>
              <w:rPr>
                <w:rFonts w:eastAsia="Times New Roman"/>
                <w:color w:val="000000"/>
                <w:lang w:eastAsia="tr-TR"/>
              </w:rPr>
              <w:t>3</w:t>
            </w:r>
          </w:p>
        </w:tc>
        <w:tc>
          <w:tcPr>
            <w:tcW w:w="5386" w:type="dxa"/>
            <w:shd w:val="clear" w:color="auto" w:fill="E5DFEC" w:themeFill="accent4" w:themeFillTint="33"/>
            <w:vAlign w:val="center"/>
            <w:hideMark/>
          </w:tcPr>
          <w:p w:rsidR="00E2401B" w:rsidRPr="00E2401B" w:rsidRDefault="00E2401B" w:rsidP="00E2401B">
            <w:pPr>
              <w:spacing w:after="0" w:line="240" w:lineRule="auto"/>
              <w:rPr>
                <w:rFonts w:eastAsia="Times New Roman"/>
                <w:color w:val="000000"/>
                <w:lang w:eastAsia="tr-TR"/>
              </w:rPr>
            </w:pPr>
            <w:r w:rsidRPr="00E2401B">
              <w:rPr>
                <w:rFonts w:eastAsia="Times New Roman"/>
                <w:color w:val="000000"/>
                <w:lang w:eastAsia="tr-TR"/>
              </w:rPr>
              <w:t>Rehberlik ve denetim sonrası zayıf yönü bulunan kurumlarda iyileştirmesi yapılan kurumların oranı (%)</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9,5</w:t>
            </w:r>
          </w:p>
        </w:tc>
        <w:tc>
          <w:tcPr>
            <w:tcW w:w="620" w:type="dxa"/>
            <w:shd w:val="clear" w:color="auto" w:fill="E5DFEC" w:themeFill="accent4" w:themeFillTint="33"/>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100</w:t>
            </w:r>
          </w:p>
        </w:tc>
      </w:tr>
      <w:tr w:rsidR="00E2401B" w:rsidRPr="00E2401B" w:rsidTr="00452D67">
        <w:trPr>
          <w:trHeight w:val="615"/>
        </w:trPr>
        <w:tc>
          <w:tcPr>
            <w:tcW w:w="434" w:type="dxa"/>
            <w:shd w:val="clear" w:color="auto" w:fill="auto"/>
            <w:vAlign w:val="center"/>
            <w:hideMark/>
          </w:tcPr>
          <w:p w:rsidR="00E2401B" w:rsidRPr="00E2401B" w:rsidRDefault="00452D67" w:rsidP="00E2401B">
            <w:pPr>
              <w:spacing w:after="0" w:line="240" w:lineRule="auto"/>
              <w:jc w:val="both"/>
              <w:rPr>
                <w:rFonts w:eastAsia="Times New Roman"/>
                <w:color w:val="000000"/>
                <w:lang w:eastAsia="tr-TR"/>
              </w:rPr>
            </w:pPr>
            <w:r>
              <w:rPr>
                <w:rFonts w:eastAsia="Times New Roman"/>
                <w:color w:val="000000"/>
                <w:lang w:eastAsia="tr-TR"/>
              </w:rPr>
              <w:t>4</w:t>
            </w:r>
          </w:p>
        </w:tc>
        <w:tc>
          <w:tcPr>
            <w:tcW w:w="5386" w:type="dxa"/>
            <w:shd w:val="clear" w:color="auto" w:fill="auto"/>
            <w:vAlign w:val="center"/>
            <w:hideMark/>
          </w:tcPr>
          <w:p w:rsidR="00E2401B" w:rsidRPr="00E2401B" w:rsidRDefault="00E2401B" w:rsidP="00E2401B">
            <w:pPr>
              <w:spacing w:after="0" w:line="240" w:lineRule="auto"/>
              <w:rPr>
                <w:rFonts w:eastAsia="Times New Roman"/>
                <w:color w:val="000000"/>
                <w:lang w:eastAsia="tr-TR"/>
              </w:rPr>
            </w:pPr>
            <w:r w:rsidRPr="00E2401B">
              <w:rPr>
                <w:rFonts w:eastAsia="Times New Roman"/>
                <w:color w:val="000000"/>
                <w:lang w:eastAsia="tr-TR"/>
              </w:rPr>
              <w:t>Müdürlüğümüz hizmetlerinden yararlananların memnuniyet oranı (%)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 </w:t>
            </w:r>
          </w:p>
        </w:tc>
        <w:tc>
          <w:tcPr>
            <w:tcW w:w="620" w:type="dxa"/>
            <w:shd w:val="clear" w:color="auto" w:fill="auto"/>
            <w:vAlign w:val="center"/>
            <w:hideMark/>
          </w:tcPr>
          <w:p w:rsidR="00E2401B" w:rsidRPr="00E2401B" w:rsidRDefault="00E2401B" w:rsidP="00E2401B">
            <w:pPr>
              <w:spacing w:after="0" w:line="240" w:lineRule="auto"/>
              <w:jc w:val="center"/>
              <w:rPr>
                <w:rFonts w:eastAsia="Times New Roman"/>
                <w:color w:val="000000"/>
                <w:lang w:eastAsia="tr-TR"/>
              </w:rPr>
            </w:pPr>
            <w:r w:rsidRPr="00E2401B">
              <w:rPr>
                <w:rFonts w:eastAsia="Times New Roman"/>
                <w:color w:val="000000"/>
                <w:lang w:eastAsia="tr-TR"/>
              </w:rPr>
              <w:t>100</w:t>
            </w:r>
          </w:p>
        </w:tc>
      </w:tr>
    </w:tbl>
    <w:p w:rsidR="00E2401B" w:rsidRDefault="00E2401B" w:rsidP="008E6465">
      <w:pPr>
        <w:spacing w:after="120"/>
        <w:jc w:val="both"/>
        <w:rPr>
          <w:szCs w:val="24"/>
        </w:rPr>
      </w:pPr>
    </w:p>
    <w:p w:rsidR="008E6465" w:rsidRPr="00D606CB" w:rsidRDefault="008E6465" w:rsidP="008E6465">
      <w:pPr>
        <w:spacing w:after="0"/>
        <w:jc w:val="both"/>
        <w:rPr>
          <w:b/>
        </w:rPr>
      </w:pPr>
      <w:r>
        <w:rPr>
          <w:b/>
        </w:rPr>
        <w:t xml:space="preserve">Tedbirler </w:t>
      </w:r>
      <w:r w:rsidRPr="00D606CB">
        <w:rPr>
          <w:b/>
        </w:rPr>
        <w:t>3.3.</w:t>
      </w:r>
    </w:p>
    <w:p w:rsidR="008E6465" w:rsidRPr="00D606CB" w:rsidRDefault="008E6465" w:rsidP="008E6465">
      <w:pPr>
        <w:spacing w:after="0"/>
        <w:jc w:val="both"/>
        <w:rPr>
          <w:b/>
        </w:rPr>
      </w:pPr>
    </w:p>
    <w:tbl>
      <w:tblPr>
        <w:tblW w:w="0" w:type="auto"/>
        <w:tblInd w:w="-34"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649"/>
        <w:gridCol w:w="7442"/>
        <w:gridCol w:w="1229"/>
      </w:tblGrid>
      <w:tr w:rsidR="008E6465" w:rsidRPr="000A0115" w:rsidTr="00452D67">
        <w:trPr>
          <w:trHeight w:val="400"/>
        </w:trPr>
        <w:tc>
          <w:tcPr>
            <w:tcW w:w="0" w:type="auto"/>
            <w:shd w:val="clear" w:color="auto" w:fill="B2A1C7" w:themeFill="accent4" w:themeFillTint="99"/>
            <w:vAlign w:val="center"/>
          </w:tcPr>
          <w:p w:rsidR="008E6465" w:rsidRPr="000A0115" w:rsidRDefault="008E6465" w:rsidP="00D84FEF">
            <w:pPr>
              <w:spacing w:after="0" w:line="240" w:lineRule="auto"/>
              <w:contextualSpacing/>
              <w:rPr>
                <w:b/>
                <w:bCs/>
                <w:sz w:val="21"/>
                <w:szCs w:val="21"/>
              </w:rPr>
            </w:pPr>
            <w:r w:rsidRPr="000A0115">
              <w:rPr>
                <w:b/>
                <w:bCs/>
                <w:sz w:val="21"/>
                <w:szCs w:val="21"/>
              </w:rPr>
              <w:t>Sıra</w:t>
            </w:r>
            <w:r w:rsidR="001F3074" w:rsidRPr="000A0115">
              <w:rPr>
                <w:b/>
                <w:bCs/>
                <w:sz w:val="21"/>
                <w:szCs w:val="21"/>
              </w:rPr>
              <w:t xml:space="preserve"> No</w:t>
            </w:r>
          </w:p>
        </w:tc>
        <w:tc>
          <w:tcPr>
            <w:tcW w:w="0" w:type="auto"/>
            <w:shd w:val="clear" w:color="auto" w:fill="B2A1C7" w:themeFill="accent4" w:themeFillTint="99"/>
            <w:vAlign w:val="center"/>
          </w:tcPr>
          <w:p w:rsidR="008E6465" w:rsidRPr="000A0115" w:rsidRDefault="008E6465" w:rsidP="00EF29EA">
            <w:pPr>
              <w:spacing w:after="0" w:line="240" w:lineRule="auto"/>
              <w:contextualSpacing/>
              <w:jc w:val="both"/>
              <w:rPr>
                <w:b/>
                <w:bCs/>
                <w:sz w:val="21"/>
                <w:szCs w:val="21"/>
              </w:rPr>
            </w:pPr>
            <w:r w:rsidRPr="000A0115">
              <w:rPr>
                <w:b/>
                <w:bCs/>
                <w:sz w:val="21"/>
                <w:szCs w:val="21"/>
              </w:rPr>
              <w:t>Tedbir</w:t>
            </w:r>
          </w:p>
        </w:tc>
        <w:tc>
          <w:tcPr>
            <w:tcW w:w="0" w:type="auto"/>
            <w:shd w:val="clear" w:color="auto" w:fill="B2A1C7" w:themeFill="accent4" w:themeFillTint="99"/>
            <w:vAlign w:val="center"/>
          </w:tcPr>
          <w:p w:rsidR="008E6465" w:rsidRPr="000A0115" w:rsidRDefault="008E6465" w:rsidP="00D84FEF">
            <w:pPr>
              <w:spacing w:after="0" w:line="240" w:lineRule="auto"/>
              <w:contextualSpacing/>
              <w:rPr>
                <w:b/>
                <w:bCs/>
                <w:sz w:val="21"/>
                <w:szCs w:val="21"/>
              </w:rPr>
            </w:pPr>
            <w:r w:rsidRPr="000A0115">
              <w:rPr>
                <w:b/>
                <w:bCs/>
                <w:sz w:val="21"/>
                <w:szCs w:val="21"/>
              </w:rPr>
              <w:t>Sorumlu Birim</w:t>
            </w:r>
          </w:p>
        </w:tc>
      </w:tr>
      <w:tr w:rsidR="00EF29EA" w:rsidRPr="000A0115" w:rsidTr="00452D67">
        <w:trPr>
          <w:trHeight w:val="488"/>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jc w:val="both"/>
              <w:rPr>
                <w:sz w:val="21"/>
                <w:szCs w:val="21"/>
              </w:rPr>
            </w:pPr>
            <w:r w:rsidRPr="000A0115">
              <w:rPr>
                <w:sz w:val="21"/>
                <w:szCs w:val="21"/>
              </w:rPr>
              <w:t>Personel ve vatandaşlar kamu hizmet standartları hususunda bilgilendirilecek, vatandaşa hizmet sunumunda gereksiz bürokrasiye takılmadan kolaylık ve hızlılık sağlanacaktır.</w:t>
            </w:r>
          </w:p>
        </w:tc>
        <w:tc>
          <w:tcPr>
            <w:tcW w:w="0" w:type="auto"/>
            <w:shd w:val="clear" w:color="auto" w:fill="auto"/>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hemeFill="accent4" w:themeFillTint="33"/>
          </w:tcPr>
          <w:p w:rsidR="00EF29EA" w:rsidRPr="000A0115" w:rsidRDefault="0087591F" w:rsidP="00452D67">
            <w:pPr>
              <w:jc w:val="both"/>
              <w:rPr>
                <w:sz w:val="21"/>
                <w:szCs w:val="21"/>
              </w:rPr>
            </w:pPr>
            <w:r w:rsidRPr="000A0115">
              <w:rPr>
                <w:sz w:val="21"/>
                <w:szCs w:val="21"/>
              </w:rPr>
              <w:t>Stratejik plan</w:t>
            </w:r>
            <w:r w:rsidR="00EF29EA" w:rsidRPr="000A0115">
              <w:rPr>
                <w:sz w:val="21"/>
                <w:szCs w:val="21"/>
              </w:rPr>
              <w:t>da belirlenen hedef ve göstergeler ile performans programı kapsamında belirlenen faaliyet-proje, hedefler, performans hedefleri ve performans göstergeleri izle</w:t>
            </w:r>
            <w:r w:rsidR="00452D67" w:rsidRPr="000A0115">
              <w:rPr>
                <w:sz w:val="21"/>
                <w:szCs w:val="21"/>
              </w:rPr>
              <w:t>necektir.</w:t>
            </w:r>
            <w:r w:rsidR="00EF29EA" w:rsidRPr="000A0115">
              <w:rPr>
                <w:sz w:val="21"/>
                <w:szCs w:val="21"/>
              </w:rPr>
              <w:t xml:space="preserve"> </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 xml:space="preserve">Strateji Geliştirme </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jc w:val="both"/>
              <w:rPr>
                <w:sz w:val="21"/>
                <w:szCs w:val="21"/>
              </w:rPr>
            </w:pPr>
            <w:r w:rsidRPr="000A0115">
              <w:rPr>
                <w:sz w:val="21"/>
                <w:szCs w:val="21"/>
              </w:rPr>
              <w:t>Müdürlüğümüzün tüm kademelerindeki karar alma ve hesap verme süreçlerine iç ve dış paydaşlar dâhil edilecektir.</w:t>
            </w:r>
            <w:r w:rsidRPr="000A0115">
              <w:rPr>
                <w:sz w:val="21"/>
                <w:szCs w:val="21"/>
              </w:rPr>
              <w:tab/>
            </w:r>
          </w:p>
        </w:tc>
        <w:tc>
          <w:tcPr>
            <w:tcW w:w="0" w:type="auto"/>
            <w:shd w:val="clear" w:color="auto" w:fill="auto"/>
          </w:tcPr>
          <w:p w:rsidR="00EF29EA" w:rsidRPr="000A0115" w:rsidRDefault="00EF29EA" w:rsidP="00EF29EA">
            <w:pPr>
              <w:contextualSpacing/>
              <w:rPr>
                <w:sz w:val="21"/>
                <w:szCs w:val="21"/>
              </w:rPr>
            </w:pPr>
            <w:r w:rsidRPr="000A0115">
              <w:rPr>
                <w:sz w:val="21"/>
                <w:szCs w:val="21"/>
              </w:rPr>
              <w:t xml:space="preserve">Strateji Geliştirme </w:t>
            </w:r>
          </w:p>
        </w:tc>
      </w:tr>
      <w:tr w:rsidR="00EF29EA" w:rsidRPr="000A0115" w:rsidTr="00452D67">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hemeFill="accent4" w:themeFillTint="33"/>
          </w:tcPr>
          <w:p w:rsidR="00EF29EA" w:rsidRPr="000A0115" w:rsidRDefault="00EF29EA" w:rsidP="00452D67">
            <w:pPr>
              <w:jc w:val="both"/>
              <w:rPr>
                <w:sz w:val="21"/>
                <w:szCs w:val="21"/>
              </w:rPr>
            </w:pPr>
            <w:r w:rsidRPr="000A0115">
              <w:rPr>
                <w:sz w:val="21"/>
                <w:szCs w:val="21"/>
              </w:rPr>
              <w:t xml:space="preserve">İlçemizdeki diğer kurumlar ve sivil toplum kuruluşları, yerel yönetim ve kuruluşlarla eğitimi geliştirmeye dönük işbirliğine devam edilecektir. </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 xml:space="preserve">Strateji Geliştirme </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452D67">
            <w:pPr>
              <w:jc w:val="both"/>
              <w:rPr>
                <w:sz w:val="21"/>
                <w:szCs w:val="21"/>
              </w:rPr>
            </w:pPr>
            <w:r w:rsidRPr="000A0115">
              <w:rPr>
                <w:sz w:val="21"/>
                <w:szCs w:val="21"/>
              </w:rPr>
              <w:t>Eğitim alanındaki yeni uygulama ve bilimsel gelişmelerin izlenmesi, değerlendirilmesi ve ilgili birimlerle paylaşılması sağlanacaktır. Bu amaçla bilgilendirme toplantıları yapılacaktır.</w:t>
            </w:r>
          </w:p>
        </w:tc>
        <w:tc>
          <w:tcPr>
            <w:tcW w:w="0" w:type="auto"/>
            <w:shd w:val="clear" w:color="auto" w:fill="auto"/>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hemeFill="accent4" w:themeFillTint="33"/>
          </w:tcPr>
          <w:p w:rsidR="00EF29EA" w:rsidRPr="000A0115" w:rsidRDefault="00EF29EA" w:rsidP="00452D67">
            <w:pPr>
              <w:contextualSpacing/>
              <w:jc w:val="both"/>
              <w:rPr>
                <w:sz w:val="21"/>
                <w:szCs w:val="21"/>
              </w:rPr>
            </w:pPr>
            <w:r w:rsidRPr="000A0115">
              <w:rPr>
                <w:sz w:val="21"/>
                <w:szCs w:val="21"/>
              </w:rPr>
              <w:t>Hizmet standartlarının yükseltilmesi</w:t>
            </w:r>
            <w:r w:rsidR="00143FB9" w:rsidRPr="000A0115">
              <w:rPr>
                <w:sz w:val="21"/>
                <w:szCs w:val="21"/>
              </w:rPr>
              <w:t>ni</w:t>
            </w:r>
            <w:r w:rsidRPr="000A0115">
              <w:rPr>
                <w:sz w:val="21"/>
                <w:szCs w:val="21"/>
              </w:rPr>
              <w:t xml:space="preserve"> sağlamak için görev ve hizmetlerle ilgili; belirli aralıklar halinde düzenli bir şekilde yapılmış araştırmalar ve analizlerden oluşan dönemlik izleme raporları oluşturulacak ve belirli bir sistematiğe göre sürdürülebilirliği sağlanacaktır.</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contextualSpacing/>
              <w:jc w:val="both"/>
              <w:rPr>
                <w:sz w:val="21"/>
                <w:szCs w:val="21"/>
              </w:rPr>
            </w:pPr>
            <w:r w:rsidRPr="000A0115">
              <w:rPr>
                <w:sz w:val="21"/>
                <w:szCs w:val="21"/>
              </w:rPr>
              <w:t>İl Müdürlüğümüzün politikaları doğrultusunda eğitim, öğretim ve yönetimde yeni teknolojilerin kullanılmasına yönelik ilgili kurum ve kuruluşlarla işbirliği içerisinde kısa ve orta vadeli stratejiler belirlenecek, belirlenen stratejilere göre eylem planı hazırlanacak ve bu planların ilgili birimlerle işbirliği içinde uygulanmasına yönelik faaliyetlerde bulunulacaktır.</w:t>
            </w:r>
            <w:r w:rsidRPr="000A0115">
              <w:rPr>
                <w:sz w:val="21"/>
                <w:szCs w:val="21"/>
              </w:rPr>
              <w:tab/>
            </w:r>
          </w:p>
        </w:tc>
        <w:tc>
          <w:tcPr>
            <w:tcW w:w="0" w:type="auto"/>
            <w:shd w:val="clear" w:color="auto" w:fill="auto"/>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0A0115">
        <w:trPr>
          <w:cantSplit/>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hemeFill="accent4" w:themeFillTint="33"/>
          </w:tcPr>
          <w:p w:rsidR="00EF29EA" w:rsidRPr="000A0115" w:rsidRDefault="00EF29EA" w:rsidP="00EF29EA">
            <w:pPr>
              <w:contextualSpacing/>
              <w:jc w:val="both"/>
              <w:rPr>
                <w:sz w:val="21"/>
                <w:szCs w:val="21"/>
              </w:rPr>
            </w:pPr>
            <w:r w:rsidRPr="000A0115">
              <w:rPr>
                <w:sz w:val="21"/>
                <w:szCs w:val="21"/>
              </w:rPr>
              <w:t xml:space="preserve">Kurumsal ve idari kapasitenin geliştirebilmesi için düzenli bir şekilde ihtiyaç analizi yapılacaktır. Müdürlüğümüzün hizmet ve görevlerinin kalitesini geliştirmek amacıyla saha araştırmaları ve anket çalışmaları yapılacak. Eğitimde iyi örnekler belirlenerek uygulanabilirliği olanlar ilçemizde yaygınlaştırılacaktır. </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jc w:val="both"/>
              <w:rPr>
                <w:sz w:val="21"/>
                <w:szCs w:val="21"/>
              </w:rPr>
            </w:pPr>
            <w:r w:rsidRPr="000A0115">
              <w:rPr>
                <w:sz w:val="21"/>
                <w:szCs w:val="21"/>
              </w:rPr>
              <w:t>Yabancı ve yabancı uyruklu öğrencilerin okullarımızdaki eğitim ortamlarına uyum sağlamaları için faaliyetler yapılacaktır.</w:t>
            </w:r>
          </w:p>
        </w:tc>
        <w:tc>
          <w:tcPr>
            <w:tcW w:w="0" w:type="auto"/>
            <w:shd w:val="clear" w:color="auto" w:fill="auto"/>
          </w:tcPr>
          <w:p w:rsidR="00EF29EA" w:rsidRPr="000A0115" w:rsidRDefault="00EF29EA" w:rsidP="00EF29EA">
            <w:pPr>
              <w:rPr>
                <w:sz w:val="21"/>
                <w:szCs w:val="21"/>
              </w:rPr>
            </w:pPr>
            <w:r w:rsidRPr="000A0115">
              <w:rPr>
                <w:sz w:val="21"/>
                <w:szCs w:val="21"/>
              </w:rPr>
              <w:t>Eğitim Öğretim</w:t>
            </w:r>
          </w:p>
        </w:tc>
      </w:tr>
      <w:tr w:rsidR="00EF29EA" w:rsidRPr="000A0115" w:rsidTr="00452D67">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hemeFill="accent4" w:themeFillTint="33"/>
          </w:tcPr>
          <w:p w:rsidR="00EF29EA" w:rsidRPr="000A0115" w:rsidRDefault="00EF29EA" w:rsidP="00EF29EA">
            <w:pPr>
              <w:jc w:val="both"/>
              <w:rPr>
                <w:sz w:val="21"/>
                <w:szCs w:val="21"/>
              </w:rPr>
            </w:pPr>
            <w:r w:rsidRPr="000A0115">
              <w:rPr>
                <w:sz w:val="21"/>
                <w:szCs w:val="21"/>
              </w:rPr>
              <w:t>Tamamlanmış projelerin etkinliğini ölçen çalışmalar yapılacak ve projelerin sürdürülebilirliği için ilgili birimlerle birlikte harekete geçilecek. İyi uygulamaların yaygınlaştırılması ve sürdürülebilmesi adına gerekli çalışmalar yapılacak.</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0A0115">
            <w:pPr>
              <w:contextualSpacing/>
              <w:jc w:val="both"/>
              <w:rPr>
                <w:sz w:val="21"/>
                <w:szCs w:val="21"/>
              </w:rPr>
            </w:pPr>
            <w:r w:rsidRPr="000A0115">
              <w:rPr>
                <w:sz w:val="21"/>
                <w:szCs w:val="21"/>
              </w:rPr>
              <w:t>Bürokrasiyi azaltmak için yetki devri yapılacak bu bağlamda okul aile birliklerinin karar alma ve hesap verme süreçlerinde daha hızlı ve etkili olması sağlanacak</w:t>
            </w:r>
            <w:r w:rsidR="000A0115">
              <w:rPr>
                <w:sz w:val="21"/>
                <w:szCs w:val="21"/>
              </w:rPr>
              <w:t>tır.</w:t>
            </w:r>
            <w:r w:rsidRPr="000A0115">
              <w:rPr>
                <w:sz w:val="21"/>
                <w:szCs w:val="21"/>
              </w:rPr>
              <w:t xml:space="preserve"> </w:t>
            </w:r>
          </w:p>
        </w:tc>
        <w:tc>
          <w:tcPr>
            <w:tcW w:w="0" w:type="auto"/>
            <w:shd w:val="clear" w:color="auto" w:fill="auto"/>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0A0115">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hemeFill="accent4" w:themeFillTint="33"/>
          </w:tcPr>
          <w:p w:rsidR="00EF29EA" w:rsidRPr="000A0115" w:rsidRDefault="00EF29EA" w:rsidP="00EF29EA">
            <w:pPr>
              <w:pStyle w:val="ListeParagraf"/>
              <w:ind w:left="0"/>
              <w:jc w:val="both"/>
              <w:rPr>
                <w:sz w:val="21"/>
                <w:szCs w:val="21"/>
              </w:rPr>
            </w:pPr>
            <w:r w:rsidRPr="000A0115">
              <w:rPr>
                <w:sz w:val="21"/>
                <w:szCs w:val="21"/>
              </w:rPr>
              <w:t>Süreç analizi çalışmalarına hız verilerek iş süreçleri maliyet, zaman ve risk analizine dayalı olarak iyileştirilecektir.</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auto"/>
          </w:tcPr>
          <w:p w:rsidR="00EF29EA" w:rsidRPr="000A0115" w:rsidRDefault="00EF29EA" w:rsidP="00EF29EA">
            <w:pPr>
              <w:tabs>
                <w:tab w:val="left" w:pos="1037"/>
              </w:tabs>
              <w:jc w:val="both"/>
              <w:rPr>
                <w:sz w:val="21"/>
                <w:szCs w:val="21"/>
              </w:rPr>
            </w:pPr>
            <w:r w:rsidRPr="000A0115">
              <w:rPr>
                <w:sz w:val="21"/>
                <w:szCs w:val="21"/>
              </w:rPr>
              <w:t>Emsallerine göre başarı gösteren okul ve kurumların ödüllendirilerek örnek uygulamaların yaygınlaştırılması sağlanacaktır.</w:t>
            </w:r>
          </w:p>
        </w:tc>
        <w:tc>
          <w:tcPr>
            <w:tcW w:w="0" w:type="auto"/>
            <w:shd w:val="clear" w:color="auto" w:fill="auto"/>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b/>
                <w:bCs/>
                <w:sz w:val="21"/>
                <w:szCs w:val="21"/>
              </w:rPr>
            </w:pPr>
          </w:p>
        </w:tc>
        <w:tc>
          <w:tcPr>
            <w:tcW w:w="0" w:type="auto"/>
            <w:shd w:val="clear" w:color="auto" w:fill="E5DFEC" w:themeFill="accent4" w:themeFillTint="33"/>
          </w:tcPr>
          <w:p w:rsidR="00EF29EA" w:rsidRPr="000A0115" w:rsidRDefault="00EF29EA" w:rsidP="009572FC">
            <w:pPr>
              <w:contextualSpacing/>
              <w:jc w:val="both"/>
              <w:rPr>
                <w:sz w:val="21"/>
                <w:szCs w:val="21"/>
              </w:rPr>
            </w:pPr>
            <w:r w:rsidRPr="000A0115">
              <w:rPr>
                <w:sz w:val="21"/>
                <w:szCs w:val="21"/>
              </w:rPr>
              <w:t>Özel sektörün eğitim öğretim hizmetlerinde daha fazla pay sahibi olması amacıyla sempozyum, çalıştay ve seminerler düzenlen</w:t>
            </w:r>
            <w:r w:rsidR="009572FC" w:rsidRPr="000A0115">
              <w:rPr>
                <w:sz w:val="21"/>
                <w:szCs w:val="21"/>
              </w:rPr>
              <w:t xml:space="preserve">mesi ve </w:t>
            </w:r>
            <w:r w:rsidRPr="000A0115">
              <w:rPr>
                <w:sz w:val="21"/>
                <w:szCs w:val="21"/>
              </w:rPr>
              <w:t>işbirliği faaliyetleri arttırıl</w:t>
            </w:r>
            <w:r w:rsidR="009572FC" w:rsidRPr="000A0115">
              <w:rPr>
                <w:sz w:val="21"/>
                <w:szCs w:val="21"/>
              </w:rPr>
              <w:t>ması için İl Müdürlüğü ile çalışma yapılacaktır.</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Özel Öğretim</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rFonts w:eastAsia="Times New Roman"/>
                <w:b/>
                <w:bCs/>
                <w:sz w:val="21"/>
                <w:szCs w:val="21"/>
              </w:rPr>
            </w:pPr>
          </w:p>
        </w:tc>
        <w:tc>
          <w:tcPr>
            <w:tcW w:w="0" w:type="auto"/>
            <w:shd w:val="clear" w:color="auto" w:fill="auto"/>
          </w:tcPr>
          <w:p w:rsidR="00EF29EA" w:rsidRPr="000A0115" w:rsidRDefault="00EF29EA" w:rsidP="00EF29EA">
            <w:pPr>
              <w:contextualSpacing/>
              <w:jc w:val="both"/>
              <w:rPr>
                <w:sz w:val="21"/>
                <w:szCs w:val="21"/>
              </w:rPr>
            </w:pPr>
            <w:r w:rsidRPr="000A0115">
              <w:rPr>
                <w:sz w:val="21"/>
                <w:szCs w:val="21"/>
              </w:rPr>
              <w:t>Kurum çalışanlarının kurum hizmetlerine ilişkin veri akışı hususundaki memnuniyet düzeyleri belirlenecektir.</w:t>
            </w:r>
          </w:p>
        </w:tc>
        <w:tc>
          <w:tcPr>
            <w:tcW w:w="0" w:type="auto"/>
            <w:shd w:val="clear" w:color="auto" w:fill="auto"/>
          </w:tcPr>
          <w:p w:rsidR="00EF29EA" w:rsidRPr="000A0115" w:rsidRDefault="00EF29EA" w:rsidP="00EF29EA">
            <w:pPr>
              <w:contextualSpacing/>
              <w:rPr>
                <w:sz w:val="21"/>
                <w:szCs w:val="21"/>
              </w:rPr>
            </w:pPr>
            <w:r w:rsidRPr="000A0115">
              <w:rPr>
                <w:sz w:val="21"/>
                <w:szCs w:val="21"/>
              </w:rPr>
              <w:t>Strateji Geliştirme</w:t>
            </w:r>
          </w:p>
        </w:tc>
      </w:tr>
      <w:tr w:rsidR="00EF29EA" w:rsidRPr="000A0115" w:rsidTr="00452D67">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rFonts w:eastAsia="Times New Roman"/>
                <w:b/>
                <w:bCs/>
                <w:sz w:val="21"/>
                <w:szCs w:val="21"/>
              </w:rPr>
            </w:pPr>
          </w:p>
        </w:tc>
        <w:tc>
          <w:tcPr>
            <w:tcW w:w="0" w:type="auto"/>
            <w:shd w:val="clear" w:color="auto" w:fill="E5DFEC" w:themeFill="accent4" w:themeFillTint="33"/>
          </w:tcPr>
          <w:p w:rsidR="00EF29EA" w:rsidRPr="000A0115" w:rsidRDefault="00EF29EA" w:rsidP="00EF29EA">
            <w:pPr>
              <w:contextualSpacing/>
              <w:jc w:val="both"/>
              <w:rPr>
                <w:sz w:val="21"/>
                <w:szCs w:val="21"/>
              </w:rPr>
            </w:pPr>
            <w:r w:rsidRPr="000A0115">
              <w:rPr>
                <w:sz w:val="21"/>
                <w:szCs w:val="21"/>
              </w:rPr>
              <w:t>Bakanlık elektronik ortamlarına yapılan kurumumuza ilişkin şikâyetlerin (internet sayfaları, E-Modüller, Veli Bilgilendirme Sistemi gibi) istatistiği tutulacaktır.</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 xml:space="preserve">Bilgi İşlem  </w:t>
            </w:r>
          </w:p>
        </w:tc>
      </w:tr>
      <w:tr w:rsidR="00EF29EA" w:rsidRPr="000A0115" w:rsidTr="00452D67">
        <w:trPr>
          <w:trHeight w:val="280"/>
        </w:trPr>
        <w:tc>
          <w:tcPr>
            <w:tcW w:w="0" w:type="auto"/>
            <w:shd w:val="clear" w:color="auto" w:fill="auto"/>
            <w:vAlign w:val="center"/>
          </w:tcPr>
          <w:p w:rsidR="00EF29EA" w:rsidRPr="000A0115" w:rsidRDefault="00EF29EA" w:rsidP="004C1D66">
            <w:pPr>
              <w:numPr>
                <w:ilvl w:val="0"/>
                <w:numId w:val="10"/>
              </w:numPr>
              <w:spacing w:after="0"/>
              <w:ind w:left="473"/>
              <w:contextualSpacing/>
              <w:rPr>
                <w:rFonts w:eastAsia="Times New Roman"/>
                <w:b/>
                <w:bCs/>
                <w:sz w:val="21"/>
                <w:szCs w:val="21"/>
              </w:rPr>
            </w:pPr>
          </w:p>
        </w:tc>
        <w:tc>
          <w:tcPr>
            <w:tcW w:w="0" w:type="auto"/>
            <w:shd w:val="clear" w:color="auto" w:fill="auto"/>
          </w:tcPr>
          <w:p w:rsidR="00EF29EA" w:rsidRPr="000A0115" w:rsidRDefault="00EF29EA" w:rsidP="00914D81">
            <w:pPr>
              <w:contextualSpacing/>
              <w:jc w:val="both"/>
              <w:rPr>
                <w:sz w:val="21"/>
                <w:szCs w:val="21"/>
              </w:rPr>
            </w:pPr>
            <w:r w:rsidRPr="000A0115">
              <w:rPr>
                <w:sz w:val="21"/>
                <w:szCs w:val="21"/>
              </w:rPr>
              <w:t>Yapılan iş ve işlemler ile verilen hizmetlerden uygun olanların elektronik ortama taşınması</w:t>
            </w:r>
            <w:r w:rsidR="00914D81" w:rsidRPr="000A0115">
              <w:rPr>
                <w:sz w:val="21"/>
                <w:szCs w:val="21"/>
              </w:rPr>
              <w:t xml:space="preserve"> İl Müdürlüğüne teklif edilecektir.</w:t>
            </w:r>
          </w:p>
        </w:tc>
        <w:tc>
          <w:tcPr>
            <w:tcW w:w="0" w:type="auto"/>
            <w:shd w:val="clear" w:color="auto" w:fill="auto"/>
          </w:tcPr>
          <w:p w:rsidR="00EF29EA" w:rsidRPr="000A0115" w:rsidRDefault="00EF29EA" w:rsidP="00EF29EA">
            <w:pPr>
              <w:contextualSpacing/>
              <w:rPr>
                <w:sz w:val="21"/>
                <w:szCs w:val="21"/>
              </w:rPr>
            </w:pPr>
            <w:r w:rsidRPr="000A0115">
              <w:rPr>
                <w:sz w:val="21"/>
                <w:szCs w:val="21"/>
              </w:rPr>
              <w:t xml:space="preserve">Bilgi İşlem  </w:t>
            </w:r>
          </w:p>
        </w:tc>
      </w:tr>
      <w:tr w:rsidR="00EF29EA" w:rsidRPr="000A0115" w:rsidTr="00452D67">
        <w:trPr>
          <w:trHeight w:val="280"/>
        </w:trPr>
        <w:tc>
          <w:tcPr>
            <w:tcW w:w="0" w:type="auto"/>
            <w:shd w:val="clear" w:color="auto" w:fill="E5DFEC" w:themeFill="accent4" w:themeFillTint="33"/>
            <w:vAlign w:val="center"/>
          </w:tcPr>
          <w:p w:rsidR="00EF29EA" w:rsidRPr="000A0115" w:rsidRDefault="00EF29EA" w:rsidP="004C1D66">
            <w:pPr>
              <w:numPr>
                <w:ilvl w:val="0"/>
                <w:numId w:val="10"/>
              </w:numPr>
              <w:spacing w:after="0"/>
              <w:ind w:left="473"/>
              <w:contextualSpacing/>
              <w:rPr>
                <w:rFonts w:eastAsia="Times New Roman"/>
                <w:b/>
                <w:bCs/>
                <w:sz w:val="21"/>
                <w:szCs w:val="21"/>
              </w:rPr>
            </w:pPr>
          </w:p>
        </w:tc>
        <w:tc>
          <w:tcPr>
            <w:tcW w:w="0" w:type="auto"/>
            <w:shd w:val="clear" w:color="auto" w:fill="E5DFEC" w:themeFill="accent4" w:themeFillTint="33"/>
          </w:tcPr>
          <w:p w:rsidR="00EF29EA" w:rsidRPr="000A0115" w:rsidRDefault="00143FB9" w:rsidP="00143FB9">
            <w:pPr>
              <w:contextualSpacing/>
              <w:jc w:val="both"/>
              <w:rPr>
                <w:sz w:val="21"/>
                <w:szCs w:val="21"/>
              </w:rPr>
            </w:pPr>
            <w:r w:rsidRPr="000A0115">
              <w:rPr>
                <w:sz w:val="21"/>
                <w:szCs w:val="21"/>
              </w:rPr>
              <w:t>E-okul yönetim bilgi sistemi ve Veli Bilgilendirme Sistemlerinin</w:t>
            </w:r>
            <w:r w:rsidR="00EF29EA" w:rsidRPr="000A0115">
              <w:rPr>
                <w:sz w:val="21"/>
                <w:szCs w:val="21"/>
              </w:rPr>
              <w:t xml:space="preserve"> etkin kullanımı sağlanacaktır.</w:t>
            </w:r>
          </w:p>
        </w:tc>
        <w:tc>
          <w:tcPr>
            <w:tcW w:w="0" w:type="auto"/>
            <w:shd w:val="clear" w:color="auto" w:fill="E5DFEC" w:themeFill="accent4" w:themeFillTint="33"/>
          </w:tcPr>
          <w:p w:rsidR="00EF29EA" w:rsidRPr="000A0115" w:rsidRDefault="00EF29EA" w:rsidP="00EF29EA">
            <w:pPr>
              <w:contextualSpacing/>
              <w:rPr>
                <w:sz w:val="21"/>
                <w:szCs w:val="21"/>
              </w:rPr>
            </w:pPr>
            <w:r w:rsidRPr="000A0115">
              <w:rPr>
                <w:sz w:val="21"/>
                <w:szCs w:val="21"/>
              </w:rPr>
              <w:t xml:space="preserve">Bilgi İşlem </w:t>
            </w:r>
          </w:p>
        </w:tc>
      </w:tr>
    </w:tbl>
    <w:p w:rsidR="008E6465" w:rsidRDefault="008E6465" w:rsidP="008E6465">
      <w:pPr>
        <w:tabs>
          <w:tab w:val="left" w:pos="1252"/>
        </w:tabs>
        <w:jc w:val="both"/>
        <w:rPr>
          <w:b/>
          <w:szCs w:val="24"/>
        </w:rPr>
      </w:pPr>
    </w:p>
    <w:p w:rsidR="001F7563" w:rsidRDefault="001F7563" w:rsidP="008E6465">
      <w:pPr>
        <w:tabs>
          <w:tab w:val="left" w:pos="1252"/>
        </w:tabs>
        <w:jc w:val="both"/>
        <w:rPr>
          <w:b/>
          <w:szCs w:val="24"/>
        </w:rPr>
      </w:pPr>
    </w:p>
    <w:p w:rsidR="001F7563" w:rsidRDefault="001F7563" w:rsidP="008E6465">
      <w:pPr>
        <w:tabs>
          <w:tab w:val="left" w:pos="1252"/>
        </w:tabs>
        <w:jc w:val="both"/>
        <w:rPr>
          <w:b/>
          <w:szCs w:val="24"/>
        </w:rPr>
      </w:pPr>
    </w:p>
    <w:p w:rsidR="001F7563" w:rsidRDefault="001F7563" w:rsidP="008E6465">
      <w:pPr>
        <w:tabs>
          <w:tab w:val="left" w:pos="1252"/>
        </w:tabs>
        <w:jc w:val="both"/>
        <w:rPr>
          <w:b/>
          <w:szCs w:val="24"/>
        </w:rPr>
      </w:pPr>
    </w:p>
    <w:p w:rsidR="001F7563" w:rsidRDefault="001F7563" w:rsidP="008E6465">
      <w:pPr>
        <w:tabs>
          <w:tab w:val="left" w:pos="1252"/>
        </w:tabs>
        <w:jc w:val="both"/>
        <w:rPr>
          <w:b/>
          <w:szCs w:val="24"/>
        </w:rPr>
      </w:pPr>
    </w:p>
    <w:p w:rsidR="001F7563" w:rsidRDefault="001F7563" w:rsidP="008E6465">
      <w:pPr>
        <w:tabs>
          <w:tab w:val="left" w:pos="1252"/>
        </w:tabs>
        <w:jc w:val="both"/>
        <w:rPr>
          <w:b/>
          <w:szCs w:val="24"/>
        </w:rPr>
      </w:pPr>
    </w:p>
    <w:p w:rsidR="001F7563" w:rsidRDefault="001F7563" w:rsidP="008E6465">
      <w:pPr>
        <w:tabs>
          <w:tab w:val="left" w:pos="1252"/>
        </w:tabs>
        <w:jc w:val="both"/>
        <w:rPr>
          <w:b/>
          <w:szCs w:val="24"/>
        </w:rPr>
      </w:pPr>
    </w:p>
    <w:p w:rsidR="000A0115" w:rsidRDefault="000A0115" w:rsidP="008E6465">
      <w:pPr>
        <w:tabs>
          <w:tab w:val="left" w:pos="1252"/>
        </w:tabs>
        <w:jc w:val="both"/>
        <w:rPr>
          <w:b/>
          <w:szCs w:val="24"/>
        </w:rPr>
      </w:pPr>
    </w:p>
    <w:p w:rsidR="000A0115" w:rsidRDefault="000A0115" w:rsidP="008E6465">
      <w:pPr>
        <w:tabs>
          <w:tab w:val="left" w:pos="1252"/>
        </w:tabs>
        <w:jc w:val="both"/>
        <w:rPr>
          <w:b/>
          <w:szCs w:val="24"/>
        </w:rPr>
      </w:pPr>
    </w:p>
    <w:p w:rsidR="000A0115" w:rsidRDefault="000A0115" w:rsidP="008E6465">
      <w:pPr>
        <w:tabs>
          <w:tab w:val="left" w:pos="1252"/>
        </w:tabs>
        <w:jc w:val="both"/>
        <w:rPr>
          <w:b/>
          <w:szCs w:val="24"/>
        </w:rPr>
      </w:pPr>
    </w:p>
    <w:p w:rsidR="000A0115" w:rsidRDefault="000A0115" w:rsidP="008E6465">
      <w:pPr>
        <w:tabs>
          <w:tab w:val="left" w:pos="1252"/>
        </w:tabs>
        <w:jc w:val="both"/>
        <w:rPr>
          <w:b/>
          <w:szCs w:val="24"/>
        </w:rPr>
      </w:pPr>
    </w:p>
    <w:p w:rsidR="00223312" w:rsidRDefault="00223312" w:rsidP="008E6465">
      <w:pPr>
        <w:tabs>
          <w:tab w:val="left" w:pos="1252"/>
        </w:tabs>
        <w:jc w:val="both"/>
        <w:rPr>
          <w:b/>
          <w:szCs w:val="24"/>
        </w:rPr>
      </w:pPr>
    </w:p>
    <w:p w:rsidR="00223312" w:rsidRDefault="00223312" w:rsidP="008E6465">
      <w:pPr>
        <w:tabs>
          <w:tab w:val="left" w:pos="1252"/>
        </w:tabs>
        <w:jc w:val="both"/>
        <w:rPr>
          <w:b/>
          <w:szCs w:val="24"/>
        </w:rPr>
      </w:pPr>
    </w:p>
    <w:p w:rsidR="008E6465" w:rsidRPr="00D606CB"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both"/>
        <w:rPr>
          <w:b/>
          <w:szCs w:val="24"/>
        </w:rPr>
      </w:pPr>
    </w:p>
    <w:p w:rsidR="008E6465" w:rsidRPr="00D606CB"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both"/>
        <w:rPr>
          <w:b/>
          <w:szCs w:val="24"/>
        </w:rPr>
      </w:pPr>
    </w:p>
    <w:p w:rsidR="008E6465" w:rsidRPr="00461173"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tabs>
          <w:tab w:val="left" w:pos="4069"/>
        </w:tabs>
        <w:jc w:val="center"/>
        <w:rPr>
          <w:rFonts w:ascii="Wide Latin" w:eastAsia="Times New Roman" w:hAnsi="Wide Latin"/>
          <w:b/>
          <w:sz w:val="52"/>
          <w:szCs w:val="52"/>
          <w:lang w:eastAsia="tr-TR"/>
        </w:rPr>
      </w:pPr>
      <w:r w:rsidRPr="00461173">
        <w:rPr>
          <w:rFonts w:ascii="Wide Latin" w:eastAsia="Times New Roman" w:hAnsi="Wide Latin"/>
          <w:b/>
          <w:sz w:val="52"/>
          <w:szCs w:val="52"/>
          <w:lang w:eastAsia="tr-TR"/>
        </w:rPr>
        <w:t>IV. BÖLÜM</w:t>
      </w:r>
    </w:p>
    <w:p w:rsidR="008E6465" w:rsidRDefault="008E646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sz w:val="48"/>
          <w:szCs w:val="48"/>
          <w:lang w:eastAsia="tr-TR"/>
        </w:rPr>
      </w:pPr>
      <w:r w:rsidRPr="00461173">
        <w:rPr>
          <w:rFonts w:eastAsia="Times New Roman"/>
          <w:b/>
          <w:color w:val="C00000"/>
          <w:sz w:val="48"/>
          <w:szCs w:val="48"/>
          <w:lang w:eastAsia="tr-TR"/>
        </w:rPr>
        <w:t>MALİYETLENDİRME</w:t>
      </w:r>
    </w:p>
    <w:p w:rsidR="00A62C66" w:rsidRDefault="00A62C66"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p>
    <w:p w:rsidR="00A62C66" w:rsidRDefault="003E7513"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r>
        <w:rPr>
          <w:rFonts w:eastAsia="Times New Roman"/>
          <w:b/>
          <w:noProof/>
          <w:color w:val="C00000"/>
          <w:lang w:eastAsia="tr-TR"/>
        </w:rPr>
        <w:drawing>
          <wp:inline distT="0" distB="0" distL="0" distR="0">
            <wp:extent cx="5178056" cy="5172347"/>
            <wp:effectExtent l="0" t="0" r="381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png"/>
                    <pic:cNvPicPr/>
                  </pic:nvPicPr>
                  <pic:blipFill>
                    <a:blip r:embed="rId34">
                      <a:extLst>
                        <a:ext uri="{28A0092B-C50C-407E-A947-70E740481C1C}">
                          <a14:useLocalDpi xmlns:a14="http://schemas.microsoft.com/office/drawing/2010/main" val="0"/>
                        </a:ext>
                      </a:extLst>
                    </a:blip>
                    <a:stretch>
                      <a:fillRect/>
                    </a:stretch>
                  </pic:blipFill>
                  <pic:spPr>
                    <a:xfrm>
                      <a:off x="0" y="0"/>
                      <a:ext cx="5178855" cy="5173145"/>
                    </a:xfrm>
                    <a:prstGeom prst="rect">
                      <a:avLst/>
                    </a:prstGeom>
                  </pic:spPr>
                </pic:pic>
              </a:graphicData>
            </a:graphic>
          </wp:inline>
        </w:drawing>
      </w:r>
    </w:p>
    <w:p w:rsidR="00D54454" w:rsidRDefault="00D54454"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p>
    <w:p w:rsidR="000A0115" w:rsidRDefault="000A0115" w:rsidP="00F80F4D">
      <w:pPr>
        <w:pBdr>
          <w:top w:val="thinThickThinSmallGap" w:sz="24" w:space="1" w:color="4F81BD"/>
          <w:left w:val="thinThickThinSmallGap" w:sz="24" w:space="4" w:color="4F81BD"/>
          <w:bottom w:val="thinThickThinSmallGap" w:sz="24" w:space="31" w:color="4F81BD"/>
          <w:right w:val="thinThickThinSmallGap" w:sz="24" w:space="4" w:color="4F81BD"/>
        </w:pBdr>
        <w:jc w:val="center"/>
        <w:rPr>
          <w:rFonts w:eastAsia="Times New Roman"/>
          <w:b/>
          <w:color w:val="C00000"/>
          <w:lang w:eastAsia="tr-TR"/>
        </w:rPr>
      </w:pPr>
    </w:p>
    <w:p w:rsidR="00A51262" w:rsidRPr="00D54454" w:rsidRDefault="00A51262" w:rsidP="00D54454">
      <w:pPr>
        <w:pStyle w:val="Balk1"/>
        <w:jc w:val="left"/>
        <w:rPr>
          <w:color w:val="auto"/>
        </w:rPr>
      </w:pPr>
      <w:r w:rsidRPr="00D54454">
        <w:rPr>
          <w:color w:val="auto"/>
        </w:rPr>
        <w:lastRenderedPageBreak/>
        <w:t>BÖLÜM</w:t>
      </w:r>
    </w:p>
    <w:p w:rsidR="00A51262" w:rsidRPr="00D54454" w:rsidRDefault="00A51262" w:rsidP="00D54454">
      <w:pPr>
        <w:pStyle w:val="Balk2"/>
        <w:numPr>
          <w:ilvl w:val="0"/>
          <w:numId w:val="0"/>
        </w:numPr>
        <w:ind w:left="576" w:hanging="576"/>
        <w:rPr>
          <w:sz w:val="28"/>
          <w:szCs w:val="28"/>
          <w:lang w:val="tr-TR"/>
        </w:rPr>
      </w:pPr>
      <w:r w:rsidRPr="00D54454">
        <w:rPr>
          <w:sz w:val="28"/>
          <w:szCs w:val="28"/>
        </w:rPr>
        <w:t>MALİYETLENDİRME</w:t>
      </w:r>
    </w:p>
    <w:p w:rsidR="00A51262" w:rsidRPr="00A51262" w:rsidRDefault="00A51262" w:rsidP="00A51262">
      <w:pPr>
        <w:spacing w:line="360" w:lineRule="auto"/>
        <w:jc w:val="both"/>
        <w:rPr>
          <w:szCs w:val="24"/>
        </w:rPr>
      </w:pPr>
      <w:r w:rsidRPr="00A51262">
        <w:rPr>
          <w:szCs w:val="24"/>
        </w:rPr>
        <w:t xml:space="preserve">Bu bölümün temel amacı önümüzdeki beş yıllık süreç içerisinde yapmak istediklerimiz ile yapabileceğimiz hizmetlerin birbiriyle anlamlı bir ilişkide olduğunu göstermektir. Tüm planlanan faaliyet ve tedbirler kurum üzerinde ekonomik bir baskı oluşturmaktadır. Kurumun mali yapısı ve yeterliliklerinin bu istekleri karşılayabilecek düzeyde olması gerekmektedir ki planlanan hedefler gerçekçi ve ulaşılabilir olsun. Stratejik plan doğrultusunda kurumun mali yapısı yönetilecek ve bütçe planlaması yapılacaktır. </w:t>
      </w:r>
    </w:p>
    <w:p w:rsidR="00A51262" w:rsidRPr="00A51262" w:rsidRDefault="00A51262" w:rsidP="00A51262">
      <w:pPr>
        <w:tabs>
          <w:tab w:val="left" w:pos="426"/>
        </w:tabs>
        <w:spacing w:line="360" w:lineRule="auto"/>
        <w:jc w:val="both"/>
        <w:rPr>
          <w:szCs w:val="24"/>
        </w:rPr>
      </w:pPr>
      <w:r>
        <w:rPr>
          <w:szCs w:val="24"/>
        </w:rPr>
        <w:t>Adapazarı İlçe</w:t>
      </w:r>
      <w:r w:rsidRPr="00A51262">
        <w:rPr>
          <w:szCs w:val="24"/>
        </w:rPr>
        <w:t xml:space="preserve"> Millî Eğitim Müdürlüğünün 2015-2019 Stratejik Planı’nda yer alan stratejik amaçların gerçekleştirilebilmesi için beş yıllık süre için tahmini </w:t>
      </w:r>
      <w:r w:rsidR="00A47E7C">
        <w:rPr>
          <w:szCs w:val="24"/>
        </w:rPr>
        <w:t>34.493.693</w:t>
      </w:r>
      <w:r w:rsidRPr="00A51262">
        <w:rPr>
          <w:szCs w:val="24"/>
        </w:rPr>
        <w:t xml:space="preserve"> TL’lik kaynağa ihtiyaç duyulmaktadır. </w:t>
      </w:r>
    </w:p>
    <w:p w:rsidR="00B95EF4" w:rsidRPr="0027699F" w:rsidRDefault="00B95EF4" w:rsidP="00B95EF4">
      <w:pPr>
        <w:tabs>
          <w:tab w:val="left" w:pos="1418"/>
        </w:tabs>
        <w:spacing w:after="120" w:line="259" w:lineRule="auto"/>
        <w:jc w:val="both"/>
        <w:rPr>
          <w:b/>
          <w:bCs/>
          <w:szCs w:val="24"/>
        </w:rPr>
      </w:pPr>
      <w:r w:rsidRPr="0027699F">
        <w:rPr>
          <w:b/>
          <w:bCs/>
          <w:szCs w:val="24"/>
        </w:rPr>
        <w:t>MALİYET TABLOSU</w:t>
      </w:r>
    </w:p>
    <w:p w:rsidR="00B95EF4" w:rsidRPr="004474B6" w:rsidRDefault="00B95EF4" w:rsidP="00B95EF4">
      <w:pPr>
        <w:tabs>
          <w:tab w:val="left" w:pos="1418"/>
        </w:tabs>
        <w:spacing w:after="0"/>
        <w:rPr>
          <w:bCs/>
        </w:rPr>
      </w:pPr>
      <w:r>
        <w:rPr>
          <w:bCs/>
        </w:rPr>
        <w:t xml:space="preserve">Tablo </w:t>
      </w:r>
      <w:r w:rsidR="00276849">
        <w:rPr>
          <w:bCs/>
        </w:rPr>
        <w:t>11</w:t>
      </w:r>
      <w:r>
        <w:rPr>
          <w:bCs/>
        </w:rPr>
        <w:t>: Adapazarı İlçe</w:t>
      </w:r>
      <w:r w:rsidRPr="004474B6">
        <w:rPr>
          <w:bCs/>
        </w:rPr>
        <w:t xml:space="preserve"> Milli Eğitim Müdürlüğü 2015-2019 Stratejik </w:t>
      </w:r>
      <w:r w:rsidRPr="00DC0152">
        <w:rPr>
          <w:bCs/>
        </w:rPr>
        <w:t>planı maliyet tablosu</w:t>
      </w:r>
      <w:r>
        <w:rPr>
          <w:bCs/>
        </w:rPr>
        <w:t>.</w:t>
      </w:r>
    </w:p>
    <w:tbl>
      <w:tblPr>
        <w:tblW w:w="9782" w:type="dxa"/>
        <w:tblInd w:w="-356"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left w:w="70" w:type="dxa"/>
          <w:right w:w="70" w:type="dxa"/>
        </w:tblCellMar>
        <w:tblLook w:val="04A0" w:firstRow="1" w:lastRow="0" w:firstColumn="1" w:lastColumn="0" w:noHBand="0" w:noVBand="1"/>
      </w:tblPr>
      <w:tblGrid>
        <w:gridCol w:w="1986"/>
        <w:gridCol w:w="1134"/>
        <w:gridCol w:w="1359"/>
        <w:gridCol w:w="1295"/>
        <w:gridCol w:w="1295"/>
        <w:gridCol w:w="1295"/>
        <w:gridCol w:w="1418"/>
      </w:tblGrid>
      <w:tr w:rsidR="00030B42" w:rsidRPr="00030B42" w:rsidTr="003C0134">
        <w:trPr>
          <w:trHeight w:val="315"/>
        </w:trPr>
        <w:tc>
          <w:tcPr>
            <w:tcW w:w="1986" w:type="dxa"/>
            <w:shd w:val="clear" w:color="auto" w:fill="548DD4" w:themeFill="text2" w:themeFillTint="99"/>
            <w:vAlign w:val="center"/>
            <w:hideMark/>
          </w:tcPr>
          <w:p w:rsidR="00030B42" w:rsidRPr="00030B42" w:rsidRDefault="00030B42" w:rsidP="00030B42">
            <w:pPr>
              <w:spacing w:after="0" w:line="240" w:lineRule="auto"/>
              <w:rPr>
                <w:rFonts w:eastAsia="Times New Roman"/>
                <w:b/>
                <w:bCs/>
                <w:color w:val="000000"/>
                <w:lang w:eastAsia="tr-TR"/>
              </w:rPr>
            </w:pPr>
            <w:r w:rsidRPr="00030B42">
              <w:rPr>
                <w:rFonts w:eastAsia="Times New Roman"/>
                <w:b/>
                <w:bCs/>
                <w:color w:val="000000"/>
                <w:lang w:eastAsia="tr-TR"/>
              </w:rPr>
              <w:t xml:space="preserve">AMAÇ VE HEDEFLER </w:t>
            </w:r>
          </w:p>
        </w:tc>
        <w:tc>
          <w:tcPr>
            <w:tcW w:w="1134" w:type="dxa"/>
            <w:shd w:val="clear" w:color="auto" w:fill="548DD4" w:themeFill="text2" w:themeFillTint="99"/>
            <w:vAlign w:val="center"/>
            <w:hideMark/>
          </w:tcPr>
          <w:p w:rsidR="00030B42" w:rsidRPr="00030B42" w:rsidRDefault="00030B42" w:rsidP="00030B42">
            <w:pPr>
              <w:spacing w:after="0" w:line="240" w:lineRule="auto"/>
              <w:rPr>
                <w:rFonts w:eastAsia="Times New Roman"/>
                <w:b/>
                <w:bCs/>
                <w:color w:val="000000"/>
                <w:lang w:eastAsia="tr-TR"/>
              </w:rPr>
            </w:pPr>
            <w:r w:rsidRPr="00030B42">
              <w:rPr>
                <w:rFonts w:eastAsia="Times New Roman"/>
                <w:b/>
                <w:bCs/>
                <w:color w:val="000000"/>
                <w:lang w:eastAsia="tr-TR"/>
              </w:rPr>
              <w:t>2015</w:t>
            </w:r>
          </w:p>
        </w:tc>
        <w:tc>
          <w:tcPr>
            <w:tcW w:w="1359" w:type="dxa"/>
            <w:shd w:val="clear" w:color="auto" w:fill="548DD4" w:themeFill="text2" w:themeFillTint="99"/>
            <w:vAlign w:val="center"/>
            <w:hideMark/>
          </w:tcPr>
          <w:p w:rsidR="00030B42" w:rsidRPr="00030B42" w:rsidRDefault="00030B42" w:rsidP="00030B42">
            <w:pPr>
              <w:spacing w:after="0" w:line="240" w:lineRule="auto"/>
              <w:rPr>
                <w:rFonts w:eastAsia="Times New Roman"/>
                <w:b/>
                <w:bCs/>
                <w:color w:val="000000"/>
                <w:lang w:eastAsia="tr-TR"/>
              </w:rPr>
            </w:pPr>
            <w:r w:rsidRPr="00030B42">
              <w:rPr>
                <w:rFonts w:eastAsia="Times New Roman"/>
                <w:b/>
                <w:bCs/>
                <w:color w:val="000000"/>
                <w:lang w:eastAsia="tr-TR"/>
              </w:rPr>
              <w:t>2016</w:t>
            </w:r>
          </w:p>
        </w:tc>
        <w:tc>
          <w:tcPr>
            <w:tcW w:w="1295" w:type="dxa"/>
            <w:shd w:val="clear" w:color="auto" w:fill="548DD4" w:themeFill="text2" w:themeFillTint="99"/>
            <w:vAlign w:val="center"/>
            <w:hideMark/>
          </w:tcPr>
          <w:p w:rsidR="00030B42" w:rsidRPr="00030B42" w:rsidRDefault="00030B42" w:rsidP="00030B42">
            <w:pPr>
              <w:spacing w:after="0" w:line="240" w:lineRule="auto"/>
              <w:rPr>
                <w:rFonts w:eastAsia="Times New Roman"/>
                <w:b/>
                <w:bCs/>
                <w:color w:val="000000"/>
                <w:lang w:eastAsia="tr-TR"/>
              </w:rPr>
            </w:pPr>
            <w:r w:rsidRPr="00030B42">
              <w:rPr>
                <w:rFonts w:eastAsia="Times New Roman"/>
                <w:b/>
                <w:bCs/>
                <w:color w:val="000000"/>
                <w:lang w:eastAsia="tr-TR"/>
              </w:rPr>
              <w:t>2017</w:t>
            </w:r>
          </w:p>
        </w:tc>
        <w:tc>
          <w:tcPr>
            <w:tcW w:w="1295" w:type="dxa"/>
            <w:shd w:val="clear" w:color="auto" w:fill="548DD4" w:themeFill="text2" w:themeFillTint="99"/>
            <w:vAlign w:val="center"/>
            <w:hideMark/>
          </w:tcPr>
          <w:p w:rsidR="00030B42" w:rsidRPr="00030B42" w:rsidRDefault="00030B42" w:rsidP="00030B42">
            <w:pPr>
              <w:spacing w:after="0" w:line="240" w:lineRule="auto"/>
              <w:rPr>
                <w:rFonts w:eastAsia="Times New Roman"/>
                <w:b/>
                <w:bCs/>
                <w:color w:val="000000"/>
                <w:lang w:eastAsia="tr-TR"/>
              </w:rPr>
            </w:pPr>
            <w:r w:rsidRPr="00030B42">
              <w:rPr>
                <w:rFonts w:eastAsia="Times New Roman"/>
                <w:b/>
                <w:bCs/>
                <w:color w:val="000000"/>
                <w:lang w:eastAsia="tr-TR"/>
              </w:rPr>
              <w:t>2018</w:t>
            </w:r>
          </w:p>
        </w:tc>
        <w:tc>
          <w:tcPr>
            <w:tcW w:w="1295" w:type="dxa"/>
            <w:shd w:val="clear" w:color="auto" w:fill="548DD4" w:themeFill="text2" w:themeFillTint="99"/>
            <w:vAlign w:val="center"/>
            <w:hideMark/>
          </w:tcPr>
          <w:p w:rsidR="00030B42" w:rsidRPr="00030B42" w:rsidRDefault="00030B42" w:rsidP="00030B42">
            <w:pPr>
              <w:spacing w:after="0" w:line="240" w:lineRule="auto"/>
              <w:rPr>
                <w:rFonts w:eastAsia="Times New Roman"/>
                <w:b/>
                <w:bCs/>
                <w:color w:val="000000"/>
                <w:lang w:eastAsia="tr-TR"/>
              </w:rPr>
            </w:pPr>
            <w:r w:rsidRPr="00030B42">
              <w:rPr>
                <w:rFonts w:eastAsia="Times New Roman"/>
                <w:b/>
                <w:bCs/>
                <w:color w:val="000000"/>
                <w:lang w:eastAsia="tr-TR"/>
              </w:rPr>
              <w:t>2019</w:t>
            </w:r>
          </w:p>
        </w:tc>
        <w:tc>
          <w:tcPr>
            <w:tcW w:w="1418" w:type="dxa"/>
            <w:shd w:val="clear" w:color="auto" w:fill="548DD4" w:themeFill="text2" w:themeFillTint="99"/>
            <w:vAlign w:val="center"/>
            <w:hideMark/>
          </w:tcPr>
          <w:p w:rsidR="00030B42" w:rsidRPr="00030B42" w:rsidRDefault="00030B42" w:rsidP="00030B42">
            <w:pPr>
              <w:spacing w:after="0" w:line="240" w:lineRule="auto"/>
              <w:rPr>
                <w:rFonts w:eastAsia="Times New Roman"/>
                <w:b/>
                <w:bCs/>
                <w:color w:val="000000"/>
                <w:lang w:eastAsia="tr-TR"/>
              </w:rPr>
            </w:pPr>
            <w:r w:rsidRPr="00030B42">
              <w:rPr>
                <w:rFonts w:eastAsia="Times New Roman"/>
                <w:b/>
                <w:bCs/>
                <w:color w:val="000000"/>
                <w:lang w:eastAsia="tr-TR"/>
              </w:rPr>
              <w:t>Toplam</w:t>
            </w:r>
          </w:p>
        </w:tc>
      </w:tr>
      <w:tr w:rsidR="00030B42" w:rsidRPr="00030B42" w:rsidTr="003C0134">
        <w:trPr>
          <w:trHeight w:val="315"/>
        </w:trPr>
        <w:tc>
          <w:tcPr>
            <w:tcW w:w="1986" w:type="dxa"/>
            <w:shd w:val="clear" w:color="auto" w:fill="8DB3E2" w:themeFill="text2" w:themeFillTint="66"/>
            <w:vAlign w:val="bottom"/>
            <w:hideMark/>
          </w:tcPr>
          <w:p w:rsidR="001F7563" w:rsidRDefault="001F7563" w:rsidP="001F7563">
            <w:pPr>
              <w:spacing w:after="0" w:line="240" w:lineRule="auto"/>
              <w:rPr>
                <w:rFonts w:eastAsia="Times New Roman"/>
                <w:b/>
                <w:bCs/>
                <w:color w:val="000000"/>
                <w:lang w:eastAsia="tr-TR"/>
              </w:rPr>
            </w:pPr>
          </w:p>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Stratejik Amaç 1</w:t>
            </w:r>
          </w:p>
        </w:tc>
        <w:tc>
          <w:tcPr>
            <w:tcW w:w="1134"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1.629.040</w:t>
            </w:r>
          </w:p>
        </w:tc>
        <w:tc>
          <w:tcPr>
            <w:tcW w:w="1359"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1.777.119</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1.938.659</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2.114.884</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2.307.127</w:t>
            </w:r>
          </w:p>
        </w:tc>
        <w:tc>
          <w:tcPr>
            <w:tcW w:w="1418"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9.766.830</w:t>
            </w:r>
          </w:p>
        </w:tc>
      </w:tr>
      <w:tr w:rsidR="00030B42" w:rsidRPr="00030B42" w:rsidTr="003C0134">
        <w:trPr>
          <w:trHeight w:val="315"/>
        </w:trPr>
        <w:tc>
          <w:tcPr>
            <w:tcW w:w="1986"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Stratejik Hedef.1.1.</w:t>
            </w:r>
          </w:p>
        </w:tc>
        <w:tc>
          <w:tcPr>
            <w:tcW w:w="1134"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1.629.040</w:t>
            </w:r>
          </w:p>
        </w:tc>
        <w:tc>
          <w:tcPr>
            <w:tcW w:w="1359"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1.777.119</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1.938.659</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2.114.884</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2.307.127</w:t>
            </w:r>
          </w:p>
        </w:tc>
        <w:tc>
          <w:tcPr>
            <w:tcW w:w="1418"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9.766.830</w:t>
            </w:r>
          </w:p>
        </w:tc>
      </w:tr>
      <w:tr w:rsidR="00030B42" w:rsidRPr="00030B42" w:rsidTr="003C0134">
        <w:trPr>
          <w:trHeight w:val="315"/>
        </w:trPr>
        <w:tc>
          <w:tcPr>
            <w:tcW w:w="1986" w:type="dxa"/>
            <w:shd w:val="clear" w:color="auto" w:fill="8DB3E2" w:themeFill="text2" w:themeFillTint="66"/>
            <w:vAlign w:val="bottom"/>
            <w:hideMark/>
          </w:tcPr>
          <w:p w:rsidR="001F7563" w:rsidRDefault="001F7563" w:rsidP="001F7563">
            <w:pPr>
              <w:spacing w:after="0" w:line="240" w:lineRule="auto"/>
              <w:rPr>
                <w:rFonts w:eastAsia="Times New Roman"/>
                <w:b/>
                <w:bCs/>
                <w:color w:val="000000"/>
                <w:lang w:eastAsia="tr-TR"/>
              </w:rPr>
            </w:pPr>
          </w:p>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Stratejik Amaç 2</w:t>
            </w:r>
          </w:p>
        </w:tc>
        <w:tc>
          <w:tcPr>
            <w:tcW w:w="1134"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9.520</w:t>
            </w:r>
          </w:p>
        </w:tc>
        <w:tc>
          <w:tcPr>
            <w:tcW w:w="1359"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10.567</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11.729</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13.019</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14.452</w:t>
            </w:r>
          </w:p>
        </w:tc>
        <w:tc>
          <w:tcPr>
            <w:tcW w:w="1418"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59.288</w:t>
            </w:r>
          </w:p>
        </w:tc>
      </w:tr>
      <w:tr w:rsidR="00030B42" w:rsidRPr="00030B42" w:rsidTr="003C0134">
        <w:trPr>
          <w:trHeight w:val="315"/>
        </w:trPr>
        <w:tc>
          <w:tcPr>
            <w:tcW w:w="1986"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Stratejik Hedef.2.1.</w:t>
            </w:r>
          </w:p>
        </w:tc>
        <w:tc>
          <w:tcPr>
            <w:tcW w:w="1134"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7.330</w:t>
            </w:r>
          </w:p>
        </w:tc>
        <w:tc>
          <w:tcPr>
            <w:tcW w:w="1359"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8.136</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9.031</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10.025</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11.128</w:t>
            </w:r>
          </w:p>
        </w:tc>
        <w:tc>
          <w:tcPr>
            <w:tcW w:w="1418"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45.652</w:t>
            </w:r>
          </w:p>
        </w:tc>
      </w:tr>
      <w:tr w:rsidR="00030B42" w:rsidRPr="00030B42" w:rsidTr="003C0134">
        <w:trPr>
          <w:trHeight w:val="315"/>
        </w:trPr>
        <w:tc>
          <w:tcPr>
            <w:tcW w:w="1986"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Stratejik Hedef.2.2.</w:t>
            </w:r>
          </w:p>
        </w:tc>
        <w:tc>
          <w:tcPr>
            <w:tcW w:w="1134"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w:t>
            </w:r>
            <w:r w:rsidR="00A20941">
              <w:rPr>
                <w:rFonts w:eastAsia="Times New Roman"/>
                <w:color w:val="000000"/>
                <w:lang w:eastAsia="tr-TR"/>
              </w:rPr>
              <w:t>.</w:t>
            </w:r>
            <w:r w:rsidRPr="00030B42">
              <w:rPr>
                <w:rFonts w:eastAsia="Times New Roman"/>
                <w:color w:val="000000"/>
                <w:lang w:eastAsia="tr-TR"/>
              </w:rPr>
              <w:t>015</w:t>
            </w:r>
          </w:p>
        </w:tc>
        <w:tc>
          <w:tcPr>
            <w:tcW w:w="1359"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1.127</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1.251</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1.389</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1.542</w:t>
            </w:r>
          </w:p>
        </w:tc>
        <w:tc>
          <w:tcPr>
            <w:tcW w:w="1418"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6.326</w:t>
            </w:r>
          </w:p>
        </w:tc>
      </w:tr>
      <w:tr w:rsidR="00030B42" w:rsidRPr="00030B42" w:rsidTr="003C0134">
        <w:trPr>
          <w:trHeight w:val="315"/>
        </w:trPr>
        <w:tc>
          <w:tcPr>
            <w:tcW w:w="1986"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Stratejik Hedef.2.3.</w:t>
            </w:r>
          </w:p>
        </w:tc>
        <w:tc>
          <w:tcPr>
            <w:tcW w:w="1134"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w:t>
            </w:r>
            <w:r w:rsidR="00A20941">
              <w:rPr>
                <w:rFonts w:eastAsia="Times New Roman"/>
                <w:color w:val="000000"/>
                <w:lang w:eastAsia="tr-TR"/>
              </w:rPr>
              <w:t>.</w:t>
            </w:r>
            <w:r w:rsidRPr="00030B42">
              <w:rPr>
                <w:rFonts w:eastAsia="Times New Roman"/>
                <w:color w:val="000000"/>
                <w:lang w:eastAsia="tr-TR"/>
              </w:rPr>
              <w:t>172</w:t>
            </w:r>
          </w:p>
        </w:tc>
        <w:tc>
          <w:tcPr>
            <w:tcW w:w="1359"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1.301</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1.445</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1.604</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1.780</w:t>
            </w:r>
          </w:p>
        </w:tc>
        <w:tc>
          <w:tcPr>
            <w:tcW w:w="1418"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7.304</w:t>
            </w:r>
          </w:p>
        </w:tc>
      </w:tr>
      <w:tr w:rsidR="00030B42" w:rsidRPr="00030B42" w:rsidTr="003C0134">
        <w:trPr>
          <w:trHeight w:val="315"/>
        </w:trPr>
        <w:tc>
          <w:tcPr>
            <w:tcW w:w="1986" w:type="dxa"/>
            <w:shd w:val="clear" w:color="auto" w:fill="8DB3E2" w:themeFill="text2" w:themeFillTint="66"/>
            <w:vAlign w:val="bottom"/>
            <w:hideMark/>
          </w:tcPr>
          <w:p w:rsidR="001F7563" w:rsidRDefault="001F7563" w:rsidP="001F7563">
            <w:pPr>
              <w:spacing w:after="0" w:line="240" w:lineRule="auto"/>
              <w:rPr>
                <w:rFonts w:eastAsia="Times New Roman"/>
                <w:b/>
                <w:bCs/>
                <w:color w:val="000000"/>
                <w:lang w:eastAsia="tr-TR"/>
              </w:rPr>
            </w:pPr>
          </w:p>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Stratejik Amaç 3</w:t>
            </w:r>
          </w:p>
        </w:tc>
        <w:tc>
          <w:tcPr>
            <w:tcW w:w="1134" w:type="dxa"/>
            <w:shd w:val="clear" w:color="auto" w:fill="8DB3E2" w:themeFill="text2" w:themeFillTint="66"/>
            <w:vAlign w:val="bottom"/>
            <w:hideMark/>
          </w:tcPr>
          <w:p w:rsidR="00030B42" w:rsidRPr="00030B42" w:rsidRDefault="00A20941" w:rsidP="001F7563">
            <w:pPr>
              <w:spacing w:after="0" w:line="240" w:lineRule="auto"/>
              <w:rPr>
                <w:rFonts w:eastAsia="Times New Roman"/>
                <w:b/>
                <w:bCs/>
                <w:color w:val="000000"/>
                <w:lang w:eastAsia="tr-TR"/>
              </w:rPr>
            </w:pPr>
            <w:r>
              <w:rPr>
                <w:rFonts w:eastAsia="Times New Roman"/>
                <w:b/>
                <w:bCs/>
                <w:color w:val="000000"/>
                <w:lang w:eastAsia="tr-TR"/>
              </w:rPr>
              <w:t>3.960.880</w:t>
            </w:r>
          </w:p>
        </w:tc>
        <w:tc>
          <w:tcPr>
            <w:tcW w:w="1359"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4.396.576</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4.880.200</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5.417.022</w:t>
            </w:r>
          </w:p>
        </w:tc>
        <w:tc>
          <w:tcPr>
            <w:tcW w:w="1295"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6.012.894</w:t>
            </w:r>
          </w:p>
        </w:tc>
        <w:tc>
          <w:tcPr>
            <w:tcW w:w="1418" w:type="dxa"/>
            <w:shd w:val="clear" w:color="auto" w:fill="8DB3E2" w:themeFill="text2" w:themeFillTint="66"/>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24.667.574</w:t>
            </w:r>
          </w:p>
        </w:tc>
      </w:tr>
      <w:tr w:rsidR="00030B42" w:rsidRPr="00030B42" w:rsidTr="003C0134">
        <w:trPr>
          <w:trHeight w:val="315"/>
        </w:trPr>
        <w:tc>
          <w:tcPr>
            <w:tcW w:w="1986"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Stratejik Hedef.3.1.</w:t>
            </w:r>
          </w:p>
        </w:tc>
        <w:tc>
          <w:tcPr>
            <w:tcW w:w="1134" w:type="dxa"/>
            <w:shd w:val="clear" w:color="auto" w:fill="auto"/>
            <w:vAlign w:val="bottom"/>
            <w:hideMark/>
          </w:tcPr>
          <w:p w:rsidR="00030B42" w:rsidRPr="00030B42" w:rsidRDefault="00A20941" w:rsidP="001F7563">
            <w:pPr>
              <w:spacing w:after="0" w:line="240" w:lineRule="auto"/>
              <w:rPr>
                <w:rFonts w:eastAsia="Times New Roman"/>
                <w:color w:val="000000"/>
                <w:lang w:eastAsia="tr-TR"/>
              </w:rPr>
            </w:pPr>
            <w:r>
              <w:rPr>
                <w:rFonts w:eastAsia="Times New Roman"/>
                <w:color w:val="000000"/>
                <w:lang w:eastAsia="tr-TR"/>
              </w:rPr>
              <w:t>2.376</w:t>
            </w:r>
          </w:p>
        </w:tc>
        <w:tc>
          <w:tcPr>
            <w:tcW w:w="1359"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2.637</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2.928</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3.250</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3.607</w:t>
            </w:r>
          </w:p>
        </w:tc>
        <w:tc>
          <w:tcPr>
            <w:tcW w:w="1418"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14.800</w:t>
            </w:r>
          </w:p>
        </w:tc>
      </w:tr>
      <w:tr w:rsidR="00030B42" w:rsidRPr="00030B42" w:rsidTr="003C0134">
        <w:trPr>
          <w:trHeight w:val="315"/>
        </w:trPr>
        <w:tc>
          <w:tcPr>
            <w:tcW w:w="1986"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Stratejik Hedef.3.2.</w:t>
            </w:r>
          </w:p>
        </w:tc>
        <w:tc>
          <w:tcPr>
            <w:tcW w:w="1134" w:type="dxa"/>
            <w:shd w:val="clear" w:color="auto" w:fill="auto"/>
            <w:vAlign w:val="bottom"/>
            <w:hideMark/>
          </w:tcPr>
          <w:p w:rsidR="00030B42" w:rsidRPr="00030B42" w:rsidRDefault="00A20941" w:rsidP="001F7563">
            <w:pPr>
              <w:spacing w:after="0" w:line="240" w:lineRule="auto"/>
              <w:rPr>
                <w:rFonts w:eastAsia="Times New Roman"/>
                <w:color w:val="000000"/>
                <w:lang w:eastAsia="tr-TR"/>
              </w:rPr>
            </w:pPr>
            <w:r>
              <w:rPr>
                <w:rFonts w:eastAsia="Times New Roman"/>
                <w:color w:val="000000"/>
                <w:lang w:eastAsia="tr-TR"/>
              </w:rPr>
              <w:t>3.953.354</w:t>
            </w:r>
          </w:p>
        </w:tc>
        <w:tc>
          <w:tcPr>
            <w:tcW w:w="1359"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4.388.223</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4.870.927</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5.406.729</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6.001.470</w:t>
            </w:r>
          </w:p>
        </w:tc>
        <w:tc>
          <w:tcPr>
            <w:tcW w:w="1418" w:type="dxa"/>
            <w:shd w:val="clear" w:color="auto" w:fill="auto"/>
            <w:vAlign w:val="bottom"/>
            <w:hideMark/>
          </w:tcPr>
          <w:p w:rsidR="00030B42" w:rsidRPr="0089581A" w:rsidRDefault="00030B42" w:rsidP="001F7563">
            <w:pPr>
              <w:spacing w:after="0" w:line="240" w:lineRule="auto"/>
              <w:rPr>
                <w:rFonts w:eastAsia="Times New Roman"/>
                <w:bCs/>
                <w:color w:val="000000"/>
                <w:lang w:eastAsia="tr-TR"/>
              </w:rPr>
            </w:pPr>
            <w:r w:rsidRPr="0089581A">
              <w:rPr>
                <w:rFonts w:eastAsia="Times New Roman"/>
                <w:bCs/>
                <w:color w:val="000000"/>
                <w:lang w:eastAsia="tr-TR"/>
              </w:rPr>
              <w:t>24.620.705</w:t>
            </w:r>
          </w:p>
        </w:tc>
      </w:tr>
      <w:tr w:rsidR="00030B42" w:rsidRPr="00030B42" w:rsidTr="003C0134">
        <w:trPr>
          <w:trHeight w:val="315"/>
        </w:trPr>
        <w:tc>
          <w:tcPr>
            <w:tcW w:w="1986"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Stratejik Hedef.3.3.</w:t>
            </w:r>
          </w:p>
        </w:tc>
        <w:tc>
          <w:tcPr>
            <w:tcW w:w="1134" w:type="dxa"/>
            <w:shd w:val="clear" w:color="auto" w:fill="auto"/>
            <w:vAlign w:val="bottom"/>
            <w:hideMark/>
          </w:tcPr>
          <w:p w:rsidR="00030B42" w:rsidRPr="00030B42" w:rsidRDefault="00A20941" w:rsidP="001F7563">
            <w:pPr>
              <w:spacing w:after="0" w:line="240" w:lineRule="auto"/>
              <w:rPr>
                <w:rFonts w:eastAsia="Times New Roman"/>
                <w:color w:val="000000"/>
                <w:lang w:eastAsia="tr-TR"/>
              </w:rPr>
            </w:pPr>
            <w:r>
              <w:rPr>
                <w:rFonts w:eastAsia="Times New Roman"/>
                <w:color w:val="000000"/>
                <w:lang w:eastAsia="tr-TR"/>
              </w:rPr>
              <w:t>4.753</w:t>
            </w:r>
          </w:p>
        </w:tc>
        <w:tc>
          <w:tcPr>
            <w:tcW w:w="1359"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5.275</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5.856</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6.500</w:t>
            </w:r>
          </w:p>
        </w:tc>
        <w:tc>
          <w:tcPr>
            <w:tcW w:w="1295"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7.215</w:t>
            </w:r>
          </w:p>
        </w:tc>
        <w:tc>
          <w:tcPr>
            <w:tcW w:w="1418" w:type="dxa"/>
            <w:shd w:val="clear" w:color="auto" w:fill="auto"/>
            <w:vAlign w:val="bottom"/>
            <w:hideMark/>
          </w:tcPr>
          <w:p w:rsidR="00030B42" w:rsidRPr="00030B42" w:rsidRDefault="00030B42" w:rsidP="001F7563">
            <w:pPr>
              <w:spacing w:after="0" w:line="240" w:lineRule="auto"/>
              <w:rPr>
                <w:rFonts w:eastAsia="Times New Roman"/>
                <w:color w:val="000000"/>
                <w:lang w:eastAsia="tr-TR"/>
              </w:rPr>
            </w:pPr>
            <w:r w:rsidRPr="00030B42">
              <w:rPr>
                <w:rFonts w:eastAsia="Times New Roman"/>
                <w:color w:val="000000"/>
                <w:lang w:eastAsia="tr-TR"/>
              </w:rPr>
              <w:t>29.601</w:t>
            </w:r>
          </w:p>
        </w:tc>
      </w:tr>
      <w:tr w:rsidR="00030B42" w:rsidRPr="00030B42" w:rsidTr="003C0134">
        <w:trPr>
          <w:trHeight w:val="315"/>
        </w:trPr>
        <w:tc>
          <w:tcPr>
            <w:tcW w:w="1986" w:type="dxa"/>
            <w:shd w:val="clear" w:color="auto" w:fill="548DD4" w:themeFill="text2" w:themeFillTint="99"/>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 xml:space="preserve">TOPLAM </w:t>
            </w:r>
          </w:p>
        </w:tc>
        <w:tc>
          <w:tcPr>
            <w:tcW w:w="1134" w:type="dxa"/>
            <w:shd w:val="clear" w:color="auto" w:fill="548DD4" w:themeFill="text2" w:themeFillTint="99"/>
            <w:vAlign w:val="bottom"/>
            <w:hideMark/>
          </w:tcPr>
          <w:p w:rsidR="00030B42" w:rsidRPr="00030B42" w:rsidRDefault="00A20941" w:rsidP="001F7563">
            <w:pPr>
              <w:spacing w:after="0" w:line="240" w:lineRule="auto"/>
              <w:rPr>
                <w:rFonts w:eastAsia="Times New Roman"/>
                <w:b/>
                <w:bCs/>
                <w:color w:val="000000"/>
                <w:lang w:eastAsia="tr-TR"/>
              </w:rPr>
            </w:pPr>
            <w:r>
              <w:rPr>
                <w:rFonts w:eastAsia="Times New Roman"/>
                <w:b/>
                <w:bCs/>
                <w:color w:val="000000"/>
                <w:lang w:eastAsia="tr-TR"/>
              </w:rPr>
              <w:t>5.599.440</w:t>
            </w:r>
          </w:p>
        </w:tc>
        <w:tc>
          <w:tcPr>
            <w:tcW w:w="1359" w:type="dxa"/>
            <w:shd w:val="clear" w:color="auto" w:fill="548DD4" w:themeFill="text2" w:themeFillTint="99"/>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6.184.263</w:t>
            </w:r>
          </w:p>
        </w:tc>
        <w:tc>
          <w:tcPr>
            <w:tcW w:w="1295" w:type="dxa"/>
            <w:shd w:val="clear" w:color="auto" w:fill="548DD4" w:themeFill="text2" w:themeFillTint="99"/>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6.830.589</w:t>
            </w:r>
          </w:p>
        </w:tc>
        <w:tc>
          <w:tcPr>
            <w:tcW w:w="1295" w:type="dxa"/>
            <w:shd w:val="clear" w:color="auto" w:fill="548DD4" w:themeFill="text2" w:themeFillTint="99"/>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7.544.926</w:t>
            </w:r>
          </w:p>
        </w:tc>
        <w:tc>
          <w:tcPr>
            <w:tcW w:w="1295" w:type="dxa"/>
            <w:shd w:val="clear" w:color="auto" w:fill="548DD4" w:themeFill="text2" w:themeFillTint="99"/>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8.334.473</w:t>
            </w:r>
          </w:p>
        </w:tc>
        <w:tc>
          <w:tcPr>
            <w:tcW w:w="1418" w:type="dxa"/>
            <w:shd w:val="clear" w:color="auto" w:fill="548DD4" w:themeFill="text2" w:themeFillTint="99"/>
            <w:vAlign w:val="bottom"/>
            <w:hideMark/>
          </w:tcPr>
          <w:p w:rsidR="00030B42" w:rsidRPr="00030B42" w:rsidRDefault="00030B42" w:rsidP="001F7563">
            <w:pPr>
              <w:spacing w:after="0" w:line="240" w:lineRule="auto"/>
              <w:rPr>
                <w:rFonts w:eastAsia="Times New Roman"/>
                <w:b/>
                <w:bCs/>
                <w:color w:val="000000"/>
                <w:lang w:eastAsia="tr-TR"/>
              </w:rPr>
            </w:pPr>
            <w:r w:rsidRPr="00030B42">
              <w:rPr>
                <w:rFonts w:eastAsia="Times New Roman"/>
                <w:b/>
                <w:bCs/>
                <w:color w:val="000000"/>
                <w:lang w:eastAsia="tr-TR"/>
              </w:rPr>
              <w:t>34.493.693</w:t>
            </w:r>
          </w:p>
        </w:tc>
      </w:tr>
    </w:tbl>
    <w:p w:rsidR="00030B42" w:rsidRPr="008E72B9" w:rsidRDefault="00030B42" w:rsidP="008E6465">
      <w:pPr>
        <w:rPr>
          <w:szCs w:val="24"/>
        </w:rPr>
        <w:sectPr w:rsidR="00030B42" w:rsidRPr="008E72B9" w:rsidSect="00135467">
          <w:pgSz w:w="11906" w:h="16838"/>
          <w:pgMar w:top="1418" w:right="1418" w:bottom="1418" w:left="1418" w:header="510" w:footer="510" w:gutter="0"/>
          <w:cols w:space="708"/>
          <w:docGrid w:linePitch="360"/>
        </w:sectP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8E6465" w:rsidRPr="0027699F"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tabs>
          <w:tab w:val="left" w:pos="4069"/>
        </w:tabs>
        <w:jc w:val="center"/>
        <w:rPr>
          <w:rFonts w:ascii="Wide Latin" w:eastAsia="Times New Roman" w:hAnsi="Wide Latin"/>
          <w:b/>
          <w:sz w:val="52"/>
          <w:szCs w:val="52"/>
          <w:lang w:eastAsia="tr-TR"/>
        </w:rPr>
      </w:pPr>
      <w:r w:rsidRPr="0027699F">
        <w:rPr>
          <w:rFonts w:ascii="Wide Latin" w:eastAsia="Times New Roman" w:hAnsi="Wide Latin"/>
          <w:b/>
          <w:sz w:val="52"/>
          <w:szCs w:val="52"/>
          <w:lang w:eastAsia="tr-TR"/>
        </w:rPr>
        <w:t>V. BÖLÜM</w:t>
      </w:r>
    </w:p>
    <w:p w:rsidR="008E6465" w:rsidRPr="00D606CB"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jc w:val="center"/>
        <w:rPr>
          <w:rFonts w:eastAsia="Times New Roman"/>
          <w:b/>
          <w:color w:val="C00000"/>
          <w:sz w:val="48"/>
          <w:szCs w:val="48"/>
          <w:lang w:eastAsia="tr-TR"/>
        </w:rPr>
      </w:pPr>
      <w:r w:rsidRPr="00D606CB">
        <w:rPr>
          <w:rFonts w:eastAsia="Times New Roman"/>
          <w:b/>
          <w:color w:val="C00000"/>
          <w:sz w:val="48"/>
          <w:szCs w:val="48"/>
          <w:lang w:eastAsia="tr-TR"/>
        </w:rPr>
        <w:t>İZLEME ve DEĞERLENDİRME</w:t>
      </w:r>
    </w:p>
    <w:p w:rsidR="008E6465" w:rsidRDefault="008E6465"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3E7513" w:rsidRDefault="003E7513"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D54454" w:rsidRDefault="003E7513" w:rsidP="000A0115">
      <w:pPr>
        <w:pBdr>
          <w:top w:val="thinThickThinSmallGap" w:sz="24" w:space="1" w:color="4F81BD"/>
          <w:left w:val="thinThickThinSmallGap" w:sz="24" w:space="4" w:color="4F81BD"/>
          <w:bottom w:val="thinThickThinSmallGap" w:sz="24" w:space="1" w:color="4F81BD"/>
          <w:right w:val="thinThickThinSmallGap" w:sz="24" w:space="4" w:color="4F81BD"/>
        </w:pBdr>
        <w:jc w:val="center"/>
      </w:pPr>
      <w:r>
        <w:rPr>
          <w:noProof/>
          <w:lang w:eastAsia="tr-TR"/>
        </w:rPr>
        <w:drawing>
          <wp:inline distT="0" distB="0" distL="0" distR="0" wp14:anchorId="57C261F4" wp14:editId="5734AE72">
            <wp:extent cx="5146159" cy="5778144"/>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5">
                      <a:extLst>
                        <a:ext uri="{28A0092B-C50C-407E-A947-70E740481C1C}">
                          <a14:useLocalDpi xmlns:a14="http://schemas.microsoft.com/office/drawing/2010/main" val="0"/>
                        </a:ext>
                      </a:extLst>
                    </a:blip>
                    <a:stretch>
                      <a:fillRect/>
                    </a:stretch>
                  </pic:blipFill>
                  <pic:spPr>
                    <a:xfrm>
                      <a:off x="0" y="0"/>
                      <a:ext cx="5154297" cy="5787281"/>
                    </a:xfrm>
                    <a:prstGeom prst="rect">
                      <a:avLst/>
                    </a:prstGeom>
                  </pic:spPr>
                </pic:pic>
              </a:graphicData>
            </a:graphic>
          </wp:inline>
        </w:drawing>
      </w:r>
    </w:p>
    <w:p w:rsidR="00D54454" w:rsidRPr="00D606CB" w:rsidRDefault="00D54454" w:rsidP="008E6465">
      <w:pPr>
        <w:pBdr>
          <w:top w:val="thinThickThinSmallGap" w:sz="24" w:space="1" w:color="4F81BD"/>
          <w:left w:val="thinThickThinSmallGap" w:sz="24" w:space="4" w:color="4F81BD"/>
          <w:bottom w:val="thinThickThinSmallGap" w:sz="24" w:space="1" w:color="4F81BD"/>
          <w:right w:val="thinThickThinSmallGap" w:sz="24" w:space="4" w:color="4F81BD"/>
        </w:pBdr>
      </w:pPr>
    </w:p>
    <w:p w:rsidR="00EF2FF0" w:rsidRPr="00EF2FF0" w:rsidRDefault="00EF2FF0" w:rsidP="00EF2FF0">
      <w:pPr>
        <w:pStyle w:val="Balk1"/>
        <w:spacing w:before="120" w:after="120"/>
        <w:jc w:val="left"/>
        <w:rPr>
          <w:color w:val="auto"/>
        </w:rPr>
      </w:pPr>
      <w:bookmarkStart w:id="44" w:name="_Toc409281040"/>
      <w:bookmarkStart w:id="45" w:name="_Toc410741147"/>
      <w:bookmarkStart w:id="46" w:name="_Toc412800295"/>
      <w:r w:rsidRPr="00EF2FF0">
        <w:rPr>
          <w:color w:val="auto"/>
        </w:rPr>
        <w:lastRenderedPageBreak/>
        <w:t>BÖLÜM</w:t>
      </w:r>
      <w:bookmarkEnd w:id="44"/>
      <w:bookmarkEnd w:id="45"/>
      <w:bookmarkEnd w:id="46"/>
    </w:p>
    <w:p w:rsidR="00EF2FF0" w:rsidRPr="00D54454" w:rsidRDefault="00EF2FF0" w:rsidP="00D54454">
      <w:pPr>
        <w:pStyle w:val="Balk2"/>
        <w:numPr>
          <w:ilvl w:val="0"/>
          <w:numId w:val="0"/>
        </w:numPr>
        <w:ind w:left="576" w:hanging="576"/>
        <w:rPr>
          <w:sz w:val="28"/>
          <w:szCs w:val="28"/>
          <w:lang w:val="tr-TR"/>
        </w:rPr>
      </w:pPr>
      <w:bookmarkStart w:id="47" w:name="_Toc409281041"/>
      <w:bookmarkStart w:id="48" w:name="_Toc410741148"/>
      <w:bookmarkStart w:id="49" w:name="_Toc412800296"/>
      <w:r w:rsidRPr="00D54454">
        <w:rPr>
          <w:sz w:val="28"/>
          <w:szCs w:val="28"/>
        </w:rPr>
        <w:t>İZLEME ve DEĞERLENDİRME</w:t>
      </w:r>
      <w:bookmarkEnd w:id="47"/>
      <w:bookmarkEnd w:id="48"/>
      <w:bookmarkEnd w:id="49"/>
    </w:p>
    <w:p w:rsidR="00387E64" w:rsidRPr="008802AB" w:rsidRDefault="00387E64" w:rsidP="004C1D66">
      <w:pPr>
        <w:pStyle w:val="Balk2"/>
        <w:numPr>
          <w:ilvl w:val="0"/>
          <w:numId w:val="28"/>
        </w:numPr>
      </w:pPr>
      <w:bookmarkStart w:id="50" w:name="_Toc416353995"/>
      <w:r>
        <w:t xml:space="preserve">SAKARYA </w:t>
      </w:r>
      <w:r w:rsidRPr="008802AB">
        <w:t>M</w:t>
      </w:r>
      <w:r>
        <w:t>İLLİ EĞİTİM MÜDÜRLÜĞÜ</w:t>
      </w:r>
      <w:r w:rsidRPr="008802AB">
        <w:t xml:space="preserve"> 2010-2014 STRATEJİK PLANIN DEĞERLENDİRMESİ</w:t>
      </w:r>
      <w:bookmarkEnd w:id="50"/>
    </w:p>
    <w:p w:rsidR="00387E64" w:rsidRDefault="00387E64" w:rsidP="00387E64">
      <w:pPr>
        <w:tabs>
          <w:tab w:val="left" w:pos="426"/>
        </w:tabs>
        <w:spacing w:after="0" w:line="360" w:lineRule="auto"/>
        <w:jc w:val="both"/>
        <w:rPr>
          <w:szCs w:val="24"/>
        </w:rPr>
      </w:pPr>
      <w:r w:rsidRPr="00387E64">
        <w:rPr>
          <w:szCs w:val="24"/>
        </w:rPr>
        <w:t>5018 sayılı Kamu Mali Yönetimi ve Kontrol Kanunu ile ülkemizde hayata geçirilen stratejik yönetim anlayışı kapsamında stratejik plan 2006/55 sayılı Genelge doğrultusunda kamuoyuna açıklanmasıyla yürürlüğe girmiştir.</w:t>
      </w:r>
    </w:p>
    <w:p w:rsidR="00387E64" w:rsidRPr="00387E64" w:rsidRDefault="00387E64" w:rsidP="00387E64">
      <w:pPr>
        <w:tabs>
          <w:tab w:val="left" w:pos="426"/>
        </w:tabs>
        <w:spacing w:after="0" w:line="360" w:lineRule="auto"/>
        <w:jc w:val="both"/>
        <w:rPr>
          <w:szCs w:val="24"/>
        </w:rPr>
      </w:pPr>
    </w:p>
    <w:p w:rsidR="00387E64" w:rsidRDefault="00387E64" w:rsidP="00387E64">
      <w:pPr>
        <w:tabs>
          <w:tab w:val="left" w:pos="426"/>
        </w:tabs>
        <w:spacing w:after="0" w:line="360" w:lineRule="auto"/>
        <w:jc w:val="both"/>
        <w:rPr>
          <w:szCs w:val="24"/>
        </w:rPr>
      </w:pPr>
      <w:r w:rsidRPr="00387E64">
        <w:rPr>
          <w:szCs w:val="24"/>
        </w:rPr>
        <w:t xml:space="preserve">Millî Eğitim Müdürlüğümüz 2010-2014 Stratejik Planında 8 tema altında 8 stratejik amaç ve 54 stratejik hedef yer almıştır. Bu stratejik planda yer alan amaç ve hedefler hazırlanan performans programları vasıtasıyla gerçekleştirilmeye çalışılmıştır. Performans programları, stratejik hedeflere dayalı olarak belirlenen yıllık performans hedefleri ile oluşturulmuştur. Bu hedeflerin gerçekleşme durumları kamuoyu ile paylaşılmıştır. </w:t>
      </w:r>
    </w:p>
    <w:p w:rsidR="00387E64" w:rsidRPr="00387E64" w:rsidRDefault="00387E64" w:rsidP="00387E64">
      <w:pPr>
        <w:tabs>
          <w:tab w:val="left" w:pos="426"/>
        </w:tabs>
        <w:spacing w:after="0" w:line="360" w:lineRule="auto"/>
        <w:jc w:val="both"/>
        <w:rPr>
          <w:szCs w:val="24"/>
        </w:rPr>
      </w:pPr>
    </w:p>
    <w:p w:rsidR="00387E64" w:rsidRDefault="00387E64" w:rsidP="00387E64">
      <w:pPr>
        <w:tabs>
          <w:tab w:val="left" w:pos="426"/>
        </w:tabs>
        <w:spacing w:after="0" w:line="360" w:lineRule="auto"/>
        <w:jc w:val="both"/>
        <w:rPr>
          <w:szCs w:val="24"/>
        </w:rPr>
      </w:pPr>
      <w:r w:rsidRPr="00387E64">
        <w:rPr>
          <w:szCs w:val="24"/>
        </w:rPr>
        <w:t>Stratejik planlama sürecinde gerçekleştirilen çalışmalar sayesinde müdürlüğümüz personelinin görev ve sorumlulukları konusunda farkındalığı artmış, uzun dönemli planlama anlayışının gerekliliği kavranmıştır.</w:t>
      </w:r>
    </w:p>
    <w:p w:rsidR="00387E64" w:rsidRPr="00387E64" w:rsidRDefault="00387E64" w:rsidP="00387E64">
      <w:pPr>
        <w:tabs>
          <w:tab w:val="left" w:pos="426"/>
        </w:tabs>
        <w:spacing w:after="0" w:line="360" w:lineRule="auto"/>
        <w:jc w:val="both"/>
        <w:rPr>
          <w:szCs w:val="24"/>
        </w:rPr>
      </w:pPr>
    </w:p>
    <w:p w:rsidR="00387E64" w:rsidRPr="00387E64" w:rsidRDefault="00387E64" w:rsidP="00387E64">
      <w:pPr>
        <w:tabs>
          <w:tab w:val="left" w:pos="426"/>
        </w:tabs>
        <w:spacing w:after="0" w:line="360" w:lineRule="auto"/>
        <w:jc w:val="both"/>
        <w:rPr>
          <w:szCs w:val="24"/>
        </w:rPr>
      </w:pPr>
      <w:r w:rsidRPr="00387E64">
        <w:rPr>
          <w:szCs w:val="24"/>
        </w:rPr>
        <w:t>Süreç içerisinde karşılaşılan en önemli güçlükler alışılagelmiş çalışma anlayışında getirilmeye çalışılan değişiklere karşı direnç ve yönetici değişikliklerinde yeni yöneticinin plana getirdiği farklılıkları yansıtma çabasının yol açtığı zorluklar olarak bahsedebiliriz. 2015-2019 Stratejik Planı hazırlık döneminde ise bu konularda iyileşme sağlandığı, stratejik yönetime ilişkin farkındalık düzeyinin yükseldiği ve üst yönetim katkısının arttığı gözlemlenmiştir.</w:t>
      </w:r>
    </w:p>
    <w:p w:rsidR="00387E64" w:rsidRPr="00387E64" w:rsidRDefault="00387E64" w:rsidP="00387E64">
      <w:pPr>
        <w:tabs>
          <w:tab w:val="left" w:pos="426"/>
        </w:tabs>
        <w:spacing w:after="0" w:line="360" w:lineRule="auto"/>
        <w:jc w:val="both"/>
        <w:rPr>
          <w:szCs w:val="24"/>
        </w:rPr>
      </w:pPr>
    </w:p>
    <w:p w:rsidR="00387E64" w:rsidRPr="00387E64" w:rsidRDefault="00387E64" w:rsidP="00387E64">
      <w:pPr>
        <w:tabs>
          <w:tab w:val="left" w:pos="426"/>
        </w:tabs>
        <w:spacing w:line="360" w:lineRule="auto"/>
        <w:jc w:val="both"/>
        <w:rPr>
          <w:szCs w:val="24"/>
        </w:rPr>
      </w:pPr>
      <w:r w:rsidRPr="00387E64">
        <w:rPr>
          <w:szCs w:val="24"/>
        </w:rPr>
        <w:t>Müdürlüğümüz 2010-2014 Stratejik Planı’nın gerçekleşme durumu değerlendirildiğinde aşağıdaki konularda önemli iyileşmelerin sağlandığını görülmüştür:</w:t>
      </w:r>
    </w:p>
    <w:p w:rsidR="00387E64" w:rsidRPr="00387E64" w:rsidRDefault="00387E64" w:rsidP="004C1D66">
      <w:pPr>
        <w:pStyle w:val="ListeParagraf"/>
        <w:numPr>
          <w:ilvl w:val="0"/>
          <w:numId w:val="29"/>
        </w:numPr>
        <w:tabs>
          <w:tab w:val="left" w:pos="567"/>
        </w:tabs>
        <w:spacing w:before="60" w:after="0" w:line="360" w:lineRule="auto"/>
        <w:ind w:left="568" w:hanging="284"/>
        <w:contextualSpacing w:val="0"/>
        <w:jc w:val="both"/>
        <w:rPr>
          <w:szCs w:val="24"/>
        </w:rPr>
      </w:pPr>
      <w:r w:rsidRPr="00387E64">
        <w:rPr>
          <w:szCs w:val="24"/>
        </w:rPr>
        <w:t>Okul öncesi ve zorunlu eğitimde okullaşma oranı,</w:t>
      </w:r>
    </w:p>
    <w:p w:rsidR="00387E64" w:rsidRPr="00387E64" w:rsidRDefault="00387E64" w:rsidP="004C1D66">
      <w:pPr>
        <w:pStyle w:val="ListeParagraf"/>
        <w:numPr>
          <w:ilvl w:val="0"/>
          <w:numId w:val="29"/>
        </w:numPr>
        <w:tabs>
          <w:tab w:val="left" w:pos="567"/>
        </w:tabs>
        <w:spacing w:before="60" w:after="0" w:line="360" w:lineRule="auto"/>
        <w:ind w:left="568" w:hanging="284"/>
        <w:contextualSpacing w:val="0"/>
        <w:jc w:val="both"/>
        <w:rPr>
          <w:szCs w:val="24"/>
        </w:rPr>
      </w:pPr>
      <w:r w:rsidRPr="00387E64">
        <w:rPr>
          <w:szCs w:val="24"/>
        </w:rPr>
        <w:t>Fiziki, mali ve teknolojik altyapıda iyileşmeler,</w:t>
      </w:r>
    </w:p>
    <w:p w:rsidR="00387E64" w:rsidRPr="00387E64" w:rsidRDefault="00387E64" w:rsidP="004C1D66">
      <w:pPr>
        <w:pStyle w:val="ListeParagraf"/>
        <w:numPr>
          <w:ilvl w:val="0"/>
          <w:numId w:val="29"/>
        </w:numPr>
        <w:tabs>
          <w:tab w:val="left" w:pos="567"/>
        </w:tabs>
        <w:spacing w:before="60" w:after="0" w:line="360" w:lineRule="auto"/>
        <w:ind w:left="568" w:hanging="284"/>
        <w:contextualSpacing w:val="0"/>
        <w:jc w:val="both"/>
        <w:rPr>
          <w:szCs w:val="24"/>
        </w:rPr>
      </w:pPr>
      <w:r w:rsidRPr="00387E64">
        <w:rPr>
          <w:szCs w:val="24"/>
        </w:rPr>
        <w:t>Özel eğitimde okullaşma,</w:t>
      </w:r>
    </w:p>
    <w:p w:rsidR="00387E64" w:rsidRDefault="00387E64" w:rsidP="004C1D66">
      <w:pPr>
        <w:pStyle w:val="ListeParagraf"/>
        <w:numPr>
          <w:ilvl w:val="0"/>
          <w:numId w:val="29"/>
        </w:numPr>
        <w:tabs>
          <w:tab w:val="left" w:pos="567"/>
        </w:tabs>
        <w:spacing w:after="120" w:line="360" w:lineRule="auto"/>
        <w:ind w:left="568" w:hanging="284"/>
        <w:contextualSpacing w:val="0"/>
        <w:jc w:val="both"/>
        <w:rPr>
          <w:szCs w:val="24"/>
        </w:rPr>
      </w:pPr>
      <w:r w:rsidRPr="00387E64">
        <w:rPr>
          <w:szCs w:val="24"/>
        </w:rPr>
        <w:t xml:space="preserve">Hizmet içi eğitim, </w:t>
      </w:r>
    </w:p>
    <w:p w:rsidR="00387E64" w:rsidRPr="00387E64" w:rsidRDefault="00387E64" w:rsidP="00387E64">
      <w:pPr>
        <w:pStyle w:val="ListeParagraf"/>
        <w:tabs>
          <w:tab w:val="left" w:pos="567"/>
        </w:tabs>
        <w:spacing w:after="120" w:line="360" w:lineRule="auto"/>
        <w:ind w:left="568"/>
        <w:contextualSpacing w:val="0"/>
        <w:jc w:val="both"/>
        <w:rPr>
          <w:szCs w:val="24"/>
        </w:rPr>
      </w:pPr>
    </w:p>
    <w:p w:rsidR="00387E64" w:rsidRPr="00387E64" w:rsidRDefault="00387E64" w:rsidP="00387E64">
      <w:pPr>
        <w:tabs>
          <w:tab w:val="left" w:pos="426"/>
        </w:tabs>
        <w:spacing w:line="360" w:lineRule="auto"/>
        <w:jc w:val="both"/>
        <w:rPr>
          <w:szCs w:val="24"/>
        </w:rPr>
      </w:pPr>
      <w:r w:rsidRPr="00387E64">
        <w:rPr>
          <w:szCs w:val="24"/>
        </w:rPr>
        <w:lastRenderedPageBreak/>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387E64" w:rsidRPr="00387E64" w:rsidRDefault="00387E64" w:rsidP="00387E64">
      <w:pPr>
        <w:tabs>
          <w:tab w:val="left" w:pos="426"/>
        </w:tabs>
        <w:spacing w:after="240" w:line="360" w:lineRule="auto"/>
        <w:jc w:val="both"/>
        <w:rPr>
          <w:szCs w:val="24"/>
        </w:rPr>
      </w:pPr>
      <w:r w:rsidRPr="00387E64">
        <w:rPr>
          <w:szCs w:val="24"/>
        </w:rPr>
        <w:t>Bununla birlikte aşağıdaki konularda da geliştirilmesi gereken öncelikli alanlar tespit edilmiştir:</w:t>
      </w:r>
    </w:p>
    <w:p w:rsidR="00387E64" w:rsidRPr="00387E64" w:rsidRDefault="00387E64" w:rsidP="004C1D66">
      <w:pPr>
        <w:pStyle w:val="ListeParagraf"/>
        <w:numPr>
          <w:ilvl w:val="0"/>
          <w:numId w:val="30"/>
        </w:numPr>
        <w:tabs>
          <w:tab w:val="left" w:pos="567"/>
        </w:tabs>
        <w:spacing w:before="60" w:after="0" w:line="360" w:lineRule="auto"/>
        <w:ind w:left="568" w:hanging="284"/>
        <w:contextualSpacing w:val="0"/>
        <w:jc w:val="both"/>
        <w:rPr>
          <w:szCs w:val="24"/>
        </w:rPr>
      </w:pPr>
      <w:r w:rsidRPr="00387E64">
        <w:rPr>
          <w:szCs w:val="24"/>
        </w:rPr>
        <w:t>Eğitim ve öğretimde özel öğretimin payı,</w:t>
      </w:r>
    </w:p>
    <w:p w:rsidR="00387E64" w:rsidRPr="00387E64" w:rsidRDefault="00387E64" w:rsidP="004C1D66">
      <w:pPr>
        <w:pStyle w:val="ListeParagraf"/>
        <w:numPr>
          <w:ilvl w:val="0"/>
          <w:numId w:val="30"/>
        </w:numPr>
        <w:tabs>
          <w:tab w:val="left" w:pos="567"/>
        </w:tabs>
        <w:spacing w:before="60" w:after="0" w:line="360" w:lineRule="auto"/>
        <w:ind w:left="568" w:hanging="284"/>
        <w:contextualSpacing w:val="0"/>
        <w:jc w:val="both"/>
        <w:rPr>
          <w:szCs w:val="24"/>
        </w:rPr>
      </w:pPr>
      <w:r w:rsidRPr="00387E64">
        <w:rPr>
          <w:szCs w:val="24"/>
        </w:rPr>
        <w:t>Öğrenci başarısı ve öğrenme kazanımları,</w:t>
      </w:r>
    </w:p>
    <w:p w:rsidR="00387E64" w:rsidRPr="00387E64" w:rsidRDefault="00387E64" w:rsidP="004C1D66">
      <w:pPr>
        <w:pStyle w:val="ListeParagraf"/>
        <w:numPr>
          <w:ilvl w:val="0"/>
          <w:numId w:val="30"/>
        </w:numPr>
        <w:tabs>
          <w:tab w:val="left" w:pos="567"/>
        </w:tabs>
        <w:spacing w:before="60" w:after="0" w:line="360" w:lineRule="auto"/>
        <w:ind w:left="568" w:hanging="284"/>
        <w:contextualSpacing w:val="0"/>
        <w:jc w:val="both"/>
        <w:rPr>
          <w:szCs w:val="24"/>
        </w:rPr>
      </w:pPr>
      <w:r w:rsidRPr="00387E64">
        <w:rPr>
          <w:szCs w:val="24"/>
        </w:rPr>
        <w:t>Yabancı dil yeterliliği,</w:t>
      </w:r>
    </w:p>
    <w:p w:rsidR="00387E64" w:rsidRPr="00387E64" w:rsidRDefault="00387E64" w:rsidP="004C1D66">
      <w:pPr>
        <w:pStyle w:val="ListeParagraf"/>
        <w:numPr>
          <w:ilvl w:val="0"/>
          <w:numId w:val="30"/>
        </w:numPr>
        <w:tabs>
          <w:tab w:val="left" w:pos="567"/>
        </w:tabs>
        <w:spacing w:before="60" w:after="0" w:line="360" w:lineRule="auto"/>
        <w:ind w:left="568" w:hanging="284"/>
        <w:contextualSpacing w:val="0"/>
        <w:jc w:val="both"/>
        <w:rPr>
          <w:szCs w:val="24"/>
        </w:rPr>
      </w:pPr>
      <w:r w:rsidRPr="00387E64">
        <w:rPr>
          <w:szCs w:val="24"/>
        </w:rPr>
        <w:t>Hayat boyu eğitim ve yaygın eğitim,</w:t>
      </w:r>
    </w:p>
    <w:p w:rsidR="00387E64" w:rsidRPr="00387E64" w:rsidRDefault="00387E64" w:rsidP="004C1D66">
      <w:pPr>
        <w:pStyle w:val="ListeParagraf"/>
        <w:numPr>
          <w:ilvl w:val="0"/>
          <w:numId w:val="30"/>
        </w:numPr>
        <w:tabs>
          <w:tab w:val="left" w:pos="567"/>
        </w:tabs>
        <w:spacing w:before="60" w:after="0" w:line="360" w:lineRule="auto"/>
        <w:ind w:left="567" w:hanging="283"/>
        <w:contextualSpacing w:val="0"/>
        <w:jc w:val="both"/>
        <w:rPr>
          <w:szCs w:val="24"/>
        </w:rPr>
      </w:pPr>
      <w:r w:rsidRPr="00387E64">
        <w:rPr>
          <w:szCs w:val="24"/>
        </w:rPr>
        <w:t>Okul türleri ve programlar arası geçişler,</w:t>
      </w:r>
    </w:p>
    <w:p w:rsidR="00387E64" w:rsidRPr="00387E64" w:rsidRDefault="00387E64" w:rsidP="004C1D66">
      <w:pPr>
        <w:pStyle w:val="ListeParagraf"/>
        <w:numPr>
          <w:ilvl w:val="0"/>
          <w:numId w:val="30"/>
        </w:numPr>
        <w:tabs>
          <w:tab w:val="left" w:pos="567"/>
        </w:tabs>
        <w:spacing w:before="60" w:after="0" w:line="360" w:lineRule="auto"/>
        <w:ind w:left="568" w:hanging="284"/>
        <w:contextualSpacing w:val="0"/>
        <w:jc w:val="both"/>
        <w:rPr>
          <w:szCs w:val="24"/>
        </w:rPr>
      </w:pPr>
      <w:r w:rsidRPr="00387E64">
        <w:rPr>
          <w:szCs w:val="24"/>
        </w:rPr>
        <w:t>İzleme ve değerlendirme</w:t>
      </w:r>
    </w:p>
    <w:p w:rsidR="00387E64" w:rsidRPr="00387E64" w:rsidRDefault="00387E64" w:rsidP="00387E64">
      <w:pPr>
        <w:tabs>
          <w:tab w:val="left" w:pos="426"/>
        </w:tabs>
        <w:spacing w:after="0" w:line="360" w:lineRule="auto"/>
        <w:jc w:val="both"/>
        <w:rPr>
          <w:szCs w:val="24"/>
        </w:rPr>
      </w:pPr>
    </w:p>
    <w:p w:rsidR="00387E64" w:rsidRPr="00387E64" w:rsidRDefault="00387E64" w:rsidP="00387E64">
      <w:pPr>
        <w:tabs>
          <w:tab w:val="left" w:pos="426"/>
        </w:tabs>
        <w:spacing w:after="0" w:line="360" w:lineRule="auto"/>
        <w:jc w:val="both"/>
        <w:rPr>
          <w:szCs w:val="24"/>
        </w:rPr>
      </w:pPr>
      <w:r w:rsidRPr="00387E64">
        <w:rPr>
          <w:szCs w:val="24"/>
        </w:rPr>
        <w:t xml:space="preserve">Bu başlıklarda gerekli iyileşmelerin sağlanması amacıyla paydaşların görüş ve önerileri ile durum analizlerinden yola çıkılarak Bakanlık birimlerinin koordinasyonunda stratejiler geliştirilmiştir. </w:t>
      </w:r>
    </w:p>
    <w:p w:rsidR="00387E64" w:rsidRPr="00387E64" w:rsidRDefault="00387E64" w:rsidP="00387E64">
      <w:pPr>
        <w:spacing w:before="240" w:line="360" w:lineRule="auto"/>
        <w:jc w:val="both"/>
        <w:rPr>
          <w:b/>
          <w:szCs w:val="24"/>
        </w:rPr>
      </w:pPr>
      <w:r w:rsidRPr="00387E64">
        <w:rPr>
          <w:b/>
          <w:szCs w:val="24"/>
        </w:rPr>
        <w:t>Müdürlüğümüz 2010-2014 Stratejik Planı Gösterge Gerçekleşme Durumu</w:t>
      </w:r>
    </w:p>
    <w:p w:rsidR="00387E64" w:rsidRPr="00387E64" w:rsidRDefault="00387E64" w:rsidP="00387E64">
      <w:pPr>
        <w:tabs>
          <w:tab w:val="left" w:pos="426"/>
        </w:tabs>
        <w:spacing w:after="0" w:line="360" w:lineRule="auto"/>
        <w:jc w:val="both"/>
        <w:rPr>
          <w:szCs w:val="24"/>
        </w:rPr>
      </w:pPr>
      <w:r w:rsidRPr="00387E64">
        <w:rPr>
          <w:szCs w:val="24"/>
        </w:rPr>
        <w:t>Bakanlıkça okul tür ve çeşitliliğinin azaltılması, 12 yıllık zorunlu eğitime geçiş gibi önemli düzenlemeler de I. Plan döneminde hayata geçirilmiştir. Bu durum stratejik planda yer alan önemli sayıda stratejinin uygulanmasını etkilemiş dolayısıyla bazı göstergelerin hedeflenenden daha düşük oranda gerçekleşmesine neden olmuştur.</w:t>
      </w:r>
    </w:p>
    <w:p w:rsidR="00387E64" w:rsidRPr="00387E64" w:rsidRDefault="00387E64" w:rsidP="00387E64">
      <w:pPr>
        <w:tabs>
          <w:tab w:val="left" w:pos="426"/>
        </w:tabs>
        <w:spacing w:after="0" w:line="360" w:lineRule="auto"/>
        <w:jc w:val="both"/>
        <w:rPr>
          <w:szCs w:val="24"/>
        </w:rPr>
      </w:pPr>
    </w:p>
    <w:p w:rsidR="00387E64" w:rsidRPr="00387E64" w:rsidRDefault="00387E64" w:rsidP="00387E64">
      <w:pPr>
        <w:tabs>
          <w:tab w:val="left" w:pos="426"/>
        </w:tabs>
        <w:spacing w:after="0" w:line="360" w:lineRule="auto"/>
        <w:jc w:val="both"/>
        <w:rPr>
          <w:szCs w:val="24"/>
        </w:rPr>
      </w:pPr>
      <w:r>
        <w:rPr>
          <w:szCs w:val="24"/>
        </w:rPr>
        <w:t>Adapazarı İlçe</w:t>
      </w:r>
      <w:r w:rsidRPr="00387E64">
        <w:rPr>
          <w:szCs w:val="24"/>
        </w:rPr>
        <w:t xml:space="preserve"> Milli Eğitim Müdürlüğü 2010-2014 Stratejik Planı değerlendirildiğinde; belirlenen stratejik amaç, stratejik hedefler ile performans göstergelerine tamamen ya da makul düzeyde ulaşıldığı belirtilebilir. Bu planın hazırlanan ilk plan olması ve plan döneminde gerçekleşen köklü değişiklikler (4+4+4 eğitim sistemi gibi) de dikkate alındığında önemli ölçüde stratejik plan hedeflerine ulaşıldığı tespit edilmiştir.</w:t>
      </w:r>
    </w:p>
    <w:p w:rsidR="00387E64" w:rsidRPr="00387E64" w:rsidRDefault="00387E64" w:rsidP="00387E64">
      <w:pPr>
        <w:tabs>
          <w:tab w:val="left" w:pos="426"/>
        </w:tabs>
        <w:spacing w:after="0" w:line="360" w:lineRule="auto"/>
        <w:jc w:val="both"/>
        <w:rPr>
          <w:szCs w:val="24"/>
        </w:rPr>
      </w:pPr>
    </w:p>
    <w:p w:rsidR="00387E64" w:rsidRPr="00387E64" w:rsidRDefault="00387E64" w:rsidP="00387E64">
      <w:pPr>
        <w:tabs>
          <w:tab w:val="left" w:pos="426"/>
        </w:tabs>
        <w:spacing w:after="0" w:line="360" w:lineRule="auto"/>
        <w:jc w:val="both"/>
        <w:rPr>
          <w:szCs w:val="24"/>
        </w:rPr>
      </w:pPr>
      <w:r w:rsidRPr="00387E64">
        <w:rPr>
          <w:szCs w:val="24"/>
        </w:rPr>
        <w:t xml:space="preserve">Müdürlüğümüz 2015-2019 Stratejik Planı’nda yer alan amaç, hedef, gösterge ve tedbirlerin belirlenmesinde </w:t>
      </w:r>
      <w:r>
        <w:rPr>
          <w:szCs w:val="24"/>
        </w:rPr>
        <w:t>Sakarya İl Milli Eğitim Müdürlüğünün</w:t>
      </w:r>
      <w:r w:rsidRPr="00387E64">
        <w:rPr>
          <w:szCs w:val="24"/>
        </w:rPr>
        <w:t xml:space="preserve"> 2015-2019 Stratejik Planı referans </w:t>
      </w:r>
      <w:r w:rsidRPr="00387E64">
        <w:rPr>
          <w:szCs w:val="24"/>
        </w:rPr>
        <w:lastRenderedPageBreak/>
        <w:t xml:space="preserve">alınarak 2010-2014 Stratejik Planı’nın değerlendirilmesi sonucu elde edilen veriler belirleyici unsurlardan biri olarak yer almıştır. </w:t>
      </w:r>
    </w:p>
    <w:p w:rsidR="00387E64" w:rsidRPr="00387E64" w:rsidRDefault="00387E64" w:rsidP="004C1D66">
      <w:pPr>
        <w:pStyle w:val="Balk2"/>
        <w:numPr>
          <w:ilvl w:val="0"/>
          <w:numId w:val="28"/>
        </w:numPr>
      </w:pPr>
      <w:r w:rsidRPr="00387E64">
        <w:t>SAKARYA MİLLİ EĞİTİM MÜDÜRLÜĞÜ 2015-2019 STRATEJİK PLANIN DEĞERLENDİRME MODELİ</w:t>
      </w:r>
    </w:p>
    <w:p w:rsidR="00387E64" w:rsidRPr="00387E64" w:rsidRDefault="00387E64" w:rsidP="00387E64">
      <w:pPr>
        <w:spacing w:after="0" w:line="360" w:lineRule="auto"/>
        <w:jc w:val="both"/>
        <w:rPr>
          <w:szCs w:val="24"/>
        </w:rPr>
      </w:pPr>
      <w:r w:rsidRPr="00387E64">
        <w:rPr>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387E64" w:rsidRPr="00387E64" w:rsidRDefault="00387E64" w:rsidP="00387E64">
      <w:pPr>
        <w:spacing w:after="0" w:line="360" w:lineRule="auto"/>
        <w:jc w:val="both"/>
        <w:rPr>
          <w:szCs w:val="24"/>
        </w:rPr>
      </w:pPr>
    </w:p>
    <w:p w:rsidR="00387E64" w:rsidRPr="00387E64" w:rsidRDefault="00387E64" w:rsidP="00387E64">
      <w:pPr>
        <w:spacing w:after="0" w:line="360" w:lineRule="auto"/>
        <w:jc w:val="both"/>
        <w:rPr>
          <w:szCs w:val="24"/>
        </w:rPr>
      </w:pPr>
      <w:r w:rsidRPr="00387E64">
        <w:rPr>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387E64" w:rsidRPr="00387E64" w:rsidRDefault="00387E64" w:rsidP="00387E64">
      <w:pPr>
        <w:spacing w:after="0" w:line="360" w:lineRule="auto"/>
        <w:jc w:val="both"/>
        <w:rPr>
          <w:szCs w:val="24"/>
        </w:rPr>
      </w:pPr>
    </w:p>
    <w:p w:rsidR="00387E64" w:rsidRPr="00387E64" w:rsidRDefault="00387E64" w:rsidP="00387E64">
      <w:pPr>
        <w:spacing w:line="360" w:lineRule="auto"/>
        <w:jc w:val="both"/>
        <w:rPr>
          <w:b/>
          <w:szCs w:val="24"/>
        </w:rPr>
      </w:pPr>
      <w:r w:rsidRPr="00387E64">
        <w:rPr>
          <w:szCs w:val="24"/>
        </w:rPr>
        <w:t xml:space="preserve">Bu kapsamda </w:t>
      </w:r>
      <w:r>
        <w:rPr>
          <w:szCs w:val="24"/>
        </w:rPr>
        <w:t xml:space="preserve">İlçe </w:t>
      </w:r>
      <w:r w:rsidRPr="00387E64">
        <w:rPr>
          <w:szCs w:val="24"/>
        </w:rPr>
        <w:t>Millî Eğitim Müdürlüğü</w:t>
      </w:r>
      <w:r w:rsidR="007708C5">
        <w:rPr>
          <w:szCs w:val="24"/>
        </w:rPr>
        <w:t>;</w:t>
      </w:r>
      <w:r w:rsidRPr="00387E64">
        <w:rPr>
          <w:szCs w:val="24"/>
        </w:rPr>
        <w:t xml:space="preserve"> 2015-2019 dönemine ilişkin kalkınma planları ve programlarda yer alan politika ve hedefler doğrultusunda kaynaklarının etkili, ekonomik ve verimli bir şekilde elde edilmesi ve kullanılmasını, hesap verebilirliği ve saydamlığı sağlamak üzere 2015-2019 Stratejik Planı’nı hazırlamıştır. </w:t>
      </w:r>
    </w:p>
    <w:p w:rsidR="00387E64" w:rsidRPr="00387E64" w:rsidRDefault="007708C5" w:rsidP="00387E64">
      <w:pPr>
        <w:spacing w:after="0" w:line="360" w:lineRule="auto"/>
        <w:jc w:val="both"/>
        <w:rPr>
          <w:szCs w:val="24"/>
        </w:rPr>
      </w:pPr>
      <w:r>
        <w:rPr>
          <w:szCs w:val="24"/>
        </w:rPr>
        <w:t xml:space="preserve">İlçe </w:t>
      </w:r>
      <w:r w:rsidR="00387E64" w:rsidRPr="00387E64">
        <w:rPr>
          <w:szCs w:val="24"/>
        </w:rPr>
        <w:t>Milli Eğitim Müdürlüğü 2015-2019 Stratejik Planı İzleme ve Değerlendirme kapsamında;</w:t>
      </w:r>
    </w:p>
    <w:p w:rsidR="00387E64" w:rsidRPr="00387E64" w:rsidRDefault="00387E64" w:rsidP="00387E64">
      <w:pPr>
        <w:spacing w:after="0" w:line="360" w:lineRule="auto"/>
        <w:jc w:val="both"/>
        <w:rPr>
          <w:szCs w:val="24"/>
        </w:rPr>
      </w:pPr>
      <w:r w:rsidRPr="00387E64">
        <w:rPr>
          <w:szCs w:val="24"/>
        </w:rPr>
        <w:t>2015-2019 Stratejik Planı ve Performans göstergelerinin gerçekleşme durumlarının tespit edilmesi, performans göstergelerinin gerçekleşme durumlarının hedeflerle kıyaslanması, sonuçların raporlanması ve paydaşlarla paylaşımı, gerekli tedbirlerin alınması süreçleri oluşturmaktadır.</w:t>
      </w:r>
    </w:p>
    <w:p w:rsidR="00387E64" w:rsidRPr="00387E64" w:rsidRDefault="00387E64" w:rsidP="00387E64">
      <w:pPr>
        <w:spacing w:after="0" w:line="360" w:lineRule="auto"/>
        <w:jc w:val="both"/>
        <w:rPr>
          <w:szCs w:val="24"/>
        </w:rPr>
      </w:pPr>
    </w:p>
    <w:p w:rsidR="00387E64" w:rsidRPr="00387E64" w:rsidRDefault="00387E64" w:rsidP="00387E64">
      <w:pPr>
        <w:spacing w:line="360" w:lineRule="auto"/>
        <w:jc w:val="both"/>
        <w:rPr>
          <w:szCs w:val="24"/>
        </w:rPr>
      </w:pPr>
      <w:r w:rsidRPr="00387E64">
        <w:rPr>
          <w:szCs w:val="24"/>
        </w:rPr>
        <w:t>İl</w:t>
      </w:r>
      <w:r w:rsidR="007708C5">
        <w:rPr>
          <w:szCs w:val="24"/>
        </w:rPr>
        <w:t>çe</w:t>
      </w:r>
      <w:r w:rsidRPr="00387E64">
        <w:rPr>
          <w:szCs w:val="24"/>
        </w:rPr>
        <w:t xml:space="preserve"> Milli Eğitim Müdürlüğü 2015-2019 Stratejik Planı’nda yer alan performans göstergelerinin gerçekleşme durumlarının tespiti yılda iki kez yapılacaktır. Yılın ilk altı aylık dönemini kapsayan birinci izleme kapsamında, Strateji Geliştirme Birimi tarafından harcama birimlerinden sorumlu oldukları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w:t>
      </w:r>
    </w:p>
    <w:p w:rsidR="00387E64" w:rsidRPr="00387E64" w:rsidRDefault="00387E64" w:rsidP="00387E64">
      <w:pPr>
        <w:spacing w:line="360" w:lineRule="auto"/>
        <w:jc w:val="both"/>
        <w:rPr>
          <w:szCs w:val="24"/>
        </w:rPr>
      </w:pPr>
      <w:r w:rsidRPr="00387E64">
        <w:rPr>
          <w:szCs w:val="24"/>
        </w:rPr>
        <w:lastRenderedPageBreak/>
        <w:t>Yılın tamamını kapsayan ikinci izleme dâhilinde; strateji geliştirme bölümü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387E64" w:rsidRDefault="00387E64" w:rsidP="00387E64">
      <w:pPr>
        <w:spacing w:line="360" w:lineRule="auto"/>
        <w:jc w:val="both"/>
        <w:rPr>
          <w:szCs w:val="24"/>
        </w:rPr>
      </w:pPr>
      <w:r w:rsidRPr="00387E64">
        <w:rPr>
          <w:szCs w:val="24"/>
        </w:rPr>
        <w:t xml:space="preserve">Ayrıca, </w:t>
      </w:r>
      <w:r w:rsidR="007708C5">
        <w:rPr>
          <w:szCs w:val="24"/>
        </w:rPr>
        <w:t>Okul/Kurum d</w:t>
      </w:r>
      <w:r w:rsidRPr="00387E64">
        <w:rPr>
          <w:szCs w:val="24"/>
        </w:rPr>
        <w:t xml:space="preserve">üzeyinde stratejik hedeflerin gerçekleşme yüzdesi takip edilecek ve göstergelerin gerçekleşme durumları düzenli olarak </w:t>
      </w:r>
      <w:r w:rsidR="007708C5">
        <w:rPr>
          <w:szCs w:val="24"/>
        </w:rPr>
        <w:t>İl Milli Eğitim Müdürlüğüne</w:t>
      </w:r>
      <w:r w:rsidRPr="00387E64">
        <w:rPr>
          <w:szCs w:val="24"/>
        </w:rPr>
        <w:t xml:space="preserve"> gönderilecek</w:t>
      </w:r>
      <w:r w:rsidR="007708C5">
        <w:rPr>
          <w:szCs w:val="24"/>
        </w:rPr>
        <w:t>tir.</w:t>
      </w:r>
    </w:p>
    <w:p w:rsidR="00276849" w:rsidRPr="00387E64" w:rsidRDefault="00276849" w:rsidP="00387E64">
      <w:pPr>
        <w:spacing w:line="360" w:lineRule="auto"/>
        <w:jc w:val="both"/>
        <w:rPr>
          <w:szCs w:val="24"/>
        </w:rPr>
      </w:pPr>
    </w:p>
    <w:p w:rsidR="008E6465" w:rsidRPr="00276849" w:rsidRDefault="00276849" w:rsidP="00276849">
      <w:pPr>
        <w:spacing w:line="360" w:lineRule="auto"/>
        <w:jc w:val="both"/>
        <w:rPr>
          <w:b/>
        </w:rPr>
      </w:pPr>
      <w:r w:rsidRPr="00276849">
        <w:rPr>
          <w:sz w:val="20"/>
          <w:szCs w:val="20"/>
          <w:lang w:eastAsia="tr-TR"/>
        </w:rPr>
        <w:t>Tablo 12:</w:t>
      </w:r>
      <w:r>
        <w:rPr>
          <w:b/>
        </w:rPr>
        <w:t xml:space="preserve"> </w:t>
      </w:r>
      <w:r w:rsidRPr="00FF0EBF">
        <w:rPr>
          <w:sz w:val="20"/>
          <w:szCs w:val="20"/>
          <w:lang w:eastAsia="tr-TR"/>
        </w:rPr>
        <w:t>Stratejik Plan İzleme değerlendirme Tablosu</w:t>
      </w:r>
    </w:p>
    <w:tbl>
      <w:tblPr>
        <w:tblStyle w:val="AkListe-Vurgu11"/>
        <w:tblpPr w:leftFromText="141" w:rightFromText="141" w:vertAnchor="text" w:horzAnchor="margin" w:tblpX="108" w:tblpY="38"/>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843"/>
        <w:gridCol w:w="2126"/>
        <w:gridCol w:w="3969"/>
        <w:gridCol w:w="1242"/>
      </w:tblGrid>
      <w:tr w:rsidR="007708C5" w:rsidRPr="0048180D" w:rsidTr="00895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548DD4" w:themeFill="text2" w:themeFillTint="99"/>
            <w:vAlign w:val="center"/>
          </w:tcPr>
          <w:p w:rsidR="007708C5" w:rsidRPr="0089581A" w:rsidRDefault="007708C5" w:rsidP="00B07025">
            <w:pPr>
              <w:jc w:val="center"/>
              <w:rPr>
                <w:color w:val="auto"/>
              </w:rPr>
            </w:pPr>
            <w:r w:rsidRPr="0089581A">
              <w:rPr>
                <w:color w:val="auto"/>
              </w:rPr>
              <w:t>İzleme Değerlendirme</w:t>
            </w:r>
          </w:p>
          <w:p w:rsidR="007708C5" w:rsidRPr="0089581A" w:rsidRDefault="007708C5" w:rsidP="00B07025">
            <w:pPr>
              <w:jc w:val="center"/>
              <w:rPr>
                <w:color w:val="auto"/>
              </w:rPr>
            </w:pPr>
            <w:r w:rsidRPr="0089581A">
              <w:rPr>
                <w:color w:val="auto"/>
              </w:rPr>
              <w:t>Dönemi</w:t>
            </w:r>
          </w:p>
        </w:tc>
        <w:tc>
          <w:tcPr>
            <w:tcW w:w="2126" w:type="dxa"/>
            <w:shd w:val="clear" w:color="auto" w:fill="548DD4" w:themeFill="text2" w:themeFillTint="99"/>
            <w:vAlign w:val="center"/>
          </w:tcPr>
          <w:p w:rsidR="007708C5" w:rsidRPr="0089581A" w:rsidRDefault="007708C5" w:rsidP="00B07025">
            <w:pPr>
              <w:jc w:val="center"/>
              <w:cnfStyle w:val="100000000000" w:firstRow="1" w:lastRow="0" w:firstColumn="0" w:lastColumn="0" w:oddVBand="0" w:evenVBand="0" w:oddHBand="0" w:evenHBand="0" w:firstRowFirstColumn="0" w:firstRowLastColumn="0" w:lastRowFirstColumn="0" w:lastRowLastColumn="0"/>
              <w:rPr>
                <w:color w:val="auto"/>
              </w:rPr>
            </w:pPr>
            <w:r w:rsidRPr="0089581A">
              <w:rPr>
                <w:color w:val="auto"/>
              </w:rPr>
              <w:t>Gerçekleştirilme Zamanı</w:t>
            </w:r>
          </w:p>
        </w:tc>
        <w:tc>
          <w:tcPr>
            <w:tcW w:w="3969" w:type="dxa"/>
            <w:shd w:val="clear" w:color="auto" w:fill="548DD4" w:themeFill="text2" w:themeFillTint="99"/>
            <w:vAlign w:val="center"/>
          </w:tcPr>
          <w:p w:rsidR="007708C5" w:rsidRPr="0089581A" w:rsidRDefault="007708C5" w:rsidP="00B07025">
            <w:pPr>
              <w:jc w:val="center"/>
              <w:cnfStyle w:val="100000000000" w:firstRow="1" w:lastRow="0" w:firstColumn="0" w:lastColumn="0" w:oddVBand="0" w:evenVBand="0" w:oddHBand="0" w:evenHBand="0" w:firstRowFirstColumn="0" w:firstRowLastColumn="0" w:lastRowFirstColumn="0" w:lastRowLastColumn="0"/>
              <w:rPr>
                <w:color w:val="auto"/>
              </w:rPr>
            </w:pPr>
            <w:r w:rsidRPr="0089581A">
              <w:rPr>
                <w:color w:val="auto"/>
              </w:rPr>
              <w:t>İzleme Değerlendirme Dönemi</w:t>
            </w:r>
          </w:p>
          <w:p w:rsidR="007708C5" w:rsidRPr="0089581A" w:rsidRDefault="007708C5" w:rsidP="00B07025">
            <w:pPr>
              <w:jc w:val="center"/>
              <w:cnfStyle w:val="100000000000" w:firstRow="1" w:lastRow="0" w:firstColumn="0" w:lastColumn="0" w:oddVBand="0" w:evenVBand="0" w:oddHBand="0" w:evenHBand="0" w:firstRowFirstColumn="0" w:firstRowLastColumn="0" w:lastRowFirstColumn="0" w:lastRowLastColumn="0"/>
              <w:rPr>
                <w:color w:val="auto"/>
              </w:rPr>
            </w:pPr>
            <w:r w:rsidRPr="0089581A">
              <w:rPr>
                <w:color w:val="auto"/>
              </w:rPr>
              <w:t>Süreç Açıklaması</w:t>
            </w:r>
          </w:p>
        </w:tc>
        <w:tc>
          <w:tcPr>
            <w:tcW w:w="1242" w:type="dxa"/>
            <w:shd w:val="clear" w:color="auto" w:fill="548DD4" w:themeFill="text2" w:themeFillTint="99"/>
            <w:vAlign w:val="center"/>
          </w:tcPr>
          <w:p w:rsidR="007708C5" w:rsidRPr="0089581A" w:rsidRDefault="007708C5" w:rsidP="00B07025">
            <w:pPr>
              <w:jc w:val="center"/>
              <w:cnfStyle w:val="100000000000" w:firstRow="1" w:lastRow="0" w:firstColumn="0" w:lastColumn="0" w:oddVBand="0" w:evenVBand="0" w:oddHBand="0" w:evenHBand="0" w:firstRowFirstColumn="0" w:firstRowLastColumn="0" w:lastRowFirstColumn="0" w:lastRowLastColumn="0"/>
              <w:rPr>
                <w:color w:val="auto"/>
              </w:rPr>
            </w:pPr>
            <w:r w:rsidRPr="0089581A">
              <w:rPr>
                <w:color w:val="auto"/>
              </w:rPr>
              <w:t>Zaman Kapsamı</w:t>
            </w:r>
          </w:p>
        </w:tc>
      </w:tr>
      <w:tr w:rsidR="007708C5" w:rsidRPr="0048180D" w:rsidTr="00895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rsidR="007708C5" w:rsidRPr="007662C9" w:rsidRDefault="007708C5" w:rsidP="00B07025">
            <w:r w:rsidRPr="007662C9">
              <w:t>Birinci izleme</w:t>
            </w:r>
            <w:r>
              <w:t>-değerlendirme d</w:t>
            </w:r>
            <w:r w:rsidRPr="007662C9">
              <w:t>önemi</w:t>
            </w:r>
          </w:p>
        </w:tc>
        <w:tc>
          <w:tcPr>
            <w:tcW w:w="2126" w:type="dxa"/>
            <w:tcBorders>
              <w:top w:val="none" w:sz="0" w:space="0" w:color="auto"/>
              <w:bottom w:val="none" w:sz="0" w:space="0" w:color="auto"/>
            </w:tcBorders>
          </w:tcPr>
          <w:p w:rsidR="007708C5" w:rsidRPr="007662C9" w:rsidRDefault="007708C5" w:rsidP="00B07025">
            <w:pPr>
              <w:pStyle w:val="ListeParagraf"/>
              <w:ind w:left="49"/>
              <w:cnfStyle w:val="000000100000" w:firstRow="0" w:lastRow="0" w:firstColumn="0" w:lastColumn="0" w:oddVBand="0" w:evenVBand="0" w:oddHBand="1" w:evenHBand="0" w:firstRowFirstColumn="0" w:firstRowLastColumn="0" w:lastRowFirstColumn="0" w:lastRowLastColumn="0"/>
            </w:pPr>
            <w:r>
              <w:t xml:space="preserve">Her yılın </w:t>
            </w:r>
            <w:r>
              <w:br/>
              <w:t>T</w:t>
            </w:r>
            <w:r w:rsidRPr="007662C9">
              <w:t>emmuz ayı içerisinde</w:t>
            </w:r>
          </w:p>
        </w:tc>
        <w:tc>
          <w:tcPr>
            <w:tcW w:w="3969" w:type="dxa"/>
            <w:tcBorders>
              <w:top w:val="none" w:sz="0" w:space="0" w:color="auto"/>
              <w:bottom w:val="none" w:sz="0" w:space="0" w:color="auto"/>
            </w:tcBorders>
          </w:tcPr>
          <w:p w:rsidR="007708C5" w:rsidRPr="007662C9" w:rsidRDefault="007708C5" w:rsidP="004C1D66">
            <w:pPr>
              <w:pStyle w:val="ListeParagraf"/>
              <w:numPr>
                <w:ilvl w:val="0"/>
                <w:numId w:val="2"/>
              </w:numPr>
              <w:ind w:left="49" w:hanging="104"/>
              <w:cnfStyle w:val="000000100000" w:firstRow="0" w:lastRow="0" w:firstColumn="0" w:lastColumn="0" w:oddVBand="0" w:evenVBand="0" w:oddHBand="1" w:evenHBand="0" w:firstRowFirstColumn="0" w:firstRowLastColumn="0" w:lastRowFirstColumn="0" w:lastRowLastColumn="0"/>
            </w:pPr>
            <w:r w:rsidRPr="007662C9">
              <w:t xml:space="preserve">Strateji Geliştirme Bölümü tarafından harcama birimlerinden sorumlu oldukları göstergeler ile ilgili gerçekleşme durumlarına ilişkin verilerin toplanması </w:t>
            </w:r>
          </w:p>
          <w:p w:rsidR="007708C5" w:rsidRPr="007662C9" w:rsidRDefault="007708C5" w:rsidP="00235BA3">
            <w:pPr>
              <w:cnfStyle w:val="000000100000" w:firstRow="0" w:lastRow="0" w:firstColumn="0" w:lastColumn="0" w:oddVBand="0" w:evenVBand="0" w:oddHBand="1" w:evenHBand="0" w:firstRowFirstColumn="0" w:firstRowLastColumn="0" w:lastRowFirstColumn="0" w:lastRowLastColumn="0"/>
            </w:pPr>
            <w:r w:rsidRPr="007662C9">
              <w:t>-Göstergelerin gerçekleşme durumları hakkında hazırlanan raporun üst yöneticiye sunulması</w:t>
            </w:r>
          </w:p>
        </w:tc>
        <w:tc>
          <w:tcPr>
            <w:tcW w:w="1242" w:type="dxa"/>
            <w:tcBorders>
              <w:top w:val="none" w:sz="0" w:space="0" w:color="auto"/>
              <w:bottom w:val="none" w:sz="0" w:space="0" w:color="auto"/>
              <w:right w:val="none" w:sz="0" w:space="0" w:color="auto"/>
            </w:tcBorders>
          </w:tcPr>
          <w:p w:rsidR="007708C5" w:rsidRPr="007662C9" w:rsidRDefault="007708C5" w:rsidP="00B07025">
            <w:pPr>
              <w:jc w:val="center"/>
              <w:cnfStyle w:val="000000100000" w:firstRow="0" w:lastRow="0" w:firstColumn="0" w:lastColumn="0" w:oddVBand="0" w:evenVBand="0" w:oddHBand="1" w:evenHBand="0" w:firstRowFirstColumn="0" w:firstRowLastColumn="0" w:lastRowFirstColumn="0" w:lastRowLastColumn="0"/>
            </w:pPr>
            <w:r w:rsidRPr="007662C9">
              <w:t>Ocak-Temmuz dönemi</w:t>
            </w:r>
          </w:p>
        </w:tc>
      </w:tr>
      <w:tr w:rsidR="007708C5" w:rsidRPr="0048180D" w:rsidTr="00597D26">
        <w:tc>
          <w:tcPr>
            <w:cnfStyle w:val="001000000000" w:firstRow="0" w:lastRow="0" w:firstColumn="1" w:lastColumn="0" w:oddVBand="0" w:evenVBand="0" w:oddHBand="0" w:evenHBand="0" w:firstRowFirstColumn="0" w:firstRowLastColumn="0" w:lastRowFirstColumn="0" w:lastRowLastColumn="0"/>
            <w:tcW w:w="1843" w:type="dxa"/>
            <w:shd w:val="clear" w:color="auto" w:fill="DBE5F1" w:themeFill="accent1" w:themeFillTint="33"/>
          </w:tcPr>
          <w:p w:rsidR="007708C5" w:rsidRPr="007662C9" w:rsidRDefault="007708C5" w:rsidP="00B07025">
            <w:r w:rsidRPr="007662C9">
              <w:t>İkinci izleme-değerlendirme dönemi</w:t>
            </w:r>
          </w:p>
        </w:tc>
        <w:tc>
          <w:tcPr>
            <w:tcW w:w="2126" w:type="dxa"/>
            <w:shd w:val="clear" w:color="auto" w:fill="DBE5F1" w:themeFill="accent1" w:themeFillTint="33"/>
          </w:tcPr>
          <w:p w:rsidR="007708C5" w:rsidRPr="007662C9" w:rsidRDefault="007708C5" w:rsidP="00B07025">
            <w:pPr>
              <w:cnfStyle w:val="000000000000" w:firstRow="0" w:lastRow="0" w:firstColumn="0" w:lastColumn="0" w:oddVBand="0" w:evenVBand="0" w:oddHBand="0" w:evenHBand="0" w:firstRowFirstColumn="0" w:firstRowLastColumn="0" w:lastRowFirstColumn="0" w:lastRowLastColumn="0"/>
            </w:pPr>
            <w:r w:rsidRPr="007662C9">
              <w:t xml:space="preserve">İzleyen yılın </w:t>
            </w:r>
            <w:r>
              <w:t>ş</w:t>
            </w:r>
            <w:r w:rsidRPr="007662C9">
              <w:t>ubat ayı sonuna kadar</w:t>
            </w:r>
          </w:p>
        </w:tc>
        <w:tc>
          <w:tcPr>
            <w:tcW w:w="3969" w:type="dxa"/>
            <w:shd w:val="clear" w:color="auto" w:fill="DBE5F1" w:themeFill="accent1" w:themeFillTint="33"/>
          </w:tcPr>
          <w:p w:rsidR="007708C5" w:rsidRPr="007662C9" w:rsidRDefault="007708C5" w:rsidP="004C1D66">
            <w:pPr>
              <w:pStyle w:val="ListeParagraf"/>
              <w:numPr>
                <w:ilvl w:val="0"/>
                <w:numId w:val="2"/>
              </w:numPr>
              <w:ind w:left="49" w:hanging="104"/>
              <w:cnfStyle w:val="000000000000" w:firstRow="0" w:lastRow="0" w:firstColumn="0" w:lastColumn="0" w:oddVBand="0" w:evenVBand="0" w:oddHBand="0" w:evenHBand="0" w:firstRowFirstColumn="0" w:firstRowLastColumn="0" w:lastRowFirstColumn="0" w:lastRowLastColumn="0"/>
            </w:pPr>
            <w:r w:rsidRPr="007662C9">
              <w:t xml:space="preserve">Strateji Geliştirme Bölümü tarafından harcama birimlerinden sorumlu oldukları göstergeler ile ilgili yılsonu gerçekleşme durumlarına </w:t>
            </w:r>
            <w:r>
              <w:t>ilişkin verilerin toplanması ve değerlendirilmesi</w:t>
            </w:r>
          </w:p>
          <w:p w:rsidR="007708C5" w:rsidRPr="007662C9" w:rsidRDefault="007708C5" w:rsidP="004C1D66">
            <w:pPr>
              <w:pStyle w:val="ListeParagraf"/>
              <w:numPr>
                <w:ilvl w:val="0"/>
                <w:numId w:val="2"/>
              </w:numPr>
              <w:ind w:left="49" w:hanging="104"/>
              <w:cnfStyle w:val="000000000000" w:firstRow="0" w:lastRow="0" w:firstColumn="0" w:lastColumn="0" w:oddVBand="0" w:evenVBand="0" w:oddHBand="0" w:evenHBand="0" w:firstRowFirstColumn="0" w:firstRowLastColumn="0" w:lastRowFirstColumn="0" w:lastRowLastColumn="0"/>
            </w:pPr>
            <w:r w:rsidRPr="007662C9">
              <w:t>Üst yönetici başkanlığında harcama birim yöneticilerince yılsonu gerçekleşmelerinin, gösterge hedeflerinden sapmaların ve sapma nedenlerin değerlendirilerek gerekli tedbirlerin alınması</w:t>
            </w:r>
          </w:p>
        </w:tc>
        <w:tc>
          <w:tcPr>
            <w:tcW w:w="1242" w:type="dxa"/>
            <w:shd w:val="clear" w:color="auto" w:fill="DBE5F1" w:themeFill="accent1" w:themeFillTint="33"/>
          </w:tcPr>
          <w:p w:rsidR="007708C5" w:rsidRPr="007662C9" w:rsidRDefault="007708C5" w:rsidP="00B07025">
            <w:pPr>
              <w:jc w:val="center"/>
              <w:cnfStyle w:val="000000000000" w:firstRow="0" w:lastRow="0" w:firstColumn="0" w:lastColumn="0" w:oddVBand="0" w:evenVBand="0" w:oddHBand="0" w:evenHBand="0" w:firstRowFirstColumn="0" w:firstRowLastColumn="0" w:lastRowFirstColumn="0" w:lastRowLastColumn="0"/>
            </w:pPr>
            <w:r w:rsidRPr="007662C9">
              <w:t>Tüm yıl</w:t>
            </w:r>
          </w:p>
        </w:tc>
      </w:tr>
    </w:tbl>
    <w:p w:rsidR="008E6465" w:rsidRPr="00D606CB" w:rsidRDefault="008E6465" w:rsidP="008E6465">
      <w:pPr>
        <w:rPr>
          <w:sz w:val="20"/>
          <w:szCs w:val="20"/>
        </w:rPr>
      </w:pPr>
    </w:p>
    <w:p w:rsidR="00D10563" w:rsidRDefault="00D10563" w:rsidP="008E6465"/>
    <w:p w:rsidR="00D10563" w:rsidRDefault="00D10563" w:rsidP="008E6465"/>
    <w:p w:rsidR="00D10563" w:rsidRDefault="00D10563" w:rsidP="008E6465"/>
    <w:p w:rsidR="00D10563" w:rsidRDefault="00D10563" w:rsidP="00D10563">
      <w:r>
        <w:lastRenderedPageBreak/>
        <w:t>Şekil 4:Stratejik Plan İzleme ve Değerlendirme Süreci Modeli</w:t>
      </w:r>
    </w:p>
    <w:p w:rsidR="00D10563" w:rsidRDefault="00D10563" w:rsidP="00D10563">
      <w:r w:rsidRPr="0048180D">
        <w:rPr>
          <w:noProof/>
          <w:szCs w:val="24"/>
          <w:lang w:eastAsia="tr-TR"/>
        </w:rPr>
        <w:drawing>
          <wp:anchor distT="0" distB="0" distL="114300" distR="114300" simplePos="0" relativeHeight="251699200" behindDoc="1" locked="0" layoutInCell="1" allowOverlap="1" wp14:anchorId="28709E4B" wp14:editId="03757419">
            <wp:simplePos x="0" y="0"/>
            <wp:positionH relativeFrom="page">
              <wp:posOffset>781050</wp:posOffset>
            </wp:positionH>
            <wp:positionV relativeFrom="paragraph">
              <wp:posOffset>166370</wp:posOffset>
            </wp:positionV>
            <wp:extent cx="6000750" cy="4762500"/>
            <wp:effectExtent l="0" t="0" r="19050" b="114300"/>
            <wp:wrapNone/>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rsidR="008E6465" w:rsidRPr="00D606CB" w:rsidRDefault="008E6465" w:rsidP="008E6465"/>
    <w:p w:rsidR="008E6465" w:rsidRPr="00D606CB" w:rsidRDefault="008E6465" w:rsidP="008E6465"/>
    <w:p w:rsidR="008E6465" w:rsidRPr="00D606CB" w:rsidRDefault="008E6465" w:rsidP="008E6465"/>
    <w:p w:rsidR="002F2400" w:rsidRDefault="00D10563">
      <w:r>
        <w:rPr>
          <w:noProof/>
          <w:szCs w:val="24"/>
          <w:lang w:eastAsia="tr-TR"/>
        </w:rPr>
        <mc:AlternateContent>
          <mc:Choice Requires="wps">
            <w:drawing>
              <wp:anchor distT="0" distB="0" distL="114300" distR="114300" simplePos="0" relativeHeight="251700224" behindDoc="0" locked="0" layoutInCell="1" allowOverlap="1" wp14:anchorId="19CE89EC" wp14:editId="238DE7D3">
                <wp:simplePos x="0" y="0"/>
                <wp:positionH relativeFrom="margin">
                  <wp:posOffset>1937946</wp:posOffset>
                </wp:positionH>
                <wp:positionV relativeFrom="paragraph">
                  <wp:posOffset>357770</wp:posOffset>
                </wp:positionV>
                <wp:extent cx="2020186" cy="2020186"/>
                <wp:effectExtent l="57150" t="38100" r="75565" b="94615"/>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186" cy="2020186"/>
                        </a:xfrm>
                        <a:prstGeom prst="ellipse">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F977C9" w:rsidRPr="00D10563" w:rsidRDefault="00F977C9" w:rsidP="00D10563">
                            <w:pPr>
                              <w:jc w:val="center"/>
                              <w:rPr>
                                <w:b/>
                                <w:szCs w:val="24"/>
                              </w:rPr>
                            </w:pPr>
                            <w:r w:rsidRPr="00D10563">
                              <w:rPr>
                                <w:b/>
                                <w:szCs w:val="24"/>
                              </w:rPr>
                              <w:t>İlçe Millî Eğitim Müdürlüğü</w:t>
                            </w:r>
                            <w:r>
                              <w:rPr>
                                <w:b/>
                                <w:szCs w:val="24"/>
                              </w:rPr>
                              <w:t xml:space="preserve"> 2015-2019 Stratejik Planı</w:t>
                            </w:r>
                            <w:r w:rsidRPr="00D10563">
                              <w:rPr>
                                <w:b/>
                                <w:szCs w:val="24"/>
                              </w:rPr>
                              <w:t xml:space="preserve">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50" style="position:absolute;margin-left:152.6pt;margin-top:28.15pt;width:159.05pt;height:159.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oRAIAANQEAAAOAAAAZHJzL2Uyb0RvYy54bWysVG2P0zAM/o7Ef4jynXWrxnFXrTuddoCQ&#10;Du7EwQ/I0mSNLo1Dkq0dvx4n6cp4kUCIL1Ec24/tx3ZW10OnyUE4r8DUdDGbUyIMh0aZXU0/f3rz&#10;4pISH5hpmAYjanoUnl6vnz9b9bYSJbSgG+EIghhf9bambQi2KgrPW9ExPwMrDColuI4FFN2uaBzr&#10;Eb3TRTmfXxQ9uMY64MJ7fL3NSrpO+FIKHu6l9CIQXVPMLaTTpXMbz2K9YtXOMdsqPqbB/iGLjimD&#10;QSeoWxYY2Tv1C1SnuAMPMsw4dAVIqbhINWA1i/lP1Ty2zIpUC5Lj7UST/3+w/MPhwRHV1PSKEsM6&#10;bNH9gWlSRmZ66ys0eLQPLtbm7R3wJ08MbFpmduLGOehbwRrMZxHtix8couDRlWz799AgMNsHSCQN&#10;0nUREMsnQ+rFceqFGALh+FjOkZDLC0o46k5CjMGqk7t1PrwV0JF4qanQWlkf+WIVO9z5kK1PVvFZ&#10;m3jGlF+bBtWsCkzpfEfgrMYMRudTBZkJH45aZJSPQiJnmOUiRUvTKjbaEaQO6+RcmJAYTKBoHd2k&#10;0npyLP/sONpHV5EmeXL+i6iTR4oMJkzOnTLgfhe9ecpNxEyz/djQse5IRhi2QxqWcnmajy00R+yx&#10;g7xa+BXgpQX3lZIe16qm/sueOUGJfmdwTq4Wy2XcwyQsX74qUXDnmu25hhmOUDUNlOTrJuTd3Vun&#10;di1GylQYuMHZkiq1PCaasxoLwNVJczOuedzNczlZff+M1t8AAAD//wMAUEsDBBQABgAIAAAAIQAt&#10;6LAM3gAAAAoBAAAPAAAAZHJzL2Rvd25yZXYueG1sTI/LTsMwEEX3SPyDNZXYIOqQNAGlcaoICfZ9&#10;fIAbmzhtPA62m4S/Z1jBbkb36M6ZarfYgU3ah96hgOd1Akxj61SPnYDT8f3pFViIEpUcHGoB3zrA&#10;rr6/q2Sp3Ix7PR1ix6gEQykFmBjHkvPQGm1lWLtRI2WfzlsZafUdV17OVG4HniZJwa3skS4YOeo3&#10;o9vr4WYFfOXNR7b36TibS5EP0+nyeG2OQjyslmYLLOol/sHwq0/qUJPT2d1QBTYIyJI8JVRAXmTA&#10;CCjSjIYzJS+bDfC64v9fqH8AAAD//wMAUEsBAi0AFAAGAAgAAAAhALaDOJL+AAAA4QEAABMAAAAA&#10;AAAAAAAAAAAAAAAAAFtDb250ZW50X1R5cGVzXS54bWxQSwECLQAUAAYACAAAACEAOP0h/9YAAACU&#10;AQAACwAAAAAAAAAAAAAAAAAvAQAAX3JlbHMvLnJlbHNQSwECLQAUAAYACAAAACEA7PiUKEQCAADU&#10;BAAADgAAAAAAAAAAAAAAAAAuAgAAZHJzL2Uyb0RvYy54bWxQSwECLQAUAAYACAAAACEALeiwDN4A&#10;AAAKAQAADwAAAAAAAAAAAAAAAACeBAAAZHJzL2Rvd25yZXYueG1sUEsFBgAAAAAEAAQA8wAAAKkF&#10;AAAAAA==&#10;" fillcolor="#dfa7a6 [1621]" strokecolor="#bc4542 [3045]">
                <v:fill color2="#f5e4e4 [501]" rotate="t" angle="180" colors="0 #ffa2a1;22938f #ffbebd;1 #ffe5e5" focus="100%" type="gradient"/>
                <v:shadow on="t" color="black" opacity="24903f" origin=",.5" offset="0,.55556mm"/>
                <v:textbox>
                  <w:txbxContent>
                    <w:p w:rsidR="00F977C9" w:rsidRPr="00D10563" w:rsidRDefault="00F977C9" w:rsidP="00D10563">
                      <w:pPr>
                        <w:jc w:val="center"/>
                        <w:rPr>
                          <w:b/>
                          <w:szCs w:val="24"/>
                        </w:rPr>
                      </w:pPr>
                      <w:r w:rsidRPr="00D10563">
                        <w:rPr>
                          <w:b/>
                          <w:szCs w:val="24"/>
                        </w:rPr>
                        <w:t>İlçe Millî Eğitim Müdürlüğü</w:t>
                      </w:r>
                      <w:r>
                        <w:rPr>
                          <w:b/>
                          <w:szCs w:val="24"/>
                        </w:rPr>
                        <w:t xml:space="preserve"> 2015-2019 Stratejik Planı</w:t>
                      </w:r>
                      <w:r w:rsidRPr="00D10563">
                        <w:rPr>
                          <w:b/>
                          <w:szCs w:val="24"/>
                        </w:rPr>
                        <w:t xml:space="preserve"> İzleme ve Değerlendirme Modeli</w:t>
                      </w:r>
                    </w:p>
                  </w:txbxContent>
                </v:textbox>
                <w10:wrap anchorx="margin"/>
              </v:oval>
            </w:pict>
          </mc:Fallback>
        </mc:AlternateContent>
      </w:r>
    </w:p>
    <w:sectPr w:rsidR="002F2400" w:rsidSect="009978E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29B" w:rsidRDefault="00C0029B">
      <w:pPr>
        <w:spacing w:after="0" w:line="240" w:lineRule="auto"/>
      </w:pPr>
      <w:r>
        <w:separator/>
      </w:r>
    </w:p>
  </w:endnote>
  <w:endnote w:type="continuationSeparator" w:id="0">
    <w:p w:rsidR="00C0029B" w:rsidRDefault="00C00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Old School United Stencil">
    <w:altName w:val="Times New Roman"/>
    <w:panose1 w:val="00000000000000000000"/>
    <w:charset w:val="00"/>
    <w:family w:val="auto"/>
    <w:pitch w:val="variable"/>
    <w:sig w:usb0="8000022F" w:usb1="00000002" w:usb2="00000000" w:usb3="00000000" w:csb0="00000001" w:csb1="00000000"/>
  </w:font>
  <w:font w:name="Mistral">
    <w:panose1 w:val="03090702030407020403"/>
    <w:charset w:val="A2"/>
    <w:family w:val="script"/>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A2"/>
    <w:family w:val="script"/>
    <w:pitch w:val="variable"/>
    <w:sig w:usb0="00000287" w:usb1="40000013"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715817"/>
      <w:docPartObj>
        <w:docPartGallery w:val="Page Numbers (Bottom of Page)"/>
        <w:docPartUnique/>
      </w:docPartObj>
    </w:sdtPr>
    <w:sdtEndPr/>
    <w:sdtContent>
      <w:p w:rsidR="00F977C9" w:rsidRPr="00232267" w:rsidRDefault="00F977C9" w:rsidP="009978E7">
        <w:pPr>
          <w:pStyle w:val="Altbilgi"/>
          <w:tabs>
            <w:tab w:val="clear" w:pos="4536"/>
            <w:tab w:val="clear" w:pos="9072"/>
          </w:tabs>
          <w:jc w:val="center"/>
        </w:pPr>
        <w:r>
          <w:rPr>
            <w:noProof/>
            <w:lang w:eastAsia="tr-TR"/>
          </w:rPr>
          <w:drawing>
            <wp:anchor distT="0" distB="0" distL="114300" distR="114300" simplePos="0" relativeHeight="251658240" behindDoc="1" locked="0" layoutInCell="1" allowOverlap="1" wp14:anchorId="7ECE2B18" wp14:editId="46583659">
              <wp:simplePos x="0" y="0"/>
              <wp:positionH relativeFrom="column">
                <wp:posOffset>2694305</wp:posOffset>
              </wp:positionH>
              <wp:positionV relativeFrom="paragraph">
                <wp:posOffset>-90805</wp:posOffset>
              </wp:positionV>
              <wp:extent cx="361950" cy="3619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azarı_logo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Pr="00232267">
          <w:fldChar w:fldCharType="begin"/>
        </w:r>
        <w:r w:rsidRPr="00232267">
          <w:instrText>PAGE   \* MERGEFORMAT</w:instrText>
        </w:r>
        <w:r w:rsidRPr="00232267">
          <w:fldChar w:fldCharType="separate"/>
        </w:r>
        <w:r w:rsidR="004E772F">
          <w:rPr>
            <w:noProof/>
          </w:rPr>
          <w:t>50</w:t>
        </w:r>
        <w:r w:rsidRPr="00232267">
          <w:fldChar w:fldCharType="end"/>
        </w:r>
      </w:p>
    </w:sdtContent>
  </w:sdt>
  <w:p w:rsidR="00F977C9" w:rsidRDefault="00F977C9" w:rsidP="00D84FEF">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7C9" w:rsidRDefault="00F977C9">
    <w:pPr>
      <w:pStyle w:val="Altbilgi"/>
      <w:jc w:val="right"/>
    </w:pPr>
    <w:r>
      <w:fldChar w:fldCharType="begin"/>
    </w:r>
    <w:r>
      <w:instrText>PAGE   \* MERGEFORMAT</w:instrText>
    </w:r>
    <w:r>
      <w:fldChar w:fldCharType="separate"/>
    </w:r>
    <w:r w:rsidR="00AF5382">
      <w:rPr>
        <w:noProof/>
      </w:rPr>
      <w:t xml:space="preserve"> </w:t>
    </w:r>
    <w:r>
      <w:fldChar w:fldCharType="end"/>
    </w:r>
  </w:p>
  <w:p w:rsidR="00F977C9" w:rsidRDefault="00F977C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29B" w:rsidRDefault="00C0029B">
      <w:pPr>
        <w:spacing w:after="0" w:line="240" w:lineRule="auto"/>
      </w:pPr>
      <w:r>
        <w:separator/>
      </w:r>
    </w:p>
  </w:footnote>
  <w:footnote w:type="continuationSeparator" w:id="0">
    <w:p w:rsidR="00C0029B" w:rsidRDefault="00C00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7C9" w:rsidRPr="008837DB" w:rsidRDefault="00F977C9" w:rsidP="00D84FEF">
    <w:pPr>
      <w:pStyle w:val="stbilgi"/>
      <w:jc w:val="center"/>
      <w:rPr>
        <w:b/>
        <w:sz w:val="16"/>
        <w:szCs w:val="16"/>
        <w14:textOutline w14:w="5270" w14:cap="flat" w14:cmpd="sng" w14:algn="ctr">
          <w14:solidFill>
            <w14:schemeClr w14:val="accent1">
              <w14:lumMod w14:val="60000"/>
              <w14:lumOff w14:val="40000"/>
            </w14:schemeClr>
          </w14:solidFill>
          <w14:prstDash w14:val="solid"/>
          <w14:round/>
        </w14:textOutline>
      </w:rPr>
    </w:pPr>
    <w:r w:rsidRPr="008837DB">
      <w:rPr>
        <w:b/>
        <w:sz w:val="16"/>
        <w:szCs w:val="16"/>
        <w14:textOutline w14:w="5270" w14:cap="flat" w14:cmpd="sng" w14:algn="ctr">
          <w14:solidFill>
            <w14:schemeClr w14:val="accent1">
              <w14:lumMod w14:val="60000"/>
              <w14:lumOff w14:val="40000"/>
            </w14:schemeClr>
          </w14:solidFill>
          <w14:prstDash w14:val="solid"/>
          <w14:round/>
        </w14:textOutline>
      </w:rPr>
      <w:t>ADAPAZARI İLÇE MİLLİ EĞİTİM MÜDÜRLÜĞÜ 2015-2019 STRATEJİK PLANI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7C9" w:rsidRPr="00AA167E" w:rsidRDefault="00F977C9" w:rsidP="00D84FEF">
    <w:pPr>
      <w:pStyle w:val="stbilgi"/>
      <w:jc w:val="center"/>
      <w:rPr>
        <w:color w:val="C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3795C68"/>
    <w:multiLevelType w:val="hybridMultilevel"/>
    <w:tmpl w:val="A732D304"/>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DC28B2"/>
    <w:multiLevelType w:val="hybridMultilevel"/>
    <w:tmpl w:val="DA686B80"/>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1E3C70"/>
    <w:multiLevelType w:val="hybridMultilevel"/>
    <w:tmpl w:val="E7A68F96"/>
    <w:lvl w:ilvl="0" w:tplc="18525C3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76945B4"/>
    <w:multiLevelType w:val="hybridMultilevel"/>
    <w:tmpl w:val="2520CA24"/>
    <w:lvl w:ilvl="0" w:tplc="7786EB5A">
      <w:start w:val="1"/>
      <w:numFmt w:val="decimal"/>
      <w:lvlText w:val="%1."/>
      <w:lvlJc w:val="left"/>
      <w:pPr>
        <w:ind w:left="36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B315082"/>
    <w:multiLevelType w:val="hybridMultilevel"/>
    <w:tmpl w:val="BBD21454"/>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E12C5E"/>
    <w:multiLevelType w:val="hybridMultilevel"/>
    <w:tmpl w:val="0BA8B082"/>
    <w:lvl w:ilvl="0" w:tplc="17D486FE">
      <w:numFmt w:val="bullet"/>
      <w:pStyle w:val="GvdeMetni"/>
      <w:lvlText w:val=""/>
      <w:lvlJc w:val="left"/>
      <w:pPr>
        <w:ind w:left="1428" w:hanging="360"/>
      </w:pPr>
      <w:rPr>
        <w:rFonts w:ascii="Wingdings" w:eastAsia="Times New Roman" w:hAnsi="Wingdings" w:cs="Wingdings" w:hint="default"/>
        <w:color w:val="000080"/>
        <w:sz w:val="30"/>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BF175D0"/>
    <w:multiLevelType w:val="hybridMultilevel"/>
    <w:tmpl w:val="9260FA74"/>
    <w:lvl w:ilvl="0" w:tplc="D8F0F428">
      <w:start w:val="1"/>
      <w:numFmt w:val="decimal"/>
      <w:lvlText w:val="%1."/>
      <w:lvlJc w:val="left"/>
      <w:pPr>
        <w:tabs>
          <w:tab w:val="num" w:pos="720"/>
        </w:tabs>
        <w:ind w:left="720" w:hanging="360"/>
      </w:pPr>
      <w:rPr>
        <w:rFonts w:asciiTheme="minorHAnsi" w:eastAsia="Times New Roman" w:hAnsiTheme="minorHAnsi" w:cstheme="minorHAnsi"/>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E37300E"/>
    <w:multiLevelType w:val="hybridMultilevel"/>
    <w:tmpl w:val="72E071EC"/>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0115FA"/>
    <w:multiLevelType w:val="hybridMultilevel"/>
    <w:tmpl w:val="4BD242D4"/>
    <w:lvl w:ilvl="0" w:tplc="3256735C">
      <w:start w:val="1"/>
      <w:numFmt w:val="decimal"/>
      <w:lvlText w:val="%1-"/>
      <w:lvlJc w:val="left"/>
      <w:pPr>
        <w:ind w:left="360" w:hanging="360"/>
      </w:pPr>
      <w:rPr>
        <w:rFonts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9E54925"/>
    <w:multiLevelType w:val="hybridMultilevel"/>
    <w:tmpl w:val="EEBE8FAA"/>
    <w:lvl w:ilvl="0" w:tplc="E8D24DF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E76650C"/>
    <w:multiLevelType w:val="multilevel"/>
    <w:tmpl w:val="65EEC4F2"/>
    <w:lvl w:ilvl="0">
      <w:start w:val="1"/>
      <w:numFmt w:val="decimal"/>
      <w:lvlText w:val="%1."/>
      <w:lvlJc w:val="left"/>
      <w:pPr>
        <w:tabs>
          <w:tab w:val="num" w:pos="399"/>
        </w:tabs>
        <w:ind w:left="399" w:hanging="360"/>
      </w:pPr>
      <w:rPr>
        <w:rFonts w:ascii="Cambria" w:eastAsia="Times New Roman" w:hAnsi="Cambria" w:cs="Times New Roman"/>
        <w:b w:val="0"/>
      </w:rPr>
    </w:lvl>
    <w:lvl w:ilvl="1">
      <w:start w:val="6"/>
      <w:numFmt w:val="decimal"/>
      <w:isLgl/>
      <w:lvlText w:val="%1.%2"/>
      <w:lvlJc w:val="left"/>
      <w:pPr>
        <w:ind w:left="399" w:hanging="360"/>
      </w:pPr>
      <w:rPr>
        <w:rFonts w:hint="default"/>
      </w:rPr>
    </w:lvl>
    <w:lvl w:ilvl="2">
      <w:start w:val="1"/>
      <w:numFmt w:val="decimal"/>
      <w:isLgl/>
      <w:lvlText w:val="%1.%2.%3"/>
      <w:lvlJc w:val="left"/>
      <w:pPr>
        <w:ind w:left="759" w:hanging="720"/>
      </w:pPr>
      <w:rPr>
        <w:rFonts w:hint="default"/>
      </w:rPr>
    </w:lvl>
    <w:lvl w:ilvl="3">
      <w:start w:val="1"/>
      <w:numFmt w:val="decimal"/>
      <w:isLgl/>
      <w:lvlText w:val="%1.%2.%3.%4"/>
      <w:lvlJc w:val="left"/>
      <w:pPr>
        <w:ind w:left="759" w:hanging="720"/>
      </w:pPr>
      <w:rPr>
        <w:rFonts w:hint="default"/>
      </w:rPr>
    </w:lvl>
    <w:lvl w:ilvl="4">
      <w:start w:val="1"/>
      <w:numFmt w:val="decimal"/>
      <w:isLgl/>
      <w:lvlText w:val="%1.%2.%3.%4.%5"/>
      <w:lvlJc w:val="left"/>
      <w:pPr>
        <w:ind w:left="1119" w:hanging="1080"/>
      </w:pPr>
      <w:rPr>
        <w:rFonts w:hint="default"/>
      </w:rPr>
    </w:lvl>
    <w:lvl w:ilvl="5">
      <w:start w:val="1"/>
      <w:numFmt w:val="decimal"/>
      <w:isLgl/>
      <w:lvlText w:val="%1.%2.%3.%4.%5.%6"/>
      <w:lvlJc w:val="left"/>
      <w:pPr>
        <w:ind w:left="1119" w:hanging="1080"/>
      </w:pPr>
      <w:rPr>
        <w:rFonts w:hint="default"/>
      </w:rPr>
    </w:lvl>
    <w:lvl w:ilvl="6">
      <w:start w:val="1"/>
      <w:numFmt w:val="decimal"/>
      <w:isLgl/>
      <w:lvlText w:val="%1.%2.%3.%4.%5.%6.%7"/>
      <w:lvlJc w:val="left"/>
      <w:pPr>
        <w:ind w:left="1479" w:hanging="1440"/>
      </w:pPr>
      <w:rPr>
        <w:rFonts w:hint="default"/>
      </w:rPr>
    </w:lvl>
    <w:lvl w:ilvl="7">
      <w:start w:val="1"/>
      <w:numFmt w:val="decimal"/>
      <w:isLgl/>
      <w:lvlText w:val="%1.%2.%3.%4.%5.%6.%7.%8"/>
      <w:lvlJc w:val="left"/>
      <w:pPr>
        <w:ind w:left="1479" w:hanging="1440"/>
      </w:pPr>
      <w:rPr>
        <w:rFonts w:hint="default"/>
      </w:rPr>
    </w:lvl>
    <w:lvl w:ilvl="8">
      <w:start w:val="1"/>
      <w:numFmt w:val="decimal"/>
      <w:isLgl/>
      <w:lvlText w:val="%1.%2.%3.%4.%5.%6.%7.%8.%9"/>
      <w:lvlJc w:val="left"/>
      <w:pPr>
        <w:ind w:left="1839" w:hanging="1800"/>
      </w:pPr>
      <w:rPr>
        <w:rFonts w:hint="default"/>
      </w:rPr>
    </w:lvl>
  </w:abstractNum>
  <w:abstractNum w:abstractNumId="20">
    <w:nsid w:val="4D4D4F0E"/>
    <w:multiLevelType w:val="hybridMultilevel"/>
    <w:tmpl w:val="31A88946"/>
    <w:lvl w:ilvl="0" w:tplc="A2D8E5D0">
      <w:start w:val="1"/>
      <w:numFmt w:val="decimal"/>
      <w:lvlText w:val="%1."/>
      <w:lvlJc w:val="left"/>
      <w:pPr>
        <w:tabs>
          <w:tab w:val="num" w:pos="399"/>
        </w:tabs>
        <w:ind w:left="399" w:hanging="360"/>
      </w:pPr>
      <w:rPr>
        <w:b w:val="0"/>
      </w:rPr>
    </w:lvl>
    <w:lvl w:ilvl="1" w:tplc="041F0019">
      <w:start w:val="1"/>
      <w:numFmt w:val="lowerLetter"/>
      <w:lvlText w:val="%2."/>
      <w:lvlJc w:val="left"/>
      <w:pPr>
        <w:tabs>
          <w:tab w:val="num" w:pos="1119"/>
        </w:tabs>
        <w:ind w:left="1119" w:hanging="360"/>
      </w:pPr>
    </w:lvl>
    <w:lvl w:ilvl="2" w:tplc="041F001B" w:tentative="1">
      <w:start w:val="1"/>
      <w:numFmt w:val="lowerRoman"/>
      <w:lvlText w:val="%3."/>
      <w:lvlJc w:val="right"/>
      <w:pPr>
        <w:tabs>
          <w:tab w:val="num" w:pos="1839"/>
        </w:tabs>
        <w:ind w:left="1839" w:hanging="180"/>
      </w:pPr>
    </w:lvl>
    <w:lvl w:ilvl="3" w:tplc="041F000F" w:tentative="1">
      <w:start w:val="1"/>
      <w:numFmt w:val="decimal"/>
      <w:lvlText w:val="%4."/>
      <w:lvlJc w:val="left"/>
      <w:pPr>
        <w:tabs>
          <w:tab w:val="num" w:pos="2559"/>
        </w:tabs>
        <w:ind w:left="2559" w:hanging="360"/>
      </w:pPr>
    </w:lvl>
    <w:lvl w:ilvl="4" w:tplc="041F0019" w:tentative="1">
      <w:start w:val="1"/>
      <w:numFmt w:val="lowerLetter"/>
      <w:lvlText w:val="%5."/>
      <w:lvlJc w:val="left"/>
      <w:pPr>
        <w:tabs>
          <w:tab w:val="num" w:pos="3279"/>
        </w:tabs>
        <w:ind w:left="3279" w:hanging="360"/>
      </w:pPr>
    </w:lvl>
    <w:lvl w:ilvl="5" w:tplc="041F001B" w:tentative="1">
      <w:start w:val="1"/>
      <w:numFmt w:val="lowerRoman"/>
      <w:lvlText w:val="%6."/>
      <w:lvlJc w:val="right"/>
      <w:pPr>
        <w:tabs>
          <w:tab w:val="num" w:pos="3999"/>
        </w:tabs>
        <w:ind w:left="3999" w:hanging="180"/>
      </w:pPr>
    </w:lvl>
    <w:lvl w:ilvl="6" w:tplc="041F000F" w:tentative="1">
      <w:start w:val="1"/>
      <w:numFmt w:val="decimal"/>
      <w:lvlText w:val="%7."/>
      <w:lvlJc w:val="left"/>
      <w:pPr>
        <w:tabs>
          <w:tab w:val="num" w:pos="4719"/>
        </w:tabs>
        <w:ind w:left="4719" w:hanging="360"/>
      </w:pPr>
    </w:lvl>
    <w:lvl w:ilvl="7" w:tplc="041F0019" w:tentative="1">
      <w:start w:val="1"/>
      <w:numFmt w:val="lowerLetter"/>
      <w:lvlText w:val="%8."/>
      <w:lvlJc w:val="left"/>
      <w:pPr>
        <w:tabs>
          <w:tab w:val="num" w:pos="5439"/>
        </w:tabs>
        <w:ind w:left="5439" w:hanging="360"/>
      </w:pPr>
    </w:lvl>
    <w:lvl w:ilvl="8" w:tplc="041F001B" w:tentative="1">
      <w:start w:val="1"/>
      <w:numFmt w:val="lowerRoman"/>
      <w:lvlText w:val="%9."/>
      <w:lvlJc w:val="right"/>
      <w:pPr>
        <w:tabs>
          <w:tab w:val="num" w:pos="6159"/>
        </w:tabs>
        <w:ind w:left="6159" w:hanging="180"/>
      </w:pPr>
    </w:lvl>
  </w:abstractNum>
  <w:abstractNum w:abstractNumId="21">
    <w:nsid w:val="52177006"/>
    <w:multiLevelType w:val="hybridMultilevel"/>
    <w:tmpl w:val="49605620"/>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2B401F2"/>
    <w:multiLevelType w:val="hybridMultilevel"/>
    <w:tmpl w:val="31A88946"/>
    <w:lvl w:ilvl="0" w:tplc="A2D8E5D0">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4283C71"/>
    <w:multiLevelType w:val="hybridMultilevel"/>
    <w:tmpl w:val="514E8382"/>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A9256B8"/>
    <w:multiLevelType w:val="hybridMultilevel"/>
    <w:tmpl w:val="E1B8D93C"/>
    <w:lvl w:ilvl="0" w:tplc="82F4464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5CBF46B7"/>
    <w:multiLevelType w:val="hybridMultilevel"/>
    <w:tmpl w:val="4CFE1322"/>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2120C30"/>
    <w:multiLevelType w:val="hybridMultilevel"/>
    <w:tmpl w:val="9E2CA92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2774A08"/>
    <w:multiLevelType w:val="hybridMultilevel"/>
    <w:tmpl w:val="C5F869E6"/>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52B697D"/>
    <w:multiLevelType w:val="hybridMultilevel"/>
    <w:tmpl w:val="31A88946"/>
    <w:lvl w:ilvl="0" w:tplc="A2D8E5D0">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8EF542A"/>
    <w:multiLevelType w:val="hybridMultilevel"/>
    <w:tmpl w:val="4ACE43CC"/>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9C57879"/>
    <w:multiLevelType w:val="hybridMultilevel"/>
    <w:tmpl w:val="F8768276"/>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719C4227"/>
    <w:multiLevelType w:val="hybridMultilevel"/>
    <w:tmpl w:val="66EE4EF6"/>
    <w:lvl w:ilvl="0" w:tplc="75D6FED6">
      <w:start w:val="1"/>
      <w:numFmt w:val="decimal"/>
      <w:lvlText w:val="%1."/>
      <w:lvlJc w:val="left"/>
      <w:pPr>
        <w:tabs>
          <w:tab w:val="num" w:pos="399"/>
        </w:tabs>
        <w:ind w:left="399" w:hanging="360"/>
      </w:pPr>
      <w:rPr>
        <w:rFonts w:ascii="Cambria" w:eastAsia="Times New Roman" w:hAnsi="Cambria" w:cs="Times New Roman"/>
        <w:b w:val="0"/>
      </w:rPr>
    </w:lvl>
    <w:lvl w:ilvl="1" w:tplc="041F0019">
      <w:start w:val="1"/>
      <w:numFmt w:val="lowerLetter"/>
      <w:lvlText w:val="%2."/>
      <w:lvlJc w:val="left"/>
      <w:pPr>
        <w:tabs>
          <w:tab w:val="num" w:pos="1119"/>
        </w:tabs>
        <w:ind w:left="1119" w:hanging="360"/>
      </w:pPr>
    </w:lvl>
    <w:lvl w:ilvl="2" w:tplc="041F001B" w:tentative="1">
      <w:start w:val="1"/>
      <w:numFmt w:val="lowerRoman"/>
      <w:lvlText w:val="%3."/>
      <w:lvlJc w:val="right"/>
      <w:pPr>
        <w:tabs>
          <w:tab w:val="num" w:pos="1839"/>
        </w:tabs>
        <w:ind w:left="1839" w:hanging="180"/>
      </w:pPr>
    </w:lvl>
    <w:lvl w:ilvl="3" w:tplc="041F000F" w:tentative="1">
      <w:start w:val="1"/>
      <w:numFmt w:val="decimal"/>
      <w:lvlText w:val="%4."/>
      <w:lvlJc w:val="left"/>
      <w:pPr>
        <w:tabs>
          <w:tab w:val="num" w:pos="2559"/>
        </w:tabs>
        <w:ind w:left="2559" w:hanging="360"/>
      </w:pPr>
    </w:lvl>
    <w:lvl w:ilvl="4" w:tplc="041F0019" w:tentative="1">
      <w:start w:val="1"/>
      <w:numFmt w:val="lowerLetter"/>
      <w:lvlText w:val="%5."/>
      <w:lvlJc w:val="left"/>
      <w:pPr>
        <w:tabs>
          <w:tab w:val="num" w:pos="3279"/>
        </w:tabs>
        <w:ind w:left="3279" w:hanging="360"/>
      </w:pPr>
    </w:lvl>
    <w:lvl w:ilvl="5" w:tplc="041F001B" w:tentative="1">
      <w:start w:val="1"/>
      <w:numFmt w:val="lowerRoman"/>
      <w:lvlText w:val="%6."/>
      <w:lvlJc w:val="right"/>
      <w:pPr>
        <w:tabs>
          <w:tab w:val="num" w:pos="3999"/>
        </w:tabs>
        <w:ind w:left="3999" w:hanging="180"/>
      </w:pPr>
    </w:lvl>
    <w:lvl w:ilvl="6" w:tplc="041F000F" w:tentative="1">
      <w:start w:val="1"/>
      <w:numFmt w:val="decimal"/>
      <w:lvlText w:val="%7."/>
      <w:lvlJc w:val="left"/>
      <w:pPr>
        <w:tabs>
          <w:tab w:val="num" w:pos="4719"/>
        </w:tabs>
        <w:ind w:left="4719" w:hanging="360"/>
      </w:pPr>
    </w:lvl>
    <w:lvl w:ilvl="7" w:tplc="041F0019" w:tentative="1">
      <w:start w:val="1"/>
      <w:numFmt w:val="lowerLetter"/>
      <w:lvlText w:val="%8."/>
      <w:lvlJc w:val="left"/>
      <w:pPr>
        <w:tabs>
          <w:tab w:val="num" w:pos="5439"/>
        </w:tabs>
        <w:ind w:left="5439" w:hanging="360"/>
      </w:pPr>
    </w:lvl>
    <w:lvl w:ilvl="8" w:tplc="041F001B" w:tentative="1">
      <w:start w:val="1"/>
      <w:numFmt w:val="lowerRoman"/>
      <w:lvlText w:val="%9."/>
      <w:lvlJc w:val="right"/>
      <w:pPr>
        <w:tabs>
          <w:tab w:val="num" w:pos="6159"/>
        </w:tabs>
        <w:ind w:left="6159" w:hanging="180"/>
      </w:pPr>
    </w:lvl>
  </w:abstractNum>
  <w:abstractNum w:abstractNumId="37">
    <w:nsid w:val="7A6C5B1B"/>
    <w:multiLevelType w:val="hybridMultilevel"/>
    <w:tmpl w:val="E32C9E6A"/>
    <w:lvl w:ilvl="0" w:tplc="5668417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7A753CAF"/>
    <w:multiLevelType w:val="multilevel"/>
    <w:tmpl w:val="E496F724"/>
    <w:styleLink w:val="Stil1"/>
    <w:lvl w:ilvl="0">
      <w:start w:val="14"/>
      <w:numFmt w:val="decimal"/>
      <w:lvlText w:val="%1."/>
      <w:lvlJc w:val="left"/>
      <w:pPr>
        <w:tabs>
          <w:tab w:val="num" w:pos="360"/>
        </w:tabs>
        <w:ind w:left="360" w:hanging="360"/>
      </w:pPr>
    </w:lvl>
    <w:lvl w:ilvl="1">
      <w:start w:val="1"/>
      <w:numFmt w:val="decimal"/>
      <w:lvlText w:val="%1.%2.́᠀萏ଜ萑︈옕؋葞ଜ葠︈"/>
      <w:lvlJc w:val="left"/>
      <w:pPr>
        <w:tabs>
          <w:tab w:val="num" w:pos="792"/>
        </w:tabs>
        <w:ind w:left="792" w:hanging="432"/>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20073"/>
      <w:numFmt w:val="decimal"/>
      <w:lvlText w:val="滼汉Ā幰澎Ā穼爖Ā᯶犜"/>
      <w:lvlJc w:val="left"/>
    </w:lvl>
    <w:lvl w:ilvl="7">
      <w:numFmt w:val="none"/>
      <w:lvlText w:val=""/>
      <w:lvlJc w:val="left"/>
      <w:pPr>
        <w:tabs>
          <w:tab w:val="num" w:pos="360"/>
        </w:tabs>
      </w:pPr>
    </w:lvl>
    <w:lvl w:ilvl="8">
      <w:numFmt w:val="none"/>
      <w:lvlText w:val=""/>
      <w:lvlJc w:val="left"/>
      <w:pPr>
        <w:tabs>
          <w:tab w:val="num" w:pos="360"/>
        </w:tabs>
      </w:pPr>
    </w:lvl>
  </w:abstractNum>
  <w:abstractNum w:abstractNumId="39">
    <w:nsid w:val="7B9A2733"/>
    <w:multiLevelType w:val="hybridMultilevel"/>
    <w:tmpl w:val="15129E96"/>
    <w:lvl w:ilvl="0" w:tplc="DF50A1CA">
      <w:start w:val="2015"/>
      <w:numFmt w:val="bullet"/>
      <w:lvlText w:val="-"/>
      <w:lvlJc w:val="left"/>
      <w:pPr>
        <w:ind w:left="720"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BD14A03"/>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41">
    <w:nsid w:val="7F6813CA"/>
    <w:multiLevelType w:val="hybridMultilevel"/>
    <w:tmpl w:val="C77EB33E"/>
    <w:lvl w:ilvl="0" w:tplc="FFD8BB7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27"/>
  </w:num>
  <w:num w:numId="3">
    <w:abstractNumId w:val="3"/>
  </w:num>
  <w:num w:numId="4">
    <w:abstractNumId w:val="17"/>
  </w:num>
  <w:num w:numId="5">
    <w:abstractNumId w:val="29"/>
  </w:num>
  <w:num w:numId="6">
    <w:abstractNumId w:val="7"/>
  </w:num>
  <w:num w:numId="7">
    <w:abstractNumId w:val="4"/>
  </w:num>
  <w:num w:numId="8">
    <w:abstractNumId w:val="38"/>
  </w:num>
  <w:num w:numId="9">
    <w:abstractNumId w:val="8"/>
  </w:num>
  <w:num w:numId="10">
    <w:abstractNumId w:val="2"/>
  </w:num>
  <w:num w:numId="11">
    <w:abstractNumId w:val="26"/>
  </w:num>
  <w:num w:numId="12">
    <w:abstractNumId w:val="12"/>
  </w:num>
  <w:num w:numId="13">
    <w:abstractNumId w:val="35"/>
  </w:num>
  <w:num w:numId="14">
    <w:abstractNumId w:val="9"/>
  </w:num>
  <w:num w:numId="15">
    <w:abstractNumId w:val="32"/>
  </w:num>
  <w:num w:numId="16">
    <w:abstractNumId w:val="18"/>
  </w:num>
  <w:num w:numId="17">
    <w:abstractNumId w:val="16"/>
  </w:num>
  <w:num w:numId="18">
    <w:abstractNumId w:val="22"/>
  </w:num>
  <w:num w:numId="19">
    <w:abstractNumId w:val="10"/>
  </w:num>
  <w:num w:numId="20">
    <w:abstractNumId w:val="31"/>
  </w:num>
  <w:num w:numId="21">
    <w:abstractNumId w:val="20"/>
  </w:num>
  <w:num w:numId="22">
    <w:abstractNumId w:val="36"/>
  </w:num>
  <w:num w:numId="23">
    <w:abstractNumId w:val="19"/>
  </w:num>
  <w:num w:numId="24">
    <w:abstractNumId w:val="15"/>
  </w:num>
  <w:num w:numId="25">
    <w:abstractNumId w:val="30"/>
  </w:num>
  <w:num w:numId="26">
    <w:abstractNumId w:val="13"/>
  </w:num>
  <w:num w:numId="27">
    <w:abstractNumId w:val="37"/>
  </w:num>
  <w:num w:numId="28">
    <w:abstractNumId w:val="41"/>
    <w:lvlOverride w:ilvl="0">
      <w:startOverride w:val="1"/>
    </w:lvlOverride>
  </w:num>
  <w:num w:numId="29">
    <w:abstractNumId w:val="6"/>
  </w:num>
  <w:num w:numId="30">
    <w:abstractNumId w:val="14"/>
  </w:num>
  <w:num w:numId="31">
    <w:abstractNumId w:val="21"/>
  </w:num>
  <w:num w:numId="32">
    <w:abstractNumId w:val="23"/>
  </w:num>
  <w:num w:numId="33">
    <w:abstractNumId w:val="0"/>
  </w:num>
  <w:num w:numId="34">
    <w:abstractNumId w:val="5"/>
  </w:num>
  <w:num w:numId="35">
    <w:abstractNumId w:val="25"/>
  </w:num>
  <w:num w:numId="36">
    <w:abstractNumId w:val="39"/>
  </w:num>
  <w:num w:numId="37">
    <w:abstractNumId w:val="33"/>
  </w:num>
  <w:num w:numId="38">
    <w:abstractNumId w:val="28"/>
  </w:num>
  <w:num w:numId="39">
    <w:abstractNumId w:val="11"/>
  </w:num>
  <w:num w:numId="40">
    <w:abstractNumId w:val="1"/>
  </w:num>
  <w:num w:numId="41">
    <w:abstractNumId w:val="34"/>
  </w:num>
  <w:num w:numId="42">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465"/>
    <w:rsid w:val="0001541A"/>
    <w:rsid w:val="00027521"/>
    <w:rsid w:val="00030B42"/>
    <w:rsid w:val="0003597B"/>
    <w:rsid w:val="00070705"/>
    <w:rsid w:val="00072914"/>
    <w:rsid w:val="00072C02"/>
    <w:rsid w:val="00092F6F"/>
    <w:rsid w:val="00097618"/>
    <w:rsid w:val="000A0115"/>
    <w:rsid w:val="000C0793"/>
    <w:rsid w:val="000D2E99"/>
    <w:rsid w:val="000F61F5"/>
    <w:rsid w:val="00107BFC"/>
    <w:rsid w:val="0012434C"/>
    <w:rsid w:val="00126302"/>
    <w:rsid w:val="0013345F"/>
    <w:rsid w:val="00135467"/>
    <w:rsid w:val="00141122"/>
    <w:rsid w:val="00143FB9"/>
    <w:rsid w:val="001535B2"/>
    <w:rsid w:val="001630B6"/>
    <w:rsid w:val="001703CA"/>
    <w:rsid w:val="00172FE6"/>
    <w:rsid w:val="00174EF1"/>
    <w:rsid w:val="001836AF"/>
    <w:rsid w:val="001B3B35"/>
    <w:rsid w:val="001C6F4C"/>
    <w:rsid w:val="001E198D"/>
    <w:rsid w:val="001E1ECB"/>
    <w:rsid w:val="001E3888"/>
    <w:rsid w:val="001F3074"/>
    <w:rsid w:val="001F7563"/>
    <w:rsid w:val="00204584"/>
    <w:rsid w:val="0021001A"/>
    <w:rsid w:val="00215BBA"/>
    <w:rsid w:val="00220597"/>
    <w:rsid w:val="00223312"/>
    <w:rsid w:val="00232267"/>
    <w:rsid w:val="002354C1"/>
    <w:rsid w:val="00235A7E"/>
    <w:rsid w:val="00235BA3"/>
    <w:rsid w:val="00245F5A"/>
    <w:rsid w:val="00251CA1"/>
    <w:rsid w:val="002531EF"/>
    <w:rsid w:val="00265712"/>
    <w:rsid w:val="00265D0A"/>
    <w:rsid w:val="00271A3B"/>
    <w:rsid w:val="00274353"/>
    <w:rsid w:val="00275B00"/>
    <w:rsid w:val="00276849"/>
    <w:rsid w:val="0027699F"/>
    <w:rsid w:val="002A703D"/>
    <w:rsid w:val="002B55D0"/>
    <w:rsid w:val="002B6C4F"/>
    <w:rsid w:val="002D6CAF"/>
    <w:rsid w:val="002F2400"/>
    <w:rsid w:val="002F5E78"/>
    <w:rsid w:val="0031062A"/>
    <w:rsid w:val="00313CBE"/>
    <w:rsid w:val="00352E4C"/>
    <w:rsid w:val="00367C1B"/>
    <w:rsid w:val="00387E64"/>
    <w:rsid w:val="003B6B1F"/>
    <w:rsid w:val="003C0134"/>
    <w:rsid w:val="003C1FD6"/>
    <w:rsid w:val="003D1436"/>
    <w:rsid w:val="003E14E7"/>
    <w:rsid w:val="003E5459"/>
    <w:rsid w:val="003E7513"/>
    <w:rsid w:val="00415667"/>
    <w:rsid w:val="00423D2E"/>
    <w:rsid w:val="004337B5"/>
    <w:rsid w:val="00447EB1"/>
    <w:rsid w:val="00452D67"/>
    <w:rsid w:val="00461173"/>
    <w:rsid w:val="00471F77"/>
    <w:rsid w:val="00482B4E"/>
    <w:rsid w:val="004B4622"/>
    <w:rsid w:val="004C1D66"/>
    <w:rsid w:val="004C62B5"/>
    <w:rsid w:val="004D374A"/>
    <w:rsid w:val="004E772F"/>
    <w:rsid w:val="004F6CD2"/>
    <w:rsid w:val="00503CD4"/>
    <w:rsid w:val="005115C1"/>
    <w:rsid w:val="00534BA1"/>
    <w:rsid w:val="0055101B"/>
    <w:rsid w:val="005557E3"/>
    <w:rsid w:val="00566AC0"/>
    <w:rsid w:val="00571453"/>
    <w:rsid w:val="00575BEE"/>
    <w:rsid w:val="005877D2"/>
    <w:rsid w:val="0059097F"/>
    <w:rsid w:val="00597D26"/>
    <w:rsid w:val="005A222D"/>
    <w:rsid w:val="005C28EF"/>
    <w:rsid w:val="005C778C"/>
    <w:rsid w:val="005D082B"/>
    <w:rsid w:val="005D0C68"/>
    <w:rsid w:val="005D5647"/>
    <w:rsid w:val="005F1613"/>
    <w:rsid w:val="006053DA"/>
    <w:rsid w:val="006139EB"/>
    <w:rsid w:val="00623349"/>
    <w:rsid w:val="00641929"/>
    <w:rsid w:val="0067315C"/>
    <w:rsid w:val="00690118"/>
    <w:rsid w:val="006917B2"/>
    <w:rsid w:val="00694F6C"/>
    <w:rsid w:val="00696065"/>
    <w:rsid w:val="006B0C56"/>
    <w:rsid w:val="006C0564"/>
    <w:rsid w:val="00720865"/>
    <w:rsid w:val="00762E2F"/>
    <w:rsid w:val="007708C5"/>
    <w:rsid w:val="007D540A"/>
    <w:rsid w:val="007D7F5C"/>
    <w:rsid w:val="00826DF7"/>
    <w:rsid w:val="00843D9E"/>
    <w:rsid w:val="00872230"/>
    <w:rsid w:val="0087591F"/>
    <w:rsid w:val="008837DB"/>
    <w:rsid w:val="0089581A"/>
    <w:rsid w:val="008A4120"/>
    <w:rsid w:val="008A7EB5"/>
    <w:rsid w:val="008B008D"/>
    <w:rsid w:val="008B1B9F"/>
    <w:rsid w:val="008C40CB"/>
    <w:rsid w:val="008D13C9"/>
    <w:rsid w:val="008E6465"/>
    <w:rsid w:val="009133C5"/>
    <w:rsid w:val="00914D81"/>
    <w:rsid w:val="00926205"/>
    <w:rsid w:val="009572FC"/>
    <w:rsid w:val="00986E79"/>
    <w:rsid w:val="009927FF"/>
    <w:rsid w:val="009978E7"/>
    <w:rsid w:val="009B5648"/>
    <w:rsid w:val="009C0122"/>
    <w:rsid w:val="009C596C"/>
    <w:rsid w:val="009C74BD"/>
    <w:rsid w:val="009E32BB"/>
    <w:rsid w:val="00A0150F"/>
    <w:rsid w:val="00A02631"/>
    <w:rsid w:val="00A055B9"/>
    <w:rsid w:val="00A07BFF"/>
    <w:rsid w:val="00A20941"/>
    <w:rsid w:val="00A47E7C"/>
    <w:rsid w:val="00A51262"/>
    <w:rsid w:val="00A60310"/>
    <w:rsid w:val="00A61C1C"/>
    <w:rsid w:val="00A62C66"/>
    <w:rsid w:val="00A72C8C"/>
    <w:rsid w:val="00A74778"/>
    <w:rsid w:val="00A8288E"/>
    <w:rsid w:val="00AA7C7C"/>
    <w:rsid w:val="00AF5382"/>
    <w:rsid w:val="00B07025"/>
    <w:rsid w:val="00B51F5A"/>
    <w:rsid w:val="00B95EF4"/>
    <w:rsid w:val="00BC4633"/>
    <w:rsid w:val="00BF792F"/>
    <w:rsid w:val="00C0029B"/>
    <w:rsid w:val="00C1221B"/>
    <w:rsid w:val="00C1373C"/>
    <w:rsid w:val="00C24612"/>
    <w:rsid w:val="00C55066"/>
    <w:rsid w:val="00C6632B"/>
    <w:rsid w:val="00C66E70"/>
    <w:rsid w:val="00C829DB"/>
    <w:rsid w:val="00CA030B"/>
    <w:rsid w:val="00CA51EF"/>
    <w:rsid w:val="00CE1E72"/>
    <w:rsid w:val="00D10563"/>
    <w:rsid w:val="00D16065"/>
    <w:rsid w:val="00D16474"/>
    <w:rsid w:val="00D21310"/>
    <w:rsid w:val="00D25536"/>
    <w:rsid w:val="00D462FA"/>
    <w:rsid w:val="00D46763"/>
    <w:rsid w:val="00D53C4F"/>
    <w:rsid w:val="00D54454"/>
    <w:rsid w:val="00D6039E"/>
    <w:rsid w:val="00D640DE"/>
    <w:rsid w:val="00D720F9"/>
    <w:rsid w:val="00D741A4"/>
    <w:rsid w:val="00D8445B"/>
    <w:rsid w:val="00D84855"/>
    <w:rsid w:val="00D84FEF"/>
    <w:rsid w:val="00D90AC4"/>
    <w:rsid w:val="00D950A1"/>
    <w:rsid w:val="00DB7598"/>
    <w:rsid w:val="00DC232F"/>
    <w:rsid w:val="00DC2C29"/>
    <w:rsid w:val="00DD1FF5"/>
    <w:rsid w:val="00DD6FBF"/>
    <w:rsid w:val="00E11B70"/>
    <w:rsid w:val="00E167F9"/>
    <w:rsid w:val="00E16F9E"/>
    <w:rsid w:val="00E2401B"/>
    <w:rsid w:val="00E242E8"/>
    <w:rsid w:val="00E35F2B"/>
    <w:rsid w:val="00E724CF"/>
    <w:rsid w:val="00EA0FAD"/>
    <w:rsid w:val="00EA193F"/>
    <w:rsid w:val="00EA4E52"/>
    <w:rsid w:val="00ED6E41"/>
    <w:rsid w:val="00ED7DCA"/>
    <w:rsid w:val="00EF29EA"/>
    <w:rsid w:val="00EF2FF0"/>
    <w:rsid w:val="00EF5D4A"/>
    <w:rsid w:val="00F20BA7"/>
    <w:rsid w:val="00F22EC5"/>
    <w:rsid w:val="00F44F57"/>
    <w:rsid w:val="00F73853"/>
    <w:rsid w:val="00F80F4D"/>
    <w:rsid w:val="00F82CE6"/>
    <w:rsid w:val="00F9043F"/>
    <w:rsid w:val="00F90504"/>
    <w:rsid w:val="00F968DF"/>
    <w:rsid w:val="00F977C9"/>
    <w:rsid w:val="00FA20AB"/>
    <w:rsid w:val="00FA2476"/>
    <w:rsid w:val="00FC5B35"/>
    <w:rsid w:val="00FD3101"/>
    <w:rsid w:val="00FE2B98"/>
    <w:rsid w:val="00FE7900"/>
    <w:rsid w:val="00FF0EBF"/>
    <w:rsid w:val="00FF5F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865"/>
    <w:rPr>
      <w:rFonts w:ascii="Times New Roman" w:eastAsia="Calibri" w:hAnsi="Times New Roman" w:cs="Times New Roman"/>
      <w:sz w:val="24"/>
    </w:rPr>
  </w:style>
  <w:style w:type="paragraph" w:styleId="Balk1">
    <w:name w:val="heading 1"/>
    <w:basedOn w:val="Normal"/>
    <w:next w:val="Normal"/>
    <w:link w:val="Balk1Char"/>
    <w:qFormat/>
    <w:rsid w:val="008E6465"/>
    <w:pPr>
      <w:keepNext/>
      <w:keepLines/>
      <w:numPr>
        <w:numId w:val="42"/>
      </w:numPr>
      <w:spacing w:before="480" w:after="360"/>
      <w:jc w:val="center"/>
      <w:outlineLvl w:val="0"/>
    </w:pPr>
    <w:rPr>
      <w:rFonts w:eastAsia="Times New Roman"/>
      <w:b/>
      <w:bCs/>
      <w:color w:val="4F81BD"/>
      <w:sz w:val="28"/>
      <w:szCs w:val="28"/>
      <w:lang w:val="x-none" w:eastAsia="x-none"/>
    </w:rPr>
  </w:style>
  <w:style w:type="paragraph" w:styleId="Balk2">
    <w:name w:val="heading 2"/>
    <w:basedOn w:val="Normal"/>
    <w:next w:val="Normal"/>
    <w:link w:val="Balk2Char"/>
    <w:uiPriority w:val="9"/>
    <w:unhideWhenUsed/>
    <w:qFormat/>
    <w:rsid w:val="008E6465"/>
    <w:pPr>
      <w:keepNext/>
      <w:keepLines/>
      <w:numPr>
        <w:ilvl w:val="1"/>
        <w:numId w:val="42"/>
      </w:numPr>
      <w:spacing w:before="200" w:after="240"/>
      <w:outlineLvl w:val="1"/>
    </w:pPr>
    <w:rPr>
      <w:rFonts w:eastAsia="Times New Roman"/>
      <w:b/>
      <w:bCs/>
      <w:szCs w:val="26"/>
      <w:lang w:val="x-none"/>
    </w:rPr>
  </w:style>
  <w:style w:type="paragraph" w:styleId="Balk3">
    <w:name w:val="heading 3"/>
    <w:basedOn w:val="Normal"/>
    <w:next w:val="Normal"/>
    <w:link w:val="Balk3Char"/>
    <w:uiPriority w:val="9"/>
    <w:unhideWhenUsed/>
    <w:qFormat/>
    <w:rsid w:val="008E6465"/>
    <w:pPr>
      <w:keepNext/>
      <w:keepLines/>
      <w:numPr>
        <w:ilvl w:val="2"/>
        <w:numId w:val="42"/>
      </w:numPr>
      <w:spacing w:before="240" w:after="240"/>
      <w:outlineLvl w:val="2"/>
    </w:pPr>
    <w:rPr>
      <w:rFonts w:eastAsia="Times New Roman"/>
      <w:b/>
      <w:bCs/>
      <w:szCs w:val="24"/>
      <w:lang w:val="x-none"/>
    </w:rPr>
  </w:style>
  <w:style w:type="paragraph" w:styleId="Balk4">
    <w:name w:val="heading 4"/>
    <w:basedOn w:val="Normal"/>
    <w:next w:val="Normal"/>
    <w:link w:val="Balk4Char"/>
    <w:uiPriority w:val="9"/>
    <w:unhideWhenUsed/>
    <w:qFormat/>
    <w:rsid w:val="008E6465"/>
    <w:pPr>
      <w:numPr>
        <w:ilvl w:val="3"/>
        <w:numId w:val="42"/>
      </w:numPr>
      <w:jc w:val="both"/>
      <w:outlineLvl w:val="3"/>
    </w:pPr>
    <w:rPr>
      <w:b/>
      <w:szCs w:val="24"/>
      <w:lang w:val="x-none"/>
    </w:rPr>
  </w:style>
  <w:style w:type="paragraph" w:styleId="Balk5">
    <w:name w:val="heading 5"/>
    <w:basedOn w:val="Balk4"/>
    <w:next w:val="Normal"/>
    <w:link w:val="Balk5Char"/>
    <w:unhideWhenUsed/>
    <w:qFormat/>
    <w:rsid w:val="008E6465"/>
    <w:pPr>
      <w:numPr>
        <w:ilvl w:val="4"/>
      </w:numPr>
      <w:outlineLvl w:val="4"/>
    </w:pPr>
    <w:rPr>
      <w:i/>
      <w:lang w:eastAsia="x-none"/>
    </w:rPr>
  </w:style>
  <w:style w:type="paragraph" w:styleId="Balk6">
    <w:name w:val="heading 6"/>
    <w:basedOn w:val="Balk1"/>
    <w:next w:val="Normal"/>
    <w:link w:val="Balk6Char"/>
    <w:uiPriority w:val="9"/>
    <w:unhideWhenUsed/>
    <w:qFormat/>
    <w:rsid w:val="008E6465"/>
    <w:pPr>
      <w:keepNext w:val="0"/>
      <w:keepLines w:val="0"/>
      <w:numPr>
        <w:ilvl w:val="5"/>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8E6465"/>
    <w:pPr>
      <w:keepNext w:val="0"/>
      <w:keepLines w:val="0"/>
      <w:numPr>
        <w:ilvl w:val="6"/>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8E6465"/>
    <w:pPr>
      <w:keepNext w:val="0"/>
      <w:keepLines w:val="0"/>
      <w:numPr>
        <w:ilvl w:val="7"/>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8E6465"/>
    <w:pPr>
      <w:numPr>
        <w:ilvl w:val="8"/>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E6465"/>
    <w:rPr>
      <w:rFonts w:ascii="Times New Roman" w:eastAsia="Times New Roman" w:hAnsi="Times New Roman" w:cs="Times New Roman"/>
      <w:b/>
      <w:bCs/>
      <w:color w:val="4F81BD"/>
      <w:sz w:val="28"/>
      <w:szCs w:val="28"/>
      <w:lang w:val="x-none" w:eastAsia="x-none"/>
    </w:rPr>
  </w:style>
  <w:style w:type="character" w:customStyle="1" w:styleId="Balk2Char">
    <w:name w:val="Başlık 2 Char"/>
    <w:basedOn w:val="VarsaylanParagrafYazTipi"/>
    <w:link w:val="Balk2"/>
    <w:uiPriority w:val="9"/>
    <w:rsid w:val="008E6465"/>
    <w:rPr>
      <w:rFonts w:ascii="Times New Roman" w:eastAsia="Times New Roman" w:hAnsi="Times New Roman" w:cs="Times New Roman"/>
      <w:b/>
      <w:bCs/>
      <w:sz w:val="24"/>
      <w:szCs w:val="26"/>
      <w:lang w:val="x-none"/>
    </w:rPr>
  </w:style>
  <w:style w:type="character" w:customStyle="1" w:styleId="Balk3Char">
    <w:name w:val="Başlık 3 Char"/>
    <w:basedOn w:val="VarsaylanParagrafYazTipi"/>
    <w:link w:val="Balk3"/>
    <w:uiPriority w:val="9"/>
    <w:rsid w:val="008E6465"/>
    <w:rPr>
      <w:rFonts w:ascii="Times New Roman" w:eastAsia="Times New Roman" w:hAnsi="Times New Roman" w:cs="Times New Roman"/>
      <w:b/>
      <w:bCs/>
      <w:sz w:val="24"/>
      <w:szCs w:val="24"/>
      <w:lang w:val="x-none"/>
    </w:rPr>
  </w:style>
  <w:style w:type="character" w:customStyle="1" w:styleId="Balk4Char">
    <w:name w:val="Başlık 4 Char"/>
    <w:basedOn w:val="VarsaylanParagrafYazTipi"/>
    <w:link w:val="Balk4"/>
    <w:uiPriority w:val="9"/>
    <w:rsid w:val="008E6465"/>
    <w:rPr>
      <w:rFonts w:ascii="Times New Roman" w:eastAsia="Calibri" w:hAnsi="Times New Roman" w:cs="Times New Roman"/>
      <w:b/>
      <w:sz w:val="24"/>
      <w:szCs w:val="24"/>
      <w:lang w:val="x-none"/>
    </w:rPr>
  </w:style>
  <w:style w:type="character" w:customStyle="1" w:styleId="Balk5Char">
    <w:name w:val="Başlık 5 Char"/>
    <w:basedOn w:val="VarsaylanParagrafYazTipi"/>
    <w:link w:val="Balk5"/>
    <w:rsid w:val="008E6465"/>
    <w:rPr>
      <w:rFonts w:ascii="Times New Roman" w:eastAsia="Calibri" w:hAnsi="Times New Roman" w:cs="Times New Roman"/>
      <w:b/>
      <w:i/>
      <w:sz w:val="24"/>
      <w:szCs w:val="24"/>
      <w:lang w:val="x-none" w:eastAsia="x-none"/>
    </w:rPr>
  </w:style>
  <w:style w:type="character" w:customStyle="1" w:styleId="Balk6Char">
    <w:name w:val="Başlık 6 Char"/>
    <w:basedOn w:val="VarsaylanParagrafYazTipi"/>
    <w:link w:val="Balk6"/>
    <w:uiPriority w:val="9"/>
    <w:rsid w:val="008E6465"/>
    <w:rPr>
      <w:rFonts w:ascii="Times New Roman" w:eastAsia="Times New Roman" w:hAnsi="Times New Roman" w:cs="Times New Roman"/>
      <w:b/>
      <w:bCs/>
      <w:sz w:val="24"/>
      <w:szCs w:val="24"/>
      <w:lang w:val="x-none" w:eastAsia="x-none"/>
    </w:rPr>
  </w:style>
  <w:style w:type="character" w:customStyle="1" w:styleId="Balk7Char">
    <w:name w:val="Başlık 7 Char"/>
    <w:basedOn w:val="VarsaylanParagrafYazTipi"/>
    <w:link w:val="Balk7"/>
    <w:uiPriority w:val="9"/>
    <w:rsid w:val="008E6465"/>
    <w:rPr>
      <w:rFonts w:ascii="Times New Roman" w:eastAsia="Times New Roman" w:hAnsi="Times New Roman" w:cs="Times New Roman"/>
      <w:bCs/>
      <w:sz w:val="24"/>
      <w:szCs w:val="24"/>
      <w:lang w:val="x-none"/>
    </w:rPr>
  </w:style>
  <w:style w:type="character" w:customStyle="1" w:styleId="Balk8Char">
    <w:name w:val="Başlık 8 Char"/>
    <w:basedOn w:val="VarsaylanParagrafYazTipi"/>
    <w:link w:val="Balk8"/>
    <w:uiPriority w:val="9"/>
    <w:rsid w:val="008E6465"/>
    <w:rPr>
      <w:rFonts w:ascii="Times New Roman" w:eastAsia="Times New Roman" w:hAnsi="Times New Roman" w:cs="Times New Roman"/>
      <w:color w:val="000000"/>
      <w:sz w:val="24"/>
      <w:szCs w:val="24"/>
      <w:lang w:val="x-none"/>
    </w:rPr>
  </w:style>
  <w:style w:type="character" w:customStyle="1" w:styleId="Balk9Char">
    <w:name w:val="Başlık 9 Char"/>
    <w:basedOn w:val="VarsaylanParagrafYazTipi"/>
    <w:link w:val="Balk9"/>
    <w:uiPriority w:val="9"/>
    <w:rsid w:val="008E6465"/>
    <w:rPr>
      <w:rFonts w:ascii="Times New Roman" w:eastAsia="Calibri" w:hAnsi="Times New Roman" w:cs="Times New Roman"/>
      <w:sz w:val="24"/>
      <w:szCs w:val="24"/>
      <w:lang w:val="x-none"/>
    </w:rPr>
  </w:style>
  <w:style w:type="paragraph" w:styleId="ListeParagraf">
    <w:name w:val="List Paragraph"/>
    <w:aliases w:val="içindekiler vb,List Paragraph"/>
    <w:basedOn w:val="Normal"/>
    <w:link w:val="ListeParagrafChar"/>
    <w:uiPriority w:val="1"/>
    <w:qFormat/>
    <w:rsid w:val="008E6465"/>
    <w:pPr>
      <w:ind w:left="720"/>
      <w:contextualSpacing/>
    </w:pPr>
  </w:style>
  <w:style w:type="table" w:styleId="TabloKlavuzu">
    <w:name w:val="Table Grid"/>
    <w:basedOn w:val="NormalTablo"/>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8E6465"/>
    <w:rPr>
      <w:b/>
      <w:bCs/>
      <w:smallCaps/>
      <w:color w:val="C0504D"/>
      <w:spacing w:val="5"/>
      <w:u w:val="single"/>
    </w:rPr>
  </w:style>
  <w:style w:type="paragraph" w:styleId="stbilgi">
    <w:name w:val="header"/>
    <w:basedOn w:val="Normal"/>
    <w:link w:val="stbilgiChar"/>
    <w:uiPriority w:val="99"/>
    <w:unhideWhenUsed/>
    <w:rsid w:val="008E646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6465"/>
    <w:rPr>
      <w:rFonts w:ascii="Calibri" w:eastAsia="Calibri" w:hAnsi="Calibri" w:cs="Times New Roman"/>
    </w:rPr>
  </w:style>
  <w:style w:type="paragraph" w:styleId="Altbilgi">
    <w:name w:val="footer"/>
    <w:aliases w:val=" Char"/>
    <w:basedOn w:val="Normal"/>
    <w:link w:val="AltbilgiChar"/>
    <w:uiPriority w:val="99"/>
    <w:unhideWhenUsed/>
    <w:rsid w:val="008E6465"/>
    <w:pPr>
      <w:tabs>
        <w:tab w:val="center" w:pos="4536"/>
        <w:tab w:val="right" w:pos="9072"/>
      </w:tabs>
      <w:spacing w:after="0" w:line="240" w:lineRule="auto"/>
    </w:pPr>
  </w:style>
  <w:style w:type="character" w:customStyle="1" w:styleId="AltbilgiChar">
    <w:name w:val="Altbilgi Char"/>
    <w:aliases w:val=" Char Char"/>
    <w:basedOn w:val="VarsaylanParagrafYazTipi"/>
    <w:link w:val="Altbilgi"/>
    <w:uiPriority w:val="99"/>
    <w:rsid w:val="008E6465"/>
    <w:rPr>
      <w:rFonts w:ascii="Calibri" w:eastAsia="Calibri" w:hAnsi="Calibri" w:cs="Times New Roman"/>
    </w:rPr>
  </w:style>
  <w:style w:type="table" w:customStyle="1" w:styleId="DzTablo11">
    <w:name w:val="Düz Tablo 11"/>
    <w:basedOn w:val="NormalTablo"/>
    <w:uiPriority w:val="4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8E6465"/>
    <w:pPr>
      <w:spacing w:before="240" w:after="0" w:line="259" w:lineRule="auto"/>
      <w:jc w:val="left"/>
      <w:outlineLvl w:val="9"/>
    </w:pPr>
    <w:rPr>
      <w:rFonts w:ascii="Cambria" w:hAnsi="Cambria"/>
      <w:b w:val="0"/>
      <w:bCs w:val="0"/>
      <w:color w:val="365F91"/>
      <w:sz w:val="32"/>
      <w:szCs w:val="32"/>
      <w:lang w:eastAsia="tr-TR"/>
    </w:rPr>
  </w:style>
  <w:style w:type="paragraph" w:styleId="T1">
    <w:name w:val="toc 1"/>
    <w:basedOn w:val="Normal"/>
    <w:next w:val="Normal"/>
    <w:autoRedefine/>
    <w:uiPriority w:val="39"/>
    <w:unhideWhenUsed/>
    <w:qFormat/>
    <w:rsid w:val="008E6465"/>
    <w:pPr>
      <w:spacing w:after="100"/>
    </w:pPr>
  </w:style>
  <w:style w:type="paragraph" w:styleId="T3">
    <w:name w:val="toc 3"/>
    <w:basedOn w:val="Normal"/>
    <w:next w:val="Normal"/>
    <w:autoRedefine/>
    <w:uiPriority w:val="39"/>
    <w:unhideWhenUsed/>
    <w:qFormat/>
    <w:rsid w:val="008E6465"/>
    <w:pPr>
      <w:spacing w:after="100"/>
      <w:ind w:left="440"/>
    </w:pPr>
  </w:style>
  <w:style w:type="paragraph" w:styleId="T2">
    <w:name w:val="toc 2"/>
    <w:basedOn w:val="Normal"/>
    <w:next w:val="Normal"/>
    <w:autoRedefine/>
    <w:uiPriority w:val="39"/>
    <w:unhideWhenUsed/>
    <w:qFormat/>
    <w:rsid w:val="00423D2E"/>
    <w:pPr>
      <w:tabs>
        <w:tab w:val="left" w:pos="660"/>
        <w:tab w:val="right" w:leader="dot" w:pos="9487"/>
      </w:tabs>
      <w:spacing w:after="100"/>
      <w:ind w:left="220"/>
    </w:pPr>
  </w:style>
  <w:style w:type="character" w:styleId="Kpr">
    <w:name w:val="Hyperlink"/>
    <w:uiPriority w:val="99"/>
    <w:unhideWhenUsed/>
    <w:rsid w:val="008E6465"/>
    <w:rPr>
      <w:color w:val="0000FF"/>
      <w:u w:val="single"/>
    </w:rPr>
  </w:style>
  <w:style w:type="paragraph" w:styleId="BalonMetni">
    <w:name w:val="Balloon Text"/>
    <w:basedOn w:val="Normal"/>
    <w:link w:val="BalonMetniChar"/>
    <w:uiPriority w:val="99"/>
    <w:semiHidden/>
    <w:unhideWhenUsed/>
    <w:rsid w:val="008E6465"/>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8E6465"/>
    <w:rPr>
      <w:rFonts w:ascii="Tahoma" w:eastAsia="Calibri" w:hAnsi="Tahoma" w:cs="Times New Roman"/>
      <w:sz w:val="16"/>
      <w:szCs w:val="16"/>
      <w:lang w:val="x-none" w:eastAsia="x-none"/>
    </w:rPr>
  </w:style>
  <w:style w:type="table" w:customStyle="1" w:styleId="OrtaGlgeleme1-Vurgu11">
    <w:name w:val="Orta Gölgeleme 1 - Vurgu 11"/>
    <w:basedOn w:val="NormalTablo"/>
    <w:uiPriority w:val="63"/>
    <w:rsid w:val="008E6465"/>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
    <w:name w:val="Açık Gölgeleme1"/>
    <w:basedOn w:val="NormalTablo"/>
    <w:uiPriority w:val="60"/>
    <w:rsid w:val="008E6465"/>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8E6465"/>
    <w:rPr>
      <w:i/>
      <w:iCs/>
    </w:rPr>
  </w:style>
  <w:style w:type="table" w:styleId="OrtaGlgeleme1-Vurgu5">
    <w:name w:val="Medium Shading 1 Accent 5"/>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3-Vurgu1">
    <w:name w:val="Medium Grid 3 Accent 1"/>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1">
    <w:name w:val="Medium Grid 1 Accent 1"/>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1-Vurgu6">
    <w:name w:val="Medium Shading 1 Accent 6"/>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1-Vurgu6">
    <w:name w:val="Medium Grid 1 Accent 6"/>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2">
    <w:name w:val="Medium Shading 1 Accent 2"/>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6">
    <w:name w:val="Light Grid Accent 6"/>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39"/>
    <w:unhideWhenUsed/>
    <w:rsid w:val="008E6465"/>
    <w:pPr>
      <w:spacing w:after="100"/>
      <w:ind w:left="660"/>
    </w:pPr>
  </w:style>
  <w:style w:type="paragraph" w:styleId="T5">
    <w:name w:val="toc 5"/>
    <w:basedOn w:val="Normal"/>
    <w:next w:val="Normal"/>
    <w:autoRedefine/>
    <w:uiPriority w:val="39"/>
    <w:unhideWhenUsed/>
    <w:rsid w:val="008E6465"/>
    <w:pPr>
      <w:spacing w:after="100"/>
      <w:ind w:left="880"/>
    </w:pPr>
  </w:style>
  <w:style w:type="paragraph" w:styleId="AralkYok">
    <w:name w:val="No Spacing"/>
    <w:link w:val="AralkYokChar"/>
    <w:uiPriority w:val="1"/>
    <w:qFormat/>
    <w:rsid w:val="00D640DE"/>
    <w:pPr>
      <w:spacing w:after="0" w:line="240" w:lineRule="auto"/>
    </w:pPr>
    <w:rPr>
      <w:rFonts w:ascii="Times New Roman" w:eastAsia="Times New Roman" w:hAnsi="Times New Roman" w:cs="Times New Roman"/>
      <w:sz w:val="24"/>
      <w:szCs w:val="20"/>
      <w:lang w:eastAsia="tr-TR"/>
    </w:rPr>
  </w:style>
  <w:style w:type="character" w:customStyle="1" w:styleId="AralkYokChar">
    <w:name w:val="Aralık Yok Char"/>
    <w:link w:val="AralkYok"/>
    <w:uiPriority w:val="1"/>
    <w:rsid w:val="00D640DE"/>
    <w:rPr>
      <w:rFonts w:ascii="Times New Roman" w:eastAsia="Times New Roman" w:hAnsi="Times New Roman" w:cs="Times New Roman"/>
      <w:sz w:val="24"/>
      <w:szCs w:val="20"/>
      <w:lang w:eastAsia="tr-TR"/>
    </w:rPr>
  </w:style>
  <w:style w:type="character" w:customStyle="1" w:styleId="Gvdemetni2">
    <w:name w:val="Gövde metni (2)_"/>
    <w:link w:val="Gvdemetni20"/>
    <w:rsid w:val="008E6465"/>
    <w:rPr>
      <w:rFonts w:ascii="Arial" w:eastAsia="Arial" w:hAnsi="Arial" w:cs="Arial"/>
      <w:b/>
      <w:bCs/>
      <w:sz w:val="43"/>
      <w:szCs w:val="43"/>
      <w:shd w:val="clear" w:color="auto" w:fill="FFFFFF"/>
    </w:rPr>
  </w:style>
  <w:style w:type="paragraph" w:customStyle="1" w:styleId="Gvdemetni20">
    <w:name w:val="Gövde metni (2)"/>
    <w:basedOn w:val="Normal"/>
    <w:link w:val="Gvdemetni2"/>
    <w:rsid w:val="008E6465"/>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1"/>
    <w:locked/>
    <w:rsid w:val="008E6465"/>
    <w:rPr>
      <w:rFonts w:ascii="Calibri" w:eastAsia="Calibri" w:hAnsi="Calibri" w:cs="Times New Roman"/>
    </w:rPr>
  </w:style>
  <w:style w:type="character" w:styleId="AklamaBavurusu">
    <w:name w:val="annotation reference"/>
    <w:uiPriority w:val="99"/>
    <w:semiHidden/>
    <w:unhideWhenUsed/>
    <w:rsid w:val="008E6465"/>
    <w:rPr>
      <w:sz w:val="16"/>
      <w:szCs w:val="16"/>
    </w:rPr>
  </w:style>
  <w:style w:type="paragraph" w:styleId="AklamaMetni">
    <w:name w:val="annotation text"/>
    <w:basedOn w:val="Normal"/>
    <w:link w:val="AklamaMetniChar"/>
    <w:uiPriority w:val="99"/>
    <w:semiHidden/>
    <w:unhideWhenUsed/>
    <w:rsid w:val="008E6465"/>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8E6465"/>
    <w:rPr>
      <w:rFonts w:ascii="Calibri" w:eastAsia="Calibri"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8E6465"/>
    <w:rPr>
      <w:b/>
      <w:bCs/>
    </w:rPr>
  </w:style>
  <w:style w:type="character" w:customStyle="1" w:styleId="AklamaKonusuChar">
    <w:name w:val="Açıklama Konusu Char"/>
    <w:basedOn w:val="AklamaMetniChar"/>
    <w:link w:val="AklamaKonusu"/>
    <w:uiPriority w:val="99"/>
    <w:semiHidden/>
    <w:rsid w:val="008E6465"/>
    <w:rPr>
      <w:rFonts w:ascii="Calibri" w:eastAsia="Calibri" w:hAnsi="Calibri" w:cs="Times New Roman"/>
      <w:b/>
      <w:bCs/>
      <w:sz w:val="20"/>
      <w:szCs w:val="20"/>
      <w:lang w:val="x-none" w:eastAsia="x-none"/>
    </w:rPr>
  </w:style>
  <w:style w:type="character" w:styleId="KitapBal">
    <w:name w:val="Book Title"/>
    <w:uiPriority w:val="33"/>
    <w:qFormat/>
    <w:rsid w:val="008E6465"/>
    <w:rPr>
      <w:rFonts w:ascii="Arial Black" w:hAnsi="Arial Black"/>
      <w:b/>
      <w:bCs/>
      <w:smallCaps/>
      <w:spacing w:val="5"/>
      <w:sz w:val="96"/>
    </w:rPr>
  </w:style>
  <w:style w:type="numbering" w:customStyle="1" w:styleId="ListeYok1">
    <w:name w:val="Liste Yok1"/>
    <w:next w:val="ListeYok"/>
    <w:uiPriority w:val="99"/>
    <w:semiHidden/>
    <w:unhideWhenUsed/>
    <w:rsid w:val="008E6465"/>
  </w:style>
  <w:style w:type="table" w:customStyle="1" w:styleId="OrtaGlgeleme1-Vurgu111">
    <w:name w:val="Orta Gölgeleme 1 - Vurgu 111"/>
    <w:basedOn w:val="NormalTablo"/>
    <w:uiPriority w:val="63"/>
    <w:rsid w:val="008E6465"/>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E6465"/>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E646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8E6465"/>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E6465"/>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3">
    <w:name w:val="Açık Gölgeleme3"/>
    <w:basedOn w:val="NormalTablo"/>
    <w:uiPriority w:val="60"/>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8E646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8E6465"/>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E6465"/>
    <w:pPr>
      <w:spacing w:after="0" w:line="240" w:lineRule="auto"/>
    </w:pPr>
    <w:rPr>
      <w:rFonts w:ascii="Calibri" w:eastAsia="Calibri" w:hAnsi="Calibri" w:cs="Times New Roman"/>
    </w:rPr>
  </w:style>
  <w:style w:type="table" w:customStyle="1" w:styleId="AkKlavuz-Vurgu31">
    <w:name w:val="Açık Kılavuz - Vurgu 31"/>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NormalWeb">
    <w:name w:val="Normal (Web)"/>
    <w:basedOn w:val="Normal"/>
    <w:uiPriority w:val="99"/>
    <w:rsid w:val="008E6465"/>
    <w:pPr>
      <w:spacing w:before="100" w:beforeAutospacing="1" w:after="100" w:afterAutospacing="1" w:line="240" w:lineRule="auto"/>
    </w:pPr>
    <w:rPr>
      <w:rFonts w:eastAsia="Times New Roman"/>
      <w:szCs w:val="24"/>
      <w:lang w:eastAsia="tr-TR"/>
    </w:rPr>
  </w:style>
  <w:style w:type="table" w:customStyle="1" w:styleId="AkListe-Vurgu11">
    <w:name w:val="Açık Liste - Vurgu 11"/>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qFormat/>
    <w:rsid w:val="008E6465"/>
    <w:rPr>
      <w:b/>
      <w:bCs/>
    </w:rPr>
  </w:style>
  <w:style w:type="paragraph" w:styleId="KeskinTrnak">
    <w:name w:val="Intense Quote"/>
    <w:basedOn w:val="Normal"/>
    <w:next w:val="Normal"/>
    <w:link w:val="KeskinTrnakChar"/>
    <w:uiPriority w:val="30"/>
    <w:qFormat/>
    <w:rsid w:val="008E6465"/>
    <w:pPr>
      <w:pBdr>
        <w:bottom w:val="single" w:sz="4" w:space="4" w:color="4F81BD"/>
      </w:pBdr>
      <w:spacing w:before="200" w:after="280"/>
      <w:ind w:left="936" w:right="936"/>
    </w:pPr>
    <w:rPr>
      <w:b/>
      <w:bCs/>
      <w:i/>
      <w:iCs/>
      <w:color w:val="365F91"/>
      <w:sz w:val="26"/>
      <w:szCs w:val="20"/>
      <w:lang w:val="x-none" w:eastAsia="x-none"/>
    </w:rPr>
  </w:style>
  <w:style w:type="character" w:customStyle="1" w:styleId="KeskinTrnakChar">
    <w:name w:val="Keskin Tırnak Char"/>
    <w:basedOn w:val="VarsaylanParagrafYazTipi"/>
    <w:link w:val="KeskinTrnak"/>
    <w:uiPriority w:val="30"/>
    <w:rsid w:val="008E6465"/>
    <w:rPr>
      <w:rFonts w:ascii="Calibri" w:eastAsia="Calibri" w:hAnsi="Calibri" w:cs="Times New Roman"/>
      <w:b/>
      <w:bCs/>
      <w:i/>
      <w:iCs/>
      <w:color w:val="365F91"/>
      <w:sz w:val="26"/>
      <w:szCs w:val="20"/>
      <w:lang w:val="x-none" w:eastAsia="x-none"/>
    </w:rPr>
  </w:style>
  <w:style w:type="paragraph" w:customStyle="1" w:styleId="2-ortabaslk">
    <w:name w:val="2-ortabaslk"/>
    <w:basedOn w:val="Normal"/>
    <w:rsid w:val="008E6465"/>
    <w:pPr>
      <w:spacing w:before="100" w:beforeAutospacing="1" w:after="100" w:afterAutospacing="1" w:line="240" w:lineRule="auto"/>
    </w:pPr>
    <w:rPr>
      <w:rFonts w:eastAsia="Times New Roman"/>
      <w:szCs w:val="24"/>
      <w:lang w:eastAsia="tr-TR"/>
    </w:rPr>
  </w:style>
  <w:style w:type="table" w:customStyle="1" w:styleId="TabloKlavuzu3">
    <w:name w:val="Tablo Kılavuzu3"/>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8E6465"/>
    <w:pPr>
      <w:numPr>
        <w:ilvl w:val="1"/>
      </w:numPr>
      <w:spacing w:before="120" w:after="120" w:line="240" w:lineRule="auto"/>
      <w:ind w:firstLine="709"/>
      <w:jc w:val="both"/>
    </w:pPr>
    <w:rPr>
      <w:rFonts w:ascii="Cambria" w:eastAsia="Times New Roman" w:hAnsi="Cambria"/>
      <w:i/>
      <w:iCs/>
      <w:color w:val="4F81BD"/>
      <w:spacing w:val="15"/>
      <w:szCs w:val="24"/>
      <w:lang w:val="x-none" w:eastAsia="x-none"/>
    </w:rPr>
  </w:style>
  <w:style w:type="character" w:customStyle="1" w:styleId="AltKonuBalChar">
    <w:name w:val="Alt Konu Başlığı Char"/>
    <w:basedOn w:val="VarsaylanParagrafYazTipi"/>
    <w:link w:val="AltKonuBal"/>
    <w:uiPriority w:val="11"/>
    <w:rsid w:val="008E6465"/>
    <w:rPr>
      <w:rFonts w:ascii="Cambria" w:eastAsia="Times New Roman" w:hAnsi="Cambria" w:cs="Times New Roman"/>
      <w:i/>
      <w:iCs/>
      <w:color w:val="4F81BD"/>
      <w:spacing w:val="15"/>
      <w:sz w:val="24"/>
      <w:szCs w:val="24"/>
      <w:lang w:val="x-none" w:eastAsia="x-none"/>
    </w:rPr>
  </w:style>
  <w:style w:type="character" w:customStyle="1" w:styleId="style51">
    <w:name w:val="style51"/>
    <w:rsid w:val="008E6465"/>
    <w:rPr>
      <w:b/>
      <w:bCs/>
      <w:color w:val="FF0000"/>
    </w:rPr>
  </w:style>
  <w:style w:type="paragraph" w:customStyle="1" w:styleId="1-Baslk">
    <w:name w:val="1-Baslık"/>
    <w:rsid w:val="008E6465"/>
    <w:pPr>
      <w:tabs>
        <w:tab w:val="left" w:pos="566"/>
      </w:tabs>
      <w:spacing w:after="0" w:line="240" w:lineRule="auto"/>
    </w:pPr>
    <w:rPr>
      <w:rFonts w:ascii="Times New Roman" w:eastAsia="ヒラギノ明朝 Pro W3" w:hAnsi="Times" w:cs="Times New Roman"/>
      <w:szCs w:val="20"/>
      <w:u w:val="single"/>
    </w:rPr>
  </w:style>
  <w:style w:type="paragraph" w:customStyle="1" w:styleId="2-OrtaBaslk0">
    <w:name w:val="2-Orta Baslık"/>
    <w:rsid w:val="008E6465"/>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8E6465"/>
    <w:pPr>
      <w:tabs>
        <w:tab w:val="left" w:pos="566"/>
      </w:tabs>
      <w:spacing w:after="0" w:line="240" w:lineRule="auto"/>
      <w:jc w:val="both"/>
    </w:pPr>
    <w:rPr>
      <w:rFonts w:ascii="Times New Roman" w:eastAsia="ヒラギノ明朝 Pro W3" w:hAnsi="Times" w:cs="Times New Roman"/>
      <w:sz w:val="19"/>
      <w:szCs w:val="20"/>
    </w:rPr>
  </w:style>
  <w:style w:type="character" w:styleId="SayfaNumaras">
    <w:name w:val="page number"/>
    <w:rsid w:val="008E6465"/>
  </w:style>
  <w:style w:type="paragraph" w:styleId="GvdeMetniGirintisi">
    <w:name w:val="Body Text Indent"/>
    <w:basedOn w:val="Normal"/>
    <w:link w:val="GvdeMetniGirintisiChar"/>
    <w:rsid w:val="008E6465"/>
    <w:pPr>
      <w:spacing w:after="0" w:line="240" w:lineRule="auto"/>
      <w:ind w:left="714" w:firstLine="708"/>
      <w:jc w:val="both"/>
    </w:pPr>
    <w:rPr>
      <w:rFonts w:ascii="Tahoma" w:eastAsia="Times New Roman" w:hAnsi="Tahoma"/>
      <w:szCs w:val="24"/>
      <w:lang w:val="x-none" w:eastAsia="tr-TR"/>
    </w:rPr>
  </w:style>
  <w:style w:type="character" w:customStyle="1" w:styleId="GvdeMetniGirintisiChar">
    <w:name w:val="Gövde Metni Girintisi Char"/>
    <w:basedOn w:val="VarsaylanParagrafYazTipi"/>
    <w:link w:val="GvdeMetniGirintisi"/>
    <w:rsid w:val="008E6465"/>
    <w:rPr>
      <w:rFonts w:ascii="Tahoma" w:eastAsia="Times New Roman" w:hAnsi="Tahoma" w:cs="Times New Roman"/>
      <w:sz w:val="24"/>
      <w:szCs w:val="24"/>
      <w:lang w:val="x-none" w:eastAsia="tr-TR"/>
    </w:rPr>
  </w:style>
  <w:style w:type="paragraph" w:customStyle="1" w:styleId="paraf">
    <w:name w:val="paraf"/>
    <w:basedOn w:val="Normal"/>
    <w:rsid w:val="008E6465"/>
    <w:pPr>
      <w:spacing w:before="100" w:beforeAutospacing="1" w:after="100" w:afterAutospacing="1" w:line="240" w:lineRule="auto"/>
      <w:ind w:left="714" w:firstLine="600"/>
      <w:jc w:val="both"/>
    </w:pPr>
    <w:rPr>
      <w:rFonts w:ascii="Verdana" w:eastAsia="Times New Roman" w:hAnsi="Verdana"/>
      <w:sz w:val="16"/>
      <w:szCs w:val="16"/>
      <w:lang w:eastAsia="tr-TR"/>
    </w:rPr>
  </w:style>
  <w:style w:type="paragraph" w:styleId="GvdeMetniGirintisi3">
    <w:name w:val="Body Text Indent 3"/>
    <w:basedOn w:val="Normal"/>
    <w:link w:val="GvdeMetniGirintisi3Char"/>
    <w:unhideWhenUsed/>
    <w:rsid w:val="008E6465"/>
    <w:pPr>
      <w:spacing w:after="120" w:line="240" w:lineRule="auto"/>
      <w:ind w:left="283" w:hanging="357"/>
      <w:jc w:val="both"/>
    </w:pPr>
    <w:rPr>
      <w:rFonts w:eastAsia="Times New Roman"/>
      <w:sz w:val="16"/>
      <w:szCs w:val="16"/>
      <w:lang w:val="x-none" w:eastAsia="tr-TR"/>
    </w:rPr>
  </w:style>
  <w:style w:type="character" w:customStyle="1" w:styleId="GvdeMetniGirintisi3Char">
    <w:name w:val="Gövde Metni Girintisi 3 Char"/>
    <w:basedOn w:val="VarsaylanParagrafYazTipi"/>
    <w:link w:val="GvdeMetniGirintisi3"/>
    <w:rsid w:val="008E6465"/>
    <w:rPr>
      <w:rFonts w:ascii="Times New Roman" w:eastAsia="Times New Roman" w:hAnsi="Times New Roman" w:cs="Times New Roman"/>
      <w:sz w:val="16"/>
      <w:szCs w:val="16"/>
      <w:lang w:val="x-none" w:eastAsia="tr-TR"/>
    </w:rPr>
  </w:style>
  <w:style w:type="paragraph" w:customStyle="1" w:styleId="style1">
    <w:name w:val="style1"/>
    <w:basedOn w:val="Normal"/>
    <w:rsid w:val="008E6465"/>
    <w:pPr>
      <w:spacing w:before="100" w:beforeAutospacing="1" w:after="100" w:afterAutospacing="1" w:line="240" w:lineRule="auto"/>
    </w:pPr>
    <w:rPr>
      <w:rFonts w:eastAsia="Times New Roman"/>
      <w:szCs w:val="24"/>
      <w:lang w:eastAsia="tr-TR"/>
    </w:rPr>
  </w:style>
  <w:style w:type="character" w:customStyle="1" w:styleId="FontStyle13">
    <w:name w:val="Font Style13"/>
    <w:rsid w:val="008E6465"/>
    <w:rPr>
      <w:rFonts w:ascii="Arial" w:hAnsi="Arial" w:cs="Arial"/>
      <w:sz w:val="18"/>
      <w:szCs w:val="18"/>
    </w:rPr>
  </w:style>
  <w:style w:type="paragraph" w:customStyle="1" w:styleId="Style2">
    <w:name w:val="Style2"/>
    <w:basedOn w:val="Normal"/>
    <w:rsid w:val="008E6465"/>
    <w:pPr>
      <w:widowControl w:val="0"/>
      <w:autoSpaceDE w:val="0"/>
      <w:autoSpaceDN w:val="0"/>
      <w:adjustRightInd w:val="0"/>
      <w:spacing w:after="0" w:line="224" w:lineRule="exact"/>
      <w:jc w:val="both"/>
    </w:pPr>
    <w:rPr>
      <w:rFonts w:ascii="Arial" w:eastAsia="Times New Roman" w:hAnsi="Arial" w:cs="Arial"/>
      <w:szCs w:val="24"/>
      <w:lang w:eastAsia="tr-TR"/>
    </w:rPr>
  </w:style>
  <w:style w:type="character" w:customStyle="1" w:styleId="FontStyle12">
    <w:name w:val="Font Style12"/>
    <w:rsid w:val="008E6465"/>
    <w:rPr>
      <w:rFonts w:ascii="Arial" w:hAnsi="Arial" w:cs="Arial"/>
      <w:i/>
      <w:iCs/>
      <w:sz w:val="18"/>
      <w:szCs w:val="18"/>
    </w:rPr>
  </w:style>
  <w:style w:type="numbering" w:customStyle="1" w:styleId="Stil1">
    <w:name w:val="Stil1"/>
    <w:basedOn w:val="ListeYok"/>
    <w:rsid w:val="008E6465"/>
    <w:pPr>
      <w:numPr>
        <w:numId w:val="8"/>
      </w:numPr>
    </w:pPr>
  </w:style>
  <w:style w:type="paragraph" w:customStyle="1" w:styleId="Style19">
    <w:name w:val="Style19"/>
    <w:basedOn w:val="Normal"/>
    <w:rsid w:val="008E6465"/>
    <w:pPr>
      <w:widowControl w:val="0"/>
      <w:autoSpaceDE w:val="0"/>
      <w:autoSpaceDN w:val="0"/>
      <w:adjustRightInd w:val="0"/>
      <w:spacing w:after="0" w:line="206" w:lineRule="exact"/>
    </w:pPr>
    <w:rPr>
      <w:rFonts w:eastAsia="Times New Roman"/>
      <w:szCs w:val="24"/>
      <w:lang w:eastAsia="tr-TR"/>
    </w:rPr>
  </w:style>
  <w:style w:type="paragraph" w:customStyle="1" w:styleId="Style32">
    <w:name w:val="Style32"/>
    <w:basedOn w:val="Normal"/>
    <w:rsid w:val="008E6465"/>
    <w:pPr>
      <w:widowControl w:val="0"/>
      <w:autoSpaceDE w:val="0"/>
      <w:autoSpaceDN w:val="0"/>
      <w:adjustRightInd w:val="0"/>
      <w:spacing w:after="0" w:line="240" w:lineRule="auto"/>
    </w:pPr>
    <w:rPr>
      <w:rFonts w:eastAsia="Times New Roman"/>
      <w:szCs w:val="24"/>
      <w:lang w:eastAsia="tr-TR"/>
    </w:rPr>
  </w:style>
  <w:style w:type="paragraph" w:customStyle="1" w:styleId="Style34">
    <w:name w:val="Style34"/>
    <w:basedOn w:val="Normal"/>
    <w:rsid w:val="008E6465"/>
    <w:pPr>
      <w:widowControl w:val="0"/>
      <w:autoSpaceDE w:val="0"/>
      <w:autoSpaceDN w:val="0"/>
      <w:adjustRightInd w:val="0"/>
      <w:spacing w:after="0" w:line="240" w:lineRule="auto"/>
    </w:pPr>
    <w:rPr>
      <w:rFonts w:eastAsia="Times New Roman"/>
      <w:szCs w:val="24"/>
      <w:lang w:eastAsia="tr-TR"/>
    </w:rPr>
  </w:style>
  <w:style w:type="character" w:customStyle="1" w:styleId="FontStyle120">
    <w:name w:val="Font Style120"/>
    <w:rsid w:val="008E6465"/>
    <w:rPr>
      <w:rFonts w:ascii="Times New Roman" w:hAnsi="Times New Roman" w:cs="Times New Roman"/>
      <w:b/>
      <w:bCs/>
      <w:sz w:val="18"/>
      <w:szCs w:val="18"/>
    </w:rPr>
  </w:style>
  <w:style w:type="character" w:customStyle="1" w:styleId="FontStyle121">
    <w:name w:val="Font Style121"/>
    <w:rsid w:val="008E6465"/>
    <w:rPr>
      <w:rFonts w:ascii="Times New Roman" w:hAnsi="Times New Roman" w:cs="Times New Roman"/>
      <w:b/>
      <w:bCs/>
      <w:sz w:val="18"/>
      <w:szCs w:val="18"/>
    </w:rPr>
  </w:style>
  <w:style w:type="character" w:customStyle="1" w:styleId="FontStyle122">
    <w:name w:val="Font Style122"/>
    <w:rsid w:val="008E6465"/>
    <w:rPr>
      <w:rFonts w:ascii="Times New Roman" w:hAnsi="Times New Roman" w:cs="Times New Roman"/>
      <w:sz w:val="18"/>
      <w:szCs w:val="18"/>
    </w:rPr>
  </w:style>
  <w:style w:type="character" w:customStyle="1" w:styleId="yayn1">
    <w:name w:val="yayın1"/>
    <w:rsid w:val="008E6465"/>
    <w:rPr>
      <w:rFonts w:ascii="Verdana" w:hAnsi="Verdana" w:hint="default"/>
      <w:b/>
      <w:bCs/>
      <w:sz w:val="16"/>
      <w:szCs w:val="16"/>
    </w:rPr>
  </w:style>
  <w:style w:type="character" w:styleId="zlenenKpr">
    <w:name w:val="FollowedHyperlink"/>
    <w:rsid w:val="008E6465"/>
    <w:rPr>
      <w:color w:val="800080"/>
      <w:u w:val="single"/>
    </w:rPr>
  </w:style>
  <w:style w:type="paragraph" w:styleId="GvdeMetni">
    <w:name w:val="Body Text"/>
    <w:basedOn w:val="Normal"/>
    <w:link w:val="GvdeMetniChar"/>
    <w:rsid w:val="008E6465"/>
    <w:pPr>
      <w:numPr>
        <w:numId w:val="9"/>
      </w:numPr>
      <w:spacing w:after="0" w:line="360" w:lineRule="auto"/>
      <w:ind w:left="0" w:firstLine="0"/>
      <w:jc w:val="both"/>
    </w:pPr>
    <w:rPr>
      <w:rFonts w:eastAsia="Times New Roman"/>
      <w:szCs w:val="24"/>
      <w:lang w:val="x-none" w:eastAsia="x-none"/>
    </w:rPr>
  </w:style>
  <w:style w:type="character" w:customStyle="1" w:styleId="GvdeMetniChar">
    <w:name w:val="Gövde Metni Char"/>
    <w:basedOn w:val="VarsaylanParagrafYazTipi"/>
    <w:link w:val="GvdeMetni"/>
    <w:rsid w:val="008E6465"/>
    <w:rPr>
      <w:rFonts w:ascii="Times New Roman" w:eastAsia="Times New Roman" w:hAnsi="Times New Roman" w:cs="Times New Roman"/>
      <w:sz w:val="24"/>
      <w:szCs w:val="24"/>
      <w:lang w:val="x-none" w:eastAsia="x-none"/>
    </w:rPr>
  </w:style>
  <w:style w:type="table" w:styleId="AkKlavuz-Vurgu5">
    <w:name w:val="Light Grid Accent 5"/>
    <w:basedOn w:val="NormalTablo"/>
    <w:uiPriority w:val="62"/>
    <w:rsid w:val="008E6465"/>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8E6465"/>
    <w:pPr>
      <w:spacing w:after="0" w:line="360" w:lineRule="auto"/>
      <w:ind w:left="360"/>
      <w:jc w:val="both"/>
    </w:pPr>
    <w:rPr>
      <w:rFonts w:eastAsia="Times New Roman"/>
      <w:b/>
      <w:i/>
      <w:iCs/>
      <w:color w:val="000000"/>
      <w:szCs w:val="24"/>
      <w:lang w:val="x-none" w:eastAsia="tr-TR"/>
    </w:rPr>
  </w:style>
  <w:style w:type="character" w:customStyle="1" w:styleId="NormalKalnChar">
    <w:name w:val="Normal + Kalın Char"/>
    <w:aliases w:val="Siyah Char"/>
    <w:link w:val="NormalKaln"/>
    <w:rsid w:val="008E6465"/>
    <w:rPr>
      <w:rFonts w:ascii="Times New Roman" w:eastAsia="Times New Roman" w:hAnsi="Times New Roman" w:cs="Times New Roman"/>
      <w:b/>
      <w:i/>
      <w:iCs/>
      <w:color w:val="000000"/>
      <w:sz w:val="24"/>
      <w:szCs w:val="24"/>
      <w:lang w:val="x-none" w:eastAsia="tr-TR"/>
    </w:rPr>
  </w:style>
  <w:style w:type="paragraph" w:styleId="GvdeMetni21">
    <w:name w:val="Body Text 2"/>
    <w:basedOn w:val="Normal"/>
    <w:link w:val="GvdeMetni2Char"/>
    <w:rsid w:val="008E6465"/>
    <w:pPr>
      <w:spacing w:after="120" w:line="480" w:lineRule="auto"/>
    </w:pPr>
    <w:rPr>
      <w:rFonts w:eastAsia="Times New Roman"/>
      <w:szCs w:val="24"/>
      <w:lang w:val="x-none" w:eastAsia="tr-TR"/>
    </w:rPr>
  </w:style>
  <w:style w:type="character" w:customStyle="1" w:styleId="GvdeMetni2Char">
    <w:name w:val="Gövde Metni 2 Char"/>
    <w:basedOn w:val="VarsaylanParagrafYazTipi"/>
    <w:link w:val="GvdeMetni21"/>
    <w:rsid w:val="008E6465"/>
    <w:rPr>
      <w:rFonts w:ascii="Times New Roman" w:eastAsia="Times New Roman" w:hAnsi="Times New Roman" w:cs="Times New Roman"/>
      <w:sz w:val="24"/>
      <w:szCs w:val="24"/>
      <w:lang w:val="x-none" w:eastAsia="tr-TR"/>
    </w:rPr>
  </w:style>
  <w:style w:type="paragraph" w:styleId="GvdeMetni3">
    <w:name w:val="Body Text 3"/>
    <w:basedOn w:val="Normal"/>
    <w:link w:val="GvdeMetni3Char"/>
    <w:rsid w:val="008E6465"/>
    <w:pPr>
      <w:spacing w:after="0" w:line="240" w:lineRule="auto"/>
      <w:jc w:val="both"/>
    </w:pPr>
    <w:rPr>
      <w:rFonts w:eastAsia="Times New Roman"/>
      <w:b/>
      <w:szCs w:val="24"/>
      <w:lang w:val="x-none" w:eastAsia="tr-TR"/>
    </w:rPr>
  </w:style>
  <w:style w:type="character" w:customStyle="1" w:styleId="GvdeMetni3Char">
    <w:name w:val="Gövde Metni 3 Char"/>
    <w:basedOn w:val="VarsaylanParagrafYazTipi"/>
    <w:link w:val="GvdeMetni3"/>
    <w:rsid w:val="008E6465"/>
    <w:rPr>
      <w:rFonts w:ascii="Times New Roman" w:eastAsia="Times New Roman" w:hAnsi="Times New Roman" w:cs="Times New Roman"/>
      <w:b/>
      <w:sz w:val="24"/>
      <w:szCs w:val="24"/>
      <w:lang w:val="x-none" w:eastAsia="tr-TR"/>
    </w:rPr>
  </w:style>
  <w:style w:type="paragraph" w:styleId="BelgeBalantlar">
    <w:name w:val="Document Map"/>
    <w:basedOn w:val="Normal"/>
    <w:link w:val="BelgeBalantlarChar"/>
    <w:semiHidden/>
    <w:rsid w:val="008E6465"/>
    <w:pPr>
      <w:shd w:val="clear" w:color="auto" w:fill="000080"/>
      <w:spacing w:after="0" w:line="240" w:lineRule="auto"/>
    </w:pPr>
    <w:rPr>
      <w:rFonts w:ascii="Tahoma" w:eastAsia="Times New Roman" w:hAnsi="Tahoma"/>
      <w:szCs w:val="24"/>
      <w:lang w:val="x-none" w:eastAsia="tr-TR"/>
    </w:rPr>
  </w:style>
  <w:style w:type="character" w:customStyle="1" w:styleId="BelgeBalantlarChar">
    <w:name w:val="Belge Bağlantıları Char"/>
    <w:basedOn w:val="VarsaylanParagrafYazTipi"/>
    <w:link w:val="BelgeBalantlar"/>
    <w:semiHidden/>
    <w:rsid w:val="008E6465"/>
    <w:rPr>
      <w:rFonts w:ascii="Tahoma" w:eastAsia="Times New Roman" w:hAnsi="Tahoma" w:cs="Times New Roman"/>
      <w:sz w:val="24"/>
      <w:szCs w:val="24"/>
      <w:shd w:val="clear" w:color="auto" w:fill="000080"/>
      <w:lang w:val="x-none" w:eastAsia="tr-TR"/>
    </w:rPr>
  </w:style>
  <w:style w:type="paragraph" w:customStyle="1" w:styleId="Default">
    <w:name w:val="Default"/>
    <w:rsid w:val="008E6465"/>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CharCharCharCharCharCharCharCharCharChar1">
    <w:name w:val="Char Char Char Char Char Char Char Char Char Char1"/>
    <w:basedOn w:val="Normal"/>
    <w:rsid w:val="008E6465"/>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8E6465"/>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8E6465"/>
    <w:pPr>
      <w:spacing w:after="0" w:line="240" w:lineRule="auto"/>
    </w:pPr>
    <w:rPr>
      <w:rFonts w:eastAsia="Times New Roman"/>
      <w:sz w:val="20"/>
      <w:szCs w:val="20"/>
      <w:lang w:val="x-none" w:eastAsia="tr-TR"/>
    </w:rPr>
  </w:style>
  <w:style w:type="character" w:customStyle="1" w:styleId="DipnotMetniChar">
    <w:name w:val="Dipnot Metni Char"/>
    <w:basedOn w:val="VarsaylanParagrafYazTipi"/>
    <w:link w:val="DipnotMetni"/>
    <w:uiPriority w:val="99"/>
    <w:rsid w:val="008E6465"/>
    <w:rPr>
      <w:rFonts w:ascii="Times New Roman" w:eastAsia="Times New Roman" w:hAnsi="Times New Roman" w:cs="Times New Roman"/>
      <w:sz w:val="20"/>
      <w:szCs w:val="20"/>
      <w:lang w:val="x-none" w:eastAsia="tr-TR"/>
    </w:rPr>
  </w:style>
  <w:style w:type="character" w:styleId="DipnotBavurusu">
    <w:name w:val="footnote reference"/>
    <w:uiPriority w:val="99"/>
    <w:unhideWhenUsed/>
    <w:rsid w:val="008E6465"/>
    <w:rPr>
      <w:vertAlign w:val="superscript"/>
    </w:rPr>
  </w:style>
  <w:style w:type="paragraph" w:customStyle="1" w:styleId="ecmsonormal">
    <w:name w:val="ec_msonormal"/>
    <w:basedOn w:val="Normal"/>
    <w:rsid w:val="008E6465"/>
    <w:pPr>
      <w:spacing w:after="324" w:line="240" w:lineRule="auto"/>
    </w:pPr>
    <w:rPr>
      <w:rFonts w:eastAsia="Times New Roman"/>
      <w:szCs w:val="24"/>
      <w:lang w:eastAsia="tr-TR"/>
    </w:rPr>
  </w:style>
  <w:style w:type="table" w:styleId="TabloWeb2">
    <w:name w:val="Table Web 2"/>
    <w:basedOn w:val="NormalTablo"/>
    <w:rsid w:val="008E6465"/>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8E6465"/>
    <w:pPr>
      <w:spacing w:before="100" w:beforeAutospacing="1" w:after="100" w:afterAutospacing="1" w:line="240" w:lineRule="auto"/>
    </w:pPr>
    <w:rPr>
      <w:rFonts w:eastAsia="Times New Roman"/>
      <w:szCs w:val="24"/>
      <w:lang w:eastAsia="tr-TR"/>
    </w:rPr>
  </w:style>
  <w:style w:type="paragraph" w:customStyle="1" w:styleId="ikincibaslk">
    <w:name w:val="ikinci baslık"/>
    <w:basedOn w:val="Normal"/>
    <w:link w:val="ikincibaslkChar"/>
    <w:autoRedefine/>
    <w:rsid w:val="008E6465"/>
    <w:pPr>
      <w:shd w:val="clear" w:color="auto" w:fill="FFFFFF"/>
      <w:spacing w:after="0" w:line="360" w:lineRule="auto"/>
      <w:outlineLvl w:val="0"/>
    </w:pPr>
    <w:rPr>
      <w:rFonts w:eastAsia="Times New Roman"/>
      <w:b/>
      <w:szCs w:val="24"/>
      <w:lang w:val="x-none" w:eastAsia="tr-TR"/>
    </w:rPr>
  </w:style>
  <w:style w:type="character" w:customStyle="1" w:styleId="ikincibaslkChar">
    <w:name w:val="ikinci baslık Char"/>
    <w:link w:val="ikincibaslk"/>
    <w:rsid w:val="008E6465"/>
    <w:rPr>
      <w:rFonts w:ascii="Times New Roman" w:eastAsia="Times New Roman" w:hAnsi="Times New Roman" w:cs="Times New Roman"/>
      <w:b/>
      <w:sz w:val="24"/>
      <w:szCs w:val="24"/>
      <w:shd w:val="clear" w:color="auto" w:fill="FFFFFF"/>
      <w:lang w:val="x-none" w:eastAsia="tr-TR"/>
    </w:rPr>
  </w:style>
  <w:style w:type="paragraph" w:styleId="ResimYazs">
    <w:name w:val="caption"/>
    <w:basedOn w:val="Normal"/>
    <w:next w:val="Normal"/>
    <w:unhideWhenUsed/>
    <w:qFormat/>
    <w:rsid w:val="008E6465"/>
    <w:pPr>
      <w:spacing w:line="240" w:lineRule="auto"/>
    </w:pPr>
    <w:rPr>
      <w:rFonts w:eastAsia="Times New Roman"/>
      <w:b/>
      <w:bCs/>
      <w:color w:val="4F81BD"/>
      <w:sz w:val="18"/>
      <w:szCs w:val="18"/>
      <w:lang w:eastAsia="tr-TR"/>
    </w:rPr>
  </w:style>
  <w:style w:type="table" w:customStyle="1" w:styleId="AkGlgeleme-Vurgu11">
    <w:name w:val="Açık Gölgeleme - Vurgu 11"/>
    <w:basedOn w:val="NormalTablo"/>
    <w:uiPriority w:val="60"/>
    <w:rsid w:val="008E6465"/>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har">
    <w:name w:val="Char"/>
    <w:basedOn w:val="Normal"/>
    <w:rsid w:val="008E6465"/>
    <w:pPr>
      <w:spacing w:before="120" w:after="160" w:line="240" w:lineRule="exact"/>
      <w:ind w:firstLine="709"/>
      <w:jc w:val="both"/>
    </w:pPr>
    <w:rPr>
      <w:rFonts w:ascii="Verdana" w:eastAsia="Times New Roman" w:hAnsi="Verdana"/>
      <w:sz w:val="20"/>
      <w:szCs w:val="20"/>
    </w:rPr>
  </w:style>
  <w:style w:type="table" w:customStyle="1" w:styleId="TabloKlavuzu2">
    <w:name w:val="Tablo Kılavuzu2"/>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4">
    <w:name w:val="Light List Accent 4"/>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2-Vurgu2">
    <w:name w:val="Medium Shading 2 Accent 2"/>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2-Vurgu6">
    <w:name w:val="Medium Grid 2 Accent 6"/>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8E6465"/>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8E6465"/>
    <w:rPr>
      <w:rFonts w:ascii="Arial" w:hAnsi="Arial"/>
      <w:b/>
      <w:sz w:val="28"/>
      <w:szCs w:val="28"/>
      <w:lang w:val="tr-TR" w:eastAsia="tr-TR" w:bidi="ar-SA"/>
    </w:rPr>
  </w:style>
  <w:style w:type="table" w:customStyle="1" w:styleId="TabloKlavuzu4">
    <w:name w:val="Tablo Kılavuzu4"/>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8E6465"/>
    <w:pPr>
      <w:spacing w:after="0" w:line="240" w:lineRule="auto"/>
    </w:pPr>
    <w:rPr>
      <w:rFonts w:ascii="Calibri" w:eastAsia="Calibri" w:hAnsi="Calibri"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killerTablosu">
    <w:name w:val="table of figures"/>
    <w:basedOn w:val="Normal"/>
    <w:next w:val="Normal"/>
    <w:uiPriority w:val="99"/>
    <w:unhideWhenUsed/>
    <w:rsid w:val="008E6465"/>
    <w:pPr>
      <w:spacing w:before="120" w:after="0" w:line="240" w:lineRule="auto"/>
      <w:ind w:firstLine="709"/>
      <w:jc w:val="both"/>
    </w:pPr>
  </w:style>
  <w:style w:type="table" w:styleId="AkListe-Vurgu5">
    <w:name w:val="Light List Accent 5"/>
    <w:basedOn w:val="NormalTablo"/>
    <w:uiPriority w:val="61"/>
    <w:rsid w:val="008E646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Glgeleme-Vurgu12">
    <w:name w:val="Açık Gölgeleme - Vurgu 12"/>
    <w:basedOn w:val="NormalTablo"/>
    <w:uiPriority w:val="60"/>
    <w:rsid w:val="008E6465"/>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6">
    <w:name w:val="toc 6"/>
    <w:basedOn w:val="Normal"/>
    <w:next w:val="Normal"/>
    <w:autoRedefine/>
    <w:uiPriority w:val="39"/>
    <w:unhideWhenUsed/>
    <w:rsid w:val="008E6465"/>
    <w:pPr>
      <w:spacing w:after="0"/>
      <w:ind w:left="880"/>
    </w:pPr>
    <w:rPr>
      <w:rFonts w:eastAsia="Times New Roman"/>
      <w:sz w:val="20"/>
      <w:szCs w:val="20"/>
      <w:lang w:eastAsia="tr-TR"/>
    </w:rPr>
  </w:style>
  <w:style w:type="paragraph" w:styleId="T7">
    <w:name w:val="toc 7"/>
    <w:basedOn w:val="Normal"/>
    <w:next w:val="Normal"/>
    <w:autoRedefine/>
    <w:uiPriority w:val="39"/>
    <w:unhideWhenUsed/>
    <w:rsid w:val="008E6465"/>
    <w:pPr>
      <w:spacing w:after="0"/>
      <w:ind w:left="1100"/>
    </w:pPr>
    <w:rPr>
      <w:rFonts w:eastAsia="Times New Roman"/>
      <w:sz w:val="20"/>
      <w:szCs w:val="20"/>
      <w:lang w:eastAsia="tr-TR"/>
    </w:rPr>
  </w:style>
  <w:style w:type="paragraph" w:styleId="T8">
    <w:name w:val="toc 8"/>
    <w:basedOn w:val="Normal"/>
    <w:next w:val="Normal"/>
    <w:autoRedefine/>
    <w:uiPriority w:val="39"/>
    <w:unhideWhenUsed/>
    <w:rsid w:val="008E6465"/>
    <w:pPr>
      <w:spacing w:after="0"/>
      <w:ind w:left="1320"/>
    </w:pPr>
    <w:rPr>
      <w:rFonts w:eastAsia="Times New Roman"/>
      <w:sz w:val="20"/>
      <w:szCs w:val="20"/>
      <w:lang w:eastAsia="tr-TR"/>
    </w:rPr>
  </w:style>
  <w:style w:type="paragraph" w:styleId="T9">
    <w:name w:val="toc 9"/>
    <w:basedOn w:val="Normal"/>
    <w:next w:val="Normal"/>
    <w:autoRedefine/>
    <w:uiPriority w:val="39"/>
    <w:unhideWhenUsed/>
    <w:rsid w:val="008E6465"/>
    <w:pPr>
      <w:spacing w:after="0"/>
      <w:ind w:left="1540"/>
    </w:pPr>
    <w:rPr>
      <w:rFonts w:eastAsia="Times New Roman"/>
      <w:sz w:val="20"/>
      <w:szCs w:val="20"/>
      <w:lang w:eastAsia="tr-TR"/>
    </w:rPr>
  </w:style>
  <w:style w:type="table" w:customStyle="1" w:styleId="AkKlavuz-Vurgu51">
    <w:name w:val="Açık Kılavuz - Vurgu 51"/>
    <w:basedOn w:val="NormalTablo"/>
    <w:next w:val="AkKlavuz-Vurgu5"/>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8E6465"/>
  </w:style>
  <w:style w:type="character" w:customStyle="1" w:styleId="GlVurgulama1">
    <w:name w:val="Güçlü Vurgulama1"/>
    <w:uiPriority w:val="21"/>
    <w:qFormat/>
    <w:rsid w:val="008E6465"/>
    <w:rPr>
      <w:b/>
      <w:bCs/>
      <w:i/>
      <w:iCs/>
      <w:color w:val="F07F09"/>
    </w:rPr>
  </w:style>
  <w:style w:type="table" w:customStyle="1" w:styleId="OrtaKlavuz3-Vurgu21">
    <w:name w:val="Orta Kılavuz 3 - Vurgu 21"/>
    <w:basedOn w:val="NormalTablo"/>
    <w:next w:val="OrtaKlavuz3-Vurgu2"/>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uiPriority w:val="21"/>
    <w:qFormat/>
    <w:rsid w:val="008E6465"/>
    <w:rPr>
      <w:b/>
      <w:bCs/>
      <w:i/>
      <w:iCs/>
      <w:color w:val="4F81BD"/>
    </w:rPr>
  </w:style>
  <w:style w:type="table" w:styleId="OrtaKlavuz3-Vurgu2">
    <w:name w:val="Medium Grid 3 Accent 2"/>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ListeYok3">
    <w:name w:val="Liste Yok3"/>
    <w:next w:val="ListeYok"/>
    <w:uiPriority w:val="99"/>
    <w:semiHidden/>
    <w:unhideWhenUsed/>
    <w:rsid w:val="008E6465"/>
  </w:style>
  <w:style w:type="table" w:styleId="OrtaGlgeleme1-Vurgu3">
    <w:name w:val="Medium Shading 1 Accent 3"/>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8E6465"/>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8E6465"/>
    <w:pPr>
      <w:spacing w:before="100" w:beforeAutospacing="1" w:after="100" w:afterAutospacing="1" w:line="240" w:lineRule="auto"/>
    </w:pPr>
    <w:rPr>
      <w:rFonts w:eastAsia="Times New Roman"/>
      <w:sz w:val="18"/>
      <w:szCs w:val="18"/>
      <w:lang w:val="en-GB" w:eastAsia="en-GB"/>
    </w:rPr>
  </w:style>
  <w:style w:type="table" w:customStyle="1" w:styleId="TabloKlavuzu14">
    <w:name w:val="Tablo Kılavuzu14"/>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rsid w:val="008E6465"/>
  </w:style>
  <w:style w:type="paragraph" w:customStyle="1" w:styleId="CharCharCharCharCharCharChar">
    <w:name w:val="Char Char Char Char Char Char Char"/>
    <w:basedOn w:val="Normal"/>
    <w:rsid w:val="008E6465"/>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8E6465"/>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8E6465"/>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table" w:customStyle="1" w:styleId="AkListe-Vurgu21">
    <w:name w:val="Açık Liste - Vurgu 21"/>
    <w:basedOn w:val="NormalTablo"/>
    <w:next w:val="AkListe-Vurgu2"/>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8E646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rsid w:val="008E6465"/>
  </w:style>
  <w:style w:type="paragraph" w:customStyle="1" w:styleId="ListeParagraf1">
    <w:name w:val="Liste Paragraf1"/>
    <w:basedOn w:val="Normal"/>
    <w:rsid w:val="008E6465"/>
    <w:pPr>
      <w:ind w:left="720"/>
    </w:pPr>
    <w:rPr>
      <w:rFonts w:eastAsia="Times New Roman"/>
    </w:rPr>
  </w:style>
  <w:style w:type="numbering" w:customStyle="1" w:styleId="ListeYok11">
    <w:name w:val="Liste Yok11"/>
    <w:next w:val="ListeYok"/>
    <w:uiPriority w:val="99"/>
    <w:semiHidden/>
    <w:unhideWhenUsed/>
    <w:rsid w:val="008E6465"/>
  </w:style>
  <w:style w:type="table" w:customStyle="1" w:styleId="AkKlavuz-Vurgu22">
    <w:name w:val="Açık Kılavuz - Vurgu 22"/>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8E6465"/>
  </w:style>
  <w:style w:type="table" w:customStyle="1" w:styleId="OrtaKlavuz2-Vurgu21">
    <w:name w:val="Orta Kılavuz 2 - Vurgu 21"/>
    <w:basedOn w:val="NormalTablo"/>
    <w:next w:val="OrtaKlavuz2-Vurgu2"/>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rsid w:val="008E6465"/>
  </w:style>
  <w:style w:type="table" w:customStyle="1" w:styleId="TabloKlavuzu15">
    <w:name w:val="Tablo Kılavuzu15"/>
    <w:basedOn w:val="NormalTablo"/>
    <w:next w:val="TabloKlavuzu"/>
    <w:uiPriority w:val="59"/>
    <w:rsid w:val="008E646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8E6465"/>
    <w:rPr>
      <w:smallCaps/>
      <w:color w:val="9F2936"/>
      <w:u w:val="single"/>
    </w:rPr>
  </w:style>
  <w:style w:type="table" w:customStyle="1" w:styleId="OrtaKlavuz3-Vurgu31">
    <w:name w:val="Orta Kılavuz 3 - Vurgu 31"/>
    <w:basedOn w:val="NormalTablo"/>
    <w:next w:val="OrtaKlavuz3-Vurgu3"/>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8E6465"/>
    <w:pPr>
      <w:spacing w:before="100" w:beforeAutospacing="1" w:after="100" w:afterAutospacing="1" w:line="240" w:lineRule="auto"/>
    </w:pPr>
    <w:rPr>
      <w:rFonts w:eastAsia="Times New Roman"/>
      <w:szCs w:val="24"/>
      <w:lang w:eastAsia="tr-TR"/>
    </w:rPr>
  </w:style>
  <w:style w:type="character" w:customStyle="1" w:styleId="A5">
    <w:name w:val="A5"/>
    <w:uiPriority w:val="99"/>
    <w:rsid w:val="008E6465"/>
    <w:rPr>
      <w:rFonts w:cs="Adobe Garamond Pro"/>
      <w:color w:val="000000"/>
      <w:sz w:val="26"/>
      <w:szCs w:val="26"/>
    </w:rPr>
  </w:style>
  <w:style w:type="paragraph" w:customStyle="1" w:styleId="Pa9">
    <w:name w:val="Pa9"/>
    <w:basedOn w:val="Default"/>
    <w:next w:val="Default"/>
    <w:uiPriority w:val="99"/>
    <w:rsid w:val="008E6465"/>
    <w:pPr>
      <w:spacing w:line="241" w:lineRule="atLeast"/>
    </w:pPr>
    <w:rPr>
      <w:rFonts w:ascii="Adobe Garamond Pro" w:hAnsi="Adobe Garamond Pro"/>
      <w:color w:val="auto"/>
    </w:rPr>
  </w:style>
  <w:style w:type="paragraph" w:customStyle="1" w:styleId="Pa5">
    <w:name w:val="Pa5"/>
    <w:basedOn w:val="Default"/>
    <w:next w:val="Default"/>
    <w:uiPriority w:val="99"/>
    <w:rsid w:val="008E6465"/>
    <w:pPr>
      <w:spacing w:line="241" w:lineRule="atLeast"/>
    </w:pPr>
    <w:rPr>
      <w:rFonts w:ascii="Adobe Garamond Pro" w:hAnsi="Adobe Garamond Pro"/>
      <w:color w:val="auto"/>
    </w:rPr>
  </w:style>
  <w:style w:type="paragraph" w:customStyle="1" w:styleId="Pa10">
    <w:name w:val="Pa10"/>
    <w:basedOn w:val="Default"/>
    <w:next w:val="Default"/>
    <w:uiPriority w:val="99"/>
    <w:rsid w:val="008E6465"/>
    <w:pPr>
      <w:spacing w:line="241" w:lineRule="atLeast"/>
    </w:pPr>
    <w:rPr>
      <w:rFonts w:ascii="Adobe Garamond Pro" w:eastAsia="Calibri" w:hAnsi="Adobe Garamond Pro"/>
      <w:color w:val="auto"/>
      <w:lang w:eastAsia="en-US"/>
    </w:rPr>
  </w:style>
  <w:style w:type="paragraph" w:customStyle="1" w:styleId="Pa6">
    <w:name w:val="Pa6"/>
    <w:basedOn w:val="Default"/>
    <w:next w:val="Default"/>
    <w:uiPriority w:val="99"/>
    <w:rsid w:val="008E6465"/>
    <w:pPr>
      <w:spacing w:line="241" w:lineRule="atLeast"/>
    </w:pPr>
    <w:rPr>
      <w:rFonts w:ascii="Adobe Garamond Pro" w:eastAsia="Calibri" w:hAnsi="Adobe Garamond Pro"/>
      <w:color w:val="auto"/>
      <w:lang w:eastAsia="en-US"/>
    </w:rPr>
  </w:style>
  <w:style w:type="character" w:customStyle="1" w:styleId="A22">
    <w:name w:val="A2+2"/>
    <w:uiPriority w:val="99"/>
    <w:rsid w:val="008E6465"/>
    <w:rPr>
      <w:rFonts w:cs="Adobe Caslon Pro"/>
      <w:color w:val="000000"/>
    </w:rPr>
  </w:style>
  <w:style w:type="paragraph" w:customStyle="1" w:styleId="Pa22">
    <w:name w:val="Pa2+2"/>
    <w:basedOn w:val="Normal"/>
    <w:next w:val="Normal"/>
    <w:uiPriority w:val="99"/>
    <w:rsid w:val="008E6465"/>
    <w:pPr>
      <w:autoSpaceDE w:val="0"/>
      <w:autoSpaceDN w:val="0"/>
      <w:adjustRightInd w:val="0"/>
      <w:spacing w:after="0" w:line="221" w:lineRule="atLeast"/>
    </w:pPr>
    <w:rPr>
      <w:rFonts w:ascii="Adobe Caslon Pro" w:hAnsi="Adobe Caslon Pro"/>
      <w:szCs w:val="24"/>
    </w:rPr>
  </w:style>
  <w:style w:type="table" w:styleId="AkGlgeleme-Vurgu4">
    <w:name w:val="Light Shading Accent 4"/>
    <w:basedOn w:val="NormalTablo"/>
    <w:uiPriority w:val="60"/>
    <w:rsid w:val="008E6465"/>
    <w:pPr>
      <w:spacing w:after="0" w:line="240" w:lineRule="auto"/>
    </w:pPr>
    <w:rPr>
      <w:rFonts w:ascii="Calibri" w:eastAsia="Calibri" w:hAnsi="Calibri"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Klavuz1-Vurgu4">
    <w:name w:val="Medium Grid 1 Accent 4"/>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nkliKlavuz-Vurgu2">
    <w:name w:val="Colorful Grid Accent 2"/>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Glgeleme-Vurgu2">
    <w:name w:val="Colorful Shading Accent 2"/>
    <w:basedOn w:val="NormalTablo"/>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2-Vurgu2">
    <w:name w:val="Medium Grid 2 Accent 2"/>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styleId="HafifBavuru">
    <w:name w:val="Subtle Reference"/>
    <w:uiPriority w:val="31"/>
    <w:qFormat/>
    <w:rsid w:val="008E6465"/>
    <w:rPr>
      <w:smallCaps/>
      <w:color w:val="C0504D"/>
      <w:u w:val="single"/>
    </w:rPr>
  </w:style>
  <w:style w:type="table" w:styleId="OrtaKlavuz3-Vurgu4">
    <w:name w:val="Medium Grid 3 Accent 4"/>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Liste1-Vurgu2">
    <w:name w:val="Medium List 1 Accent 2"/>
    <w:basedOn w:val="NormalTablo"/>
    <w:uiPriority w:val="65"/>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4">
    <w:name w:val="Medium Shading 1 Accent 4"/>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CB5C0C57FE6416FA2C586BB3FE2C2E4">
    <w:name w:val="DCB5C0C57FE6416FA2C586BB3FE2C2E4"/>
    <w:rsid w:val="008E6465"/>
    <w:rPr>
      <w:rFonts w:ascii="Calibri" w:eastAsia="Times New Roman" w:hAnsi="Calibri" w:cs="Times New Roman"/>
      <w:lang w:eastAsia="tr-TR"/>
    </w:rPr>
  </w:style>
  <w:style w:type="table" w:styleId="RenkliListe-Vurgu2">
    <w:name w:val="Colorful List Accent 2"/>
    <w:basedOn w:val="NormalTablo"/>
    <w:uiPriority w:val="72"/>
    <w:rsid w:val="008E646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865"/>
    <w:rPr>
      <w:rFonts w:ascii="Times New Roman" w:eastAsia="Calibri" w:hAnsi="Times New Roman" w:cs="Times New Roman"/>
      <w:sz w:val="24"/>
    </w:rPr>
  </w:style>
  <w:style w:type="paragraph" w:styleId="Balk1">
    <w:name w:val="heading 1"/>
    <w:basedOn w:val="Normal"/>
    <w:next w:val="Normal"/>
    <w:link w:val="Balk1Char"/>
    <w:qFormat/>
    <w:rsid w:val="008E6465"/>
    <w:pPr>
      <w:keepNext/>
      <w:keepLines/>
      <w:numPr>
        <w:numId w:val="42"/>
      </w:numPr>
      <w:spacing w:before="480" w:after="360"/>
      <w:jc w:val="center"/>
      <w:outlineLvl w:val="0"/>
    </w:pPr>
    <w:rPr>
      <w:rFonts w:eastAsia="Times New Roman"/>
      <w:b/>
      <w:bCs/>
      <w:color w:val="4F81BD"/>
      <w:sz w:val="28"/>
      <w:szCs w:val="28"/>
      <w:lang w:val="x-none" w:eastAsia="x-none"/>
    </w:rPr>
  </w:style>
  <w:style w:type="paragraph" w:styleId="Balk2">
    <w:name w:val="heading 2"/>
    <w:basedOn w:val="Normal"/>
    <w:next w:val="Normal"/>
    <w:link w:val="Balk2Char"/>
    <w:uiPriority w:val="9"/>
    <w:unhideWhenUsed/>
    <w:qFormat/>
    <w:rsid w:val="008E6465"/>
    <w:pPr>
      <w:keepNext/>
      <w:keepLines/>
      <w:numPr>
        <w:ilvl w:val="1"/>
        <w:numId w:val="42"/>
      </w:numPr>
      <w:spacing w:before="200" w:after="240"/>
      <w:outlineLvl w:val="1"/>
    </w:pPr>
    <w:rPr>
      <w:rFonts w:eastAsia="Times New Roman"/>
      <w:b/>
      <w:bCs/>
      <w:szCs w:val="26"/>
      <w:lang w:val="x-none"/>
    </w:rPr>
  </w:style>
  <w:style w:type="paragraph" w:styleId="Balk3">
    <w:name w:val="heading 3"/>
    <w:basedOn w:val="Normal"/>
    <w:next w:val="Normal"/>
    <w:link w:val="Balk3Char"/>
    <w:uiPriority w:val="9"/>
    <w:unhideWhenUsed/>
    <w:qFormat/>
    <w:rsid w:val="008E6465"/>
    <w:pPr>
      <w:keepNext/>
      <w:keepLines/>
      <w:numPr>
        <w:ilvl w:val="2"/>
        <w:numId w:val="42"/>
      </w:numPr>
      <w:spacing w:before="240" w:after="240"/>
      <w:outlineLvl w:val="2"/>
    </w:pPr>
    <w:rPr>
      <w:rFonts w:eastAsia="Times New Roman"/>
      <w:b/>
      <w:bCs/>
      <w:szCs w:val="24"/>
      <w:lang w:val="x-none"/>
    </w:rPr>
  </w:style>
  <w:style w:type="paragraph" w:styleId="Balk4">
    <w:name w:val="heading 4"/>
    <w:basedOn w:val="Normal"/>
    <w:next w:val="Normal"/>
    <w:link w:val="Balk4Char"/>
    <w:uiPriority w:val="9"/>
    <w:unhideWhenUsed/>
    <w:qFormat/>
    <w:rsid w:val="008E6465"/>
    <w:pPr>
      <w:numPr>
        <w:ilvl w:val="3"/>
        <w:numId w:val="42"/>
      </w:numPr>
      <w:jc w:val="both"/>
      <w:outlineLvl w:val="3"/>
    </w:pPr>
    <w:rPr>
      <w:b/>
      <w:szCs w:val="24"/>
      <w:lang w:val="x-none"/>
    </w:rPr>
  </w:style>
  <w:style w:type="paragraph" w:styleId="Balk5">
    <w:name w:val="heading 5"/>
    <w:basedOn w:val="Balk4"/>
    <w:next w:val="Normal"/>
    <w:link w:val="Balk5Char"/>
    <w:unhideWhenUsed/>
    <w:qFormat/>
    <w:rsid w:val="008E6465"/>
    <w:pPr>
      <w:numPr>
        <w:ilvl w:val="4"/>
      </w:numPr>
      <w:outlineLvl w:val="4"/>
    </w:pPr>
    <w:rPr>
      <w:i/>
      <w:lang w:eastAsia="x-none"/>
    </w:rPr>
  </w:style>
  <w:style w:type="paragraph" w:styleId="Balk6">
    <w:name w:val="heading 6"/>
    <w:basedOn w:val="Balk1"/>
    <w:next w:val="Normal"/>
    <w:link w:val="Balk6Char"/>
    <w:uiPriority w:val="9"/>
    <w:unhideWhenUsed/>
    <w:qFormat/>
    <w:rsid w:val="008E6465"/>
    <w:pPr>
      <w:keepNext w:val="0"/>
      <w:keepLines w:val="0"/>
      <w:numPr>
        <w:ilvl w:val="5"/>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8E6465"/>
    <w:pPr>
      <w:keepNext w:val="0"/>
      <w:keepLines w:val="0"/>
      <w:numPr>
        <w:ilvl w:val="6"/>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8E6465"/>
    <w:pPr>
      <w:keepNext w:val="0"/>
      <w:keepLines w:val="0"/>
      <w:numPr>
        <w:ilvl w:val="7"/>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8E6465"/>
    <w:pPr>
      <w:numPr>
        <w:ilvl w:val="8"/>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E6465"/>
    <w:rPr>
      <w:rFonts w:ascii="Times New Roman" w:eastAsia="Times New Roman" w:hAnsi="Times New Roman" w:cs="Times New Roman"/>
      <w:b/>
      <w:bCs/>
      <w:color w:val="4F81BD"/>
      <w:sz w:val="28"/>
      <w:szCs w:val="28"/>
      <w:lang w:val="x-none" w:eastAsia="x-none"/>
    </w:rPr>
  </w:style>
  <w:style w:type="character" w:customStyle="1" w:styleId="Balk2Char">
    <w:name w:val="Başlık 2 Char"/>
    <w:basedOn w:val="VarsaylanParagrafYazTipi"/>
    <w:link w:val="Balk2"/>
    <w:uiPriority w:val="9"/>
    <w:rsid w:val="008E6465"/>
    <w:rPr>
      <w:rFonts w:ascii="Times New Roman" w:eastAsia="Times New Roman" w:hAnsi="Times New Roman" w:cs="Times New Roman"/>
      <w:b/>
      <w:bCs/>
      <w:sz w:val="24"/>
      <w:szCs w:val="26"/>
      <w:lang w:val="x-none"/>
    </w:rPr>
  </w:style>
  <w:style w:type="character" w:customStyle="1" w:styleId="Balk3Char">
    <w:name w:val="Başlık 3 Char"/>
    <w:basedOn w:val="VarsaylanParagrafYazTipi"/>
    <w:link w:val="Balk3"/>
    <w:uiPriority w:val="9"/>
    <w:rsid w:val="008E6465"/>
    <w:rPr>
      <w:rFonts w:ascii="Times New Roman" w:eastAsia="Times New Roman" w:hAnsi="Times New Roman" w:cs="Times New Roman"/>
      <w:b/>
      <w:bCs/>
      <w:sz w:val="24"/>
      <w:szCs w:val="24"/>
      <w:lang w:val="x-none"/>
    </w:rPr>
  </w:style>
  <w:style w:type="character" w:customStyle="1" w:styleId="Balk4Char">
    <w:name w:val="Başlık 4 Char"/>
    <w:basedOn w:val="VarsaylanParagrafYazTipi"/>
    <w:link w:val="Balk4"/>
    <w:uiPriority w:val="9"/>
    <w:rsid w:val="008E6465"/>
    <w:rPr>
      <w:rFonts w:ascii="Times New Roman" w:eastAsia="Calibri" w:hAnsi="Times New Roman" w:cs="Times New Roman"/>
      <w:b/>
      <w:sz w:val="24"/>
      <w:szCs w:val="24"/>
      <w:lang w:val="x-none"/>
    </w:rPr>
  </w:style>
  <w:style w:type="character" w:customStyle="1" w:styleId="Balk5Char">
    <w:name w:val="Başlık 5 Char"/>
    <w:basedOn w:val="VarsaylanParagrafYazTipi"/>
    <w:link w:val="Balk5"/>
    <w:rsid w:val="008E6465"/>
    <w:rPr>
      <w:rFonts w:ascii="Times New Roman" w:eastAsia="Calibri" w:hAnsi="Times New Roman" w:cs="Times New Roman"/>
      <w:b/>
      <w:i/>
      <w:sz w:val="24"/>
      <w:szCs w:val="24"/>
      <w:lang w:val="x-none" w:eastAsia="x-none"/>
    </w:rPr>
  </w:style>
  <w:style w:type="character" w:customStyle="1" w:styleId="Balk6Char">
    <w:name w:val="Başlık 6 Char"/>
    <w:basedOn w:val="VarsaylanParagrafYazTipi"/>
    <w:link w:val="Balk6"/>
    <w:uiPriority w:val="9"/>
    <w:rsid w:val="008E6465"/>
    <w:rPr>
      <w:rFonts w:ascii="Times New Roman" w:eastAsia="Times New Roman" w:hAnsi="Times New Roman" w:cs="Times New Roman"/>
      <w:b/>
      <w:bCs/>
      <w:sz w:val="24"/>
      <w:szCs w:val="24"/>
      <w:lang w:val="x-none" w:eastAsia="x-none"/>
    </w:rPr>
  </w:style>
  <w:style w:type="character" w:customStyle="1" w:styleId="Balk7Char">
    <w:name w:val="Başlık 7 Char"/>
    <w:basedOn w:val="VarsaylanParagrafYazTipi"/>
    <w:link w:val="Balk7"/>
    <w:uiPriority w:val="9"/>
    <w:rsid w:val="008E6465"/>
    <w:rPr>
      <w:rFonts w:ascii="Times New Roman" w:eastAsia="Times New Roman" w:hAnsi="Times New Roman" w:cs="Times New Roman"/>
      <w:bCs/>
      <w:sz w:val="24"/>
      <w:szCs w:val="24"/>
      <w:lang w:val="x-none"/>
    </w:rPr>
  </w:style>
  <w:style w:type="character" w:customStyle="1" w:styleId="Balk8Char">
    <w:name w:val="Başlık 8 Char"/>
    <w:basedOn w:val="VarsaylanParagrafYazTipi"/>
    <w:link w:val="Balk8"/>
    <w:uiPriority w:val="9"/>
    <w:rsid w:val="008E6465"/>
    <w:rPr>
      <w:rFonts w:ascii="Times New Roman" w:eastAsia="Times New Roman" w:hAnsi="Times New Roman" w:cs="Times New Roman"/>
      <w:color w:val="000000"/>
      <w:sz w:val="24"/>
      <w:szCs w:val="24"/>
      <w:lang w:val="x-none"/>
    </w:rPr>
  </w:style>
  <w:style w:type="character" w:customStyle="1" w:styleId="Balk9Char">
    <w:name w:val="Başlık 9 Char"/>
    <w:basedOn w:val="VarsaylanParagrafYazTipi"/>
    <w:link w:val="Balk9"/>
    <w:uiPriority w:val="9"/>
    <w:rsid w:val="008E6465"/>
    <w:rPr>
      <w:rFonts w:ascii="Times New Roman" w:eastAsia="Calibri" w:hAnsi="Times New Roman" w:cs="Times New Roman"/>
      <w:sz w:val="24"/>
      <w:szCs w:val="24"/>
      <w:lang w:val="x-none"/>
    </w:rPr>
  </w:style>
  <w:style w:type="paragraph" w:styleId="ListeParagraf">
    <w:name w:val="List Paragraph"/>
    <w:aliases w:val="içindekiler vb,List Paragraph"/>
    <w:basedOn w:val="Normal"/>
    <w:link w:val="ListeParagrafChar"/>
    <w:uiPriority w:val="1"/>
    <w:qFormat/>
    <w:rsid w:val="008E6465"/>
    <w:pPr>
      <w:ind w:left="720"/>
      <w:contextualSpacing/>
    </w:pPr>
  </w:style>
  <w:style w:type="table" w:styleId="TabloKlavuzu">
    <w:name w:val="Table Grid"/>
    <w:basedOn w:val="NormalTablo"/>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8E6465"/>
    <w:rPr>
      <w:b/>
      <w:bCs/>
      <w:smallCaps/>
      <w:color w:val="C0504D"/>
      <w:spacing w:val="5"/>
      <w:u w:val="single"/>
    </w:rPr>
  </w:style>
  <w:style w:type="paragraph" w:styleId="stbilgi">
    <w:name w:val="header"/>
    <w:basedOn w:val="Normal"/>
    <w:link w:val="stbilgiChar"/>
    <w:uiPriority w:val="99"/>
    <w:unhideWhenUsed/>
    <w:rsid w:val="008E646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6465"/>
    <w:rPr>
      <w:rFonts w:ascii="Calibri" w:eastAsia="Calibri" w:hAnsi="Calibri" w:cs="Times New Roman"/>
    </w:rPr>
  </w:style>
  <w:style w:type="paragraph" w:styleId="Altbilgi">
    <w:name w:val="footer"/>
    <w:aliases w:val=" Char"/>
    <w:basedOn w:val="Normal"/>
    <w:link w:val="AltbilgiChar"/>
    <w:uiPriority w:val="99"/>
    <w:unhideWhenUsed/>
    <w:rsid w:val="008E6465"/>
    <w:pPr>
      <w:tabs>
        <w:tab w:val="center" w:pos="4536"/>
        <w:tab w:val="right" w:pos="9072"/>
      </w:tabs>
      <w:spacing w:after="0" w:line="240" w:lineRule="auto"/>
    </w:pPr>
  </w:style>
  <w:style w:type="character" w:customStyle="1" w:styleId="AltbilgiChar">
    <w:name w:val="Altbilgi Char"/>
    <w:aliases w:val=" Char Char"/>
    <w:basedOn w:val="VarsaylanParagrafYazTipi"/>
    <w:link w:val="Altbilgi"/>
    <w:uiPriority w:val="99"/>
    <w:rsid w:val="008E6465"/>
    <w:rPr>
      <w:rFonts w:ascii="Calibri" w:eastAsia="Calibri" w:hAnsi="Calibri" w:cs="Times New Roman"/>
    </w:rPr>
  </w:style>
  <w:style w:type="table" w:customStyle="1" w:styleId="DzTablo11">
    <w:name w:val="Düz Tablo 11"/>
    <w:basedOn w:val="NormalTablo"/>
    <w:uiPriority w:val="4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8E6465"/>
    <w:pPr>
      <w:spacing w:before="240" w:after="0" w:line="259" w:lineRule="auto"/>
      <w:jc w:val="left"/>
      <w:outlineLvl w:val="9"/>
    </w:pPr>
    <w:rPr>
      <w:rFonts w:ascii="Cambria" w:hAnsi="Cambria"/>
      <w:b w:val="0"/>
      <w:bCs w:val="0"/>
      <w:color w:val="365F91"/>
      <w:sz w:val="32"/>
      <w:szCs w:val="32"/>
      <w:lang w:eastAsia="tr-TR"/>
    </w:rPr>
  </w:style>
  <w:style w:type="paragraph" w:styleId="T1">
    <w:name w:val="toc 1"/>
    <w:basedOn w:val="Normal"/>
    <w:next w:val="Normal"/>
    <w:autoRedefine/>
    <w:uiPriority w:val="39"/>
    <w:unhideWhenUsed/>
    <w:qFormat/>
    <w:rsid w:val="008E6465"/>
    <w:pPr>
      <w:spacing w:after="100"/>
    </w:pPr>
  </w:style>
  <w:style w:type="paragraph" w:styleId="T3">
    <w:name w:val="toc 3"/>
    <w:basedOn w:val="Normal"/>
    <w:next w:val="Normal"/>
    <w:autoRedefine/>
    <w:uiPriority w:val="39"/>
    <w:unhideWhenUsed/>
    <w:qFormat/>
    <w:rsid w:val="008E6465"/>
    <w:pPr>
      <w:spacing w:after="100"/>
      <w:ind w:left="440"/>
    </w:pPr>
  </w:style>
  <w:style w:type="paragraph" w:styleId="T2">
    <w:name w:val="toc 2"/>
    <w:basedOn w:val="Normal"/>
    <w:next w:val="Normal"/>
    <w:autoRedefine/>
    <w:uiPriority w:val="39"/>
    <w:unhideWhenUsed/>
    <w:qFormat/>
    <w:rsid w:val="00423D2E"/>
    <w:pPr>
      <w:tabs>
        <w:tab w:val="left" w:pos="660"/>
        <w:tab w:val="right" w:leader="dot" w:pos="9487"/>
      </w:tabs>
      <w:spacing w:after="100"/>
      <w:ind w:left="220"/>
    </w:pPr>
  </w:style>
  <w:style w:type="character" w:styleId="Kpr">
    <w:name w:val="Hyperlink"/>
    <w:uiPriority w:val="99"/>
    <w:unhideWhenUsed/>
    <w:rsid w:val="008E6465"/>
    <w:rPr>
      <w:color w:val="0000FF"/>
      <w:u w:val="single"/>
    </w:rPr>
  </w:style>
  <w:style w:type="paragraph" w:styleId="BalonMetni">
    <w:name w:val="Balloon Text"/>
    <w:basedOn w:val="Normal"/>
    <w:link w:val="BalonMetniChar"/>
    <w:uiPriority w:val="99"/>
    <w:semiHidden/>
    <w:unhideWhenUsed/>
    <w:rsid w:val="008E6465"/>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8E6465"/>
    <w:rPr>
      <w:rFonts w:ascii="Tahoma" w:eastAsia="Calibri" w:hAnsi="Tahoma" w:cs="Times New Roman"/>
      <w:sz w:val="16"/>
      <w:szCs w:val="16"/>
      <w:lang w:val="x-none" w:eastAsia="x-none"/>
    </w:rPr>
  </w:style>
  <w:style w:type="table" w:customStyle="1" w:styleId="OrtaGlgeleme1-Vurgu11">
    <w:name w:val="Orta Gölgeleme 1 - Vurgu 11"/>
    <w:basedOn w:val="NormalTablo"/>
    <w:uiPriority w:val="63"/>
    <w:rsid w:val="008E6465"/>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
    <w:name w:val="Açık Gölgeleme1"/>
    <w:basedOn w:val="NormalTablo"/>
    <w:uiPriority w:val="60"/>
    <w:rsid w:val="008E6465"/>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8E6465"/>
    <w:rPr>
      <w:i/>
      <w:iCs/>
    </w:rPr>
  </w:style>
  <w:style w:type="table" w:styleId="OrtaGlgeleme1-Vurgu5">
    <w:name w:val="Medium Shading 1 Accent 5"/>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3-Vurgu1">
    <w:name w:val="Medium Grid 3 Accent 1"/>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1">
    <w:name w:val="Medium Grid 1 Accent 1"/>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1-Vurgu6">
    <w:name w:val="Medium Shading 1 Accent 6"/>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1-Vurgu6">
    <w:name w:val="Medium Grid 1 Accent 6"/>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2">
    <w:name w:val="Medium Shading 1 Accent 2"/>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6">
    <w:name w:val="Light Grid Accent 6"/>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39"/>
    <w:unhideWhenUsed/>
    <w:rsid w:val="008E6465"/>
    <w:pPr>
      <w:spacing w:after="100"/>
      <w:ind w:left="660"/>
    </w:pPr>
  </w:style>
  <w:style w:type="paragraph" w:styleId="T5">
    <w:name w:val="toc 5"/>
    <w:basedOn w:val="Normal"/>
    <w:next w:val="Normal"/>
    <w:autoRedefine/>
    <w:uiPriority w:val="39"/>
    <w:unhideWhenUsed/>
    <w:rsid w:val="008E6465"/>
    <w:pPr>
      <w:spacing w:after="100"/>
      <w:ind w:left="880"/>
    </w:pPr>
  </w:style>
  <w:style w:type="paragraph" w:styleId="AralkYok">
    <w:name w:val="No Spacing"/>
    <w:link w:val="AralkYokChar"/>
    <w:uiPriority w:val="1"/>
    <w:qFormat/>
    <w:rsid w:val="00D640DE"/>
    <w:pPr>
      <w:spacing w:after="0" w:line="240" w:lineRule="auto"/>
    </w:pPr>
    <w:rPr>
      <w:rFonts w:ascii="Times New Roman" w:eastAsia="Times New Roman" w:hAnsi="Times New Roman" w:cs="Times New Roman"/>
      <w:sz w:val="24"/>
      <w:szCs w:val="20"/>
      <w:lang w:eastAsia="tr-TR"/>
    </w:rPr>
  </w:style>
  <w:style w:type="character" w:customStyle="1" w:styleId="AralkYokChar">
    <w:name w:val="Aralık Yok Char"/>
    <w:link w:val="AralkYok"/>
    <w:uiPriority w:val="1"/>
    <w:rsid w:val="00D640DE"/>
    <w:rPr>
      <w:rFonts w:ascii="Times New Roman" w:eastAsia="Times New Roman" w:hAnsi="Times New Roman" w:cs="Times New Roman"/>
      <w:sz w:val="24"/>
      <w:szCs w:val="20"/>
      <w:lang w:eastAsia="tr-TR"/>
    </w:rPr>
  </w:style>
  <w:style w:type="character" w:customStyle="1" w:styleId="Gvdemetni2">
    <w:name w:val="Gövde metni (2)_"/>
    <w:link w:val="Gvdemetni20"/>
    <w:rsid w:val="008E6465"/>
    <w:rPr>
      <w:rFonts w:ascii="Arial" w:eastAsia="Arial" w:hAnsi="Arial" w:cs="Arial"/>
      <w:b/>
      <w:bCs/>
      <w:sz w:val="43"/>
      <w:szCs w:val="43"/>
      <w:shd w:val="clear" w:color="auto" w:fill="FFFFFF"/>
    </w:rPr>
  </w:style>
  <w:style w:type="paragraph" w:customStyle="1" w:styleId="Gvdemetni20">
    <w:name w:val="Gövde metni (2)"/>
    <w:basedOn w:val="Normal"/>
    <w:link w:val="Gvdemetni2"/>
    <w:rsid w:val="008E6465"/>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1"/>
    <w:locked/>
    <w:rsid w:val="008E6465"/>
    <w:rPr>
      <w:rFonts w:ascii="Calibri" w:eastAsia="Calibri" w:hAnsi="Calibri" w:cs="Times New Roman"/>
    </w:rPr>
  </w:style>
  <w:style w:type="character" w:styleId="AklamaBavurusu">
    <w:name w:val="annotation reference"/>
    <w:uiPriority w:val="99"/>
    <w:semiHidden/>
    <w:unhideWhenUsed/>
    <w:rsid w:val="008E6465"/>
    <w:rPr>
      <w:sz w:val="16"/>
      <w:szCs w:val="16"/>
    </w:rPr>
  </w:style>
  <w:style w:type="paragraph" w:styleId="AklamaMetni">
    <w:name w:val="annotation text"/>
    <w:basedOn w:val="Normal"/>
    <w:link w:val="AklamaMetniChar"/>
    <w:uiPriority w:val="99"/>
    <w:semiHidden/>
    <w:unhideWhenUsed/>
    <w:rsid w:val="008E6465"/>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8E6465"/>
    <w:rPr>
      <w:rFonts w:ascii="Calibri" w:eastAsia="Calibri"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8E6465"/>
    <w:rPr>
      <w:b/>
      <w:bCs/>
    </w:rPr>
  </w:style>
  <w:style w:type="character" w:customStyle="1" w:styleId="AklamaKonusuChar">
    <w:name w:val="Açıklama Konusu Char"/>
    <w:basedOn w:val="AklamaMetniChar"/>
    <w:link w:val="AklamaKonusu"/>
    <w:uiPriority w:val="99"/>
    <w:semiHidden/>
    <w:rsid w:val="008E6465"/>
    <w:rPr>
      <w:rFonts w:ascii="Calibri" w:eastAsia="Calibri" w:hAnsi="Calibri" w:cs="Times New Roman"/>
      <w:b/>
      <w:bCs/>
      <w:sz w:val="20"/>
      <w:szCs w:val="20"/>
      <w:lang w:val="x-none" w:eastAsia="x-none"/>
    </w:rPr>
  </w:style>
  <w:style w:type="character" w:styleId="KitapBal">
    <w:name w:val="Book Title"/>
    <w:uiPriority w:val="33"/>
    <w:qFormat/>
    <w:rsid w:val="008E6465"/>
    <w:rPr>
      <w:rFonts w:ascii="Arial Black" w:hAnsi="Arial Black"/>
      <w:b/>
      <w:bCs/>
      <w:smallCaps/>
      <w:spacing w:val="5"/>
      <w:sz w:val="96"/>
    </w:rPr>
  </w:style>
  <w:style w:type="numbering" w:customStyle="1" w:styleId="ListeYok1">
    <w:name w:val="Liste Yok1"/>
    <w:next w:val="ListeYok"/>
    <w:uiPriority w:val="99"/>
    <w:semiHidden/>
    <w:unhideWhenUsed/>
    <w:rsid w:val="008E6465"/>
  </w:style>
  <w:style w:type="table" w:customStyle="1" w:styleId="OrtaGlgeleme1-Vurgu111">
    <w:name w:val="Orta Gölgeleme 1 - Vurgu 111"/>
    <w:basedOn w:val="NormalTablo"/>
    <w:uiPriority w:val="63"/>
    <w:rsid w:val="008E6465"/>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E6465"/>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E646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8E6465"/>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E6465"/>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3">
    <w:name w:val="Açık Gölgeleme3"/>
    <w:basedOn w:val="NormalTablo"/>
    <w:uiPriority w:val="60"/>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8E646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8E6465"/>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E6465"/>
    <w:pPr>
      <w:spacing w:after="0" w:line="240" w:lineRule="auto"/>
    </w:pPr>
    <w:rPr>
      <w:rFonts w:ascii="Calibri" w:eastAsia="Calibri" w:hAnsi="Calibri" w:cs="Times New Roman"/>
    </w:rPr>
  </w:style>
  <w:style w:type="table" w:customStyle="1" w:styleId="AkKlavuz-Vurgu31">
    <w:name w:val="Açık Kılavuz - Vurgu 31"/>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NormalWeb">
    <w:name w:val="Normal (Web)"/>
    <w:basedOn w:val="Normal"/>
    <w:uiPriority w:val="99"/>
    <w:rsid w:val="008E6465"/>
    <w:pPr>
      <w:spacing w:before="100" w:beforeAutospacing="1" w:after="100" w:afterAutospacing="1" w:line="240" w:lineRule="auto"/>
    </w:pPr>
    <w:rPr>
      <w:rFonts w:eastAsia="Times New Roman"/>
      <w:szCs w:val="24"/>
      <w:lang w:eastAsia="tr-TR"/>
    </w:rPr>
  </w:style>
  <w:style w:type="table" w:customStyle="1" w:styleId="AkListe-Vurgu11">
    <w:name w:val="Açık Liste - Vurgu 11"/>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qFormat/>
    <w:rsid w:val="008E6465"/>
    <w:rPr>
      <w:b/>
      <w:bCs/>
    </w:rPr>
  </w:style>
  <w:style w:type="paragraph" w:styleId="KeskinTrnak">
    <w:name w:val="Intense Quote"/>
    <w:basedOn w:val="Normal"/>
    <w:next w:val="Normal"/>
    <w:link w:val="KeskinTrnakChar"/>
    <w:uiPriority w:val="30"/>
    <w:qFormat/>
    <w:rsid w:val="008E6465"/>
    <w:pPr>
      <w:pBdr>
        <w:bottom w:val="single" w:sz="4" w:space="4" w:color="4F81BD"/>
      </w:pBdr>
      <w:spacing w:before="200" w:after="280"/>
      <w:ind w:left="936" w:right="936"/>
    </w:pPr>
    <w:rPr>
      <w:b/>
      <w:bCs/>
      <w:i/>
      <w:iCs/>
      <w:color w:val="365F91"/>
      <w:sz w:val="26"/>
      <w:szCs w:val="20"/>
      <w:lang w:val="x-none" w:eastAsia="x-none"/>
    </w:rPr>
  </w:style>
  <w:style w:type="character" w:customStyle="1" w:styleId="KeskinTrnakChar">
    <w:name w:val="Keskin Tırnak Char"/>
    <w:basedOn w:val="VarsaylanParagrafYazTipi"/>
    <w:link w:val="KeskinTrnak"/>
    <w:uiPriority w:val="30"/>
    <w:rsid w:val="008E6465"/>
    <w:rPr>
      <w:rFonts w:ascii="Calibri" w:eastAsia="Calibri" w:hAnsi="Calibri" w:cs="Times New Roman"/>
      <w:b/>
      <w:bCs/>
      <w:i/>
      <w:iCs/>
      <w:color w:val="365F91"/>
      <w:sz w:val="26"/>
      <w:szCs w:val="20"/>
      <w:lang w:val="x-none" w:eastAsia="x-none"/>
    </w:rPr>
  </w:style>
  <w:style w:type="paragraph" w:customStyle="1" w:styleId="2-ortabaslk">
    <w:name w:val="2-ortabaslk"/>
    <w:basedOn w:val="Normal"/>
    <w:rsid w:val="008E6465"/>
    <w:pPr>
      <w:spacing w:before="100" w:beforeAutospacing="1" w:after="100" w:afterAutospacing="1" w:line="240" w:lineRule="auto"/>
    </w:pPr>
    <w:rPr>
      <w:rFonts w:eastAsia="Times New Roman"/>
      <w:szCs w:val="24"/>
      <w:lang w:eastAsia="tr-TR"/>
    </w:rPr>
  </w:style>
  <w:style w:type="table" w:customStyle="1" w:styleId="TabloKlavuzu3">
    <w:name w:val="Tablo Kılavuzu3"/>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8E6465"/>
    <w:pPr>
      <w:numPr>
        <w:ilvl w:val="1"/>
      </w:numPr>
      <w:spacing w:before="120" w:after="120" w:line="240" w:lineRule="auto"/>
      <w:ind w:firstLine="709"/>
      <w:jc w:val="both"/>
    </w:pPr>
    <w:rPr>
      <w:rFonts w:ascii="Cambria" w:eastAsia="Times New Roman" w:hAnsi="Cambria"/>
      <w:i/>
      <w:iCs/>
      <w:color w:val="4F81BD"/>
      <w:spacing w:val="15"/>
      <w:szCs w:val="24"/>
      <w:lang w:val="x-none" w:eastAsia="x-none"/>
    </w:rPr>
  </w:style>
  <w:style w:type="character" w:customStyle="1" w:styleId="AltKonuBalChar">
    <w:name w:val="Alt Konu Başlığı Char"/>
    <w:basedOn w:val="VarsaylanParagrafYazTipi"/>
    <w:link w:val="AltKonuBal"/>
    <w:uiPriority w:val="11"/>
    <w:rsid w:val="008E6465"/>
    <w:rPr>
      <w:rFonts w:ascii="Cambria" w:eastAsia="Times New Roman" w:hAnsi="Cambria" w:cs="Times New Roman"/>
      <w:i/>
      <w:iCs/>
      <w:color w:val="4F81BD"/>
      <w:spacing w:val="15"/>
      <w:sz w:val="24"/>
      <w:szCs w:val="24"/>
      <w:lang w:val="x-none" w:eastAsia="x-none"/>
    </w:rPr>
  </w:style>
  <w:style w:type="character" w:customStyle="1" w:styleId="style51">
    <w:name w:val="style51"/>
    <w:rsid w:val="008E6465"/>
    <w:rPr>
      <w:b/>
      <w:bCs/>
      <w:color w:val="FF0000"/>
    </w:rPr>
  </w:style>
  <w:style w:type="paragraph" w:customStyle="1" w:styleId="1-Baslk">
    <w:name w:val="1-Baslık"/>
    <w:rsid w:val="008E6465"/>
    <w:pPr>
      <w:tabs>
        <w:tab w:val="left" w:pos="566"/>
      </w:tabs>
      <w:spacing w:after="0" w:line="240" w:lineRule="auto"/>
    </w:pPr>
    <w:rPr>
      <w:rFonts w:ascii="Times New Roman" w:eastAsia="ヒラギノ明朝 Pro W3" w:hAnsi="Times" w:cs="Times New Roman"/>
      <w:szCs w:val="20"/>
      <w:u w:val="single"/>
    </w:rPr>
  </w:style>
  <w:style w:type="paragraph" w:customStyle="1" w:styleId="2-OrtaBaslk0">
    <w:name w:val="2-Orta Baslık"/>
    <w:rsid w:val="008E6465"/>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8E6465"/>
    <w:pPr>
      <w:tabs>
        <w:tab w:val="left" w:pos="566"/>
      </w:tabs>
      <w:spacing w:after="0" w:line="240" w:lineRule="auto"/>
      <w:jc w:val="both"/>
    </w:pPr>
    <w:rPr>
      <w:rFonts w:ascii="Times New Roman" w:eastAsia="ヒラギノ明朝 Pro W3" w:hAnsi="Times" w:cs="Times New Roman"/>
      <w:sz w:val="19"/>
      <w:szCs w:val="20"/>
    </w:rPr>
  </w:style>
  <w:style w:type="character" w:styleId="SayfaNumaras">
    <w:name w:val="page number"/>
    <w:rsid w:val="008E6465"/>
  </w:style>
  <w:style w:type="paragraph" w:styleId="GvdeMetniGirintisi">
    <w:name w:val="Body Text Indent"/>
    <w:basedOn w:val="Normal"/>
    <w:link w:val="GvdeMetniGirintisiChar"/>
    <w:rsid w:val="008E6465"/>
    <w:pPr>
      <w:spacing w:after="0" w:line="240" w:lineRule="auto"/>
      <w:ind w:left="714" w:firstLine="708"/>
      <w:jc w:val="both"/>
    </w:pPr>
    <w:rPr>
      <w:rFonts w:ascii="Tahoma" w:eastAsia="Times New Roman" w:hAnsi="Tahoma"/>
      <w:szCs w:val="24"/>
      <w:lang w:val="x-none" w:eastAsia="tr-TR"/>
    </w:rPr>
  </w:style>
  <w:style w:type="character" w:customStyle="1" w:styleId="GvdeMetniGirintisiChar">
    <w:name w:val="Gövde Metni Girintisi Char"/>
    <w:basedOn w:val="VarsaylanParagrafYazTipi"/>
    <w:link w:val="GvdeMetniGirintisi"/>
    <w:rsid w:val="008E6465"/>
    <w:rPr>
      <w:rFonts w:ascii="Tahoma" w:eastAsia="Times New Roman" w:hAnsi="Tahoma" w:cs="Times New Roman"/>
      <w:sz w:val="24"/>
      <w:szCs w:val="24"/>
      <w:lang w:val="x-none" w:eastAsia="tr-TR"/>
    </w:rPr>
  </w:style>
  <w:style w:type="paragraph" w:customStyle="1" w:styleId="paraf">
    <w:name w:val="paraf"/>
    <w:basedOn w:val="Normal"/>
    <w:rsid w:val="008E6465"/>
    <w:pPr>
      <w:spacing w:before="100" w:beforeAutospacing="1" w:after="100" w:afterAutospacing="1" w:line="240" w:lineRule="auto"/>
      <w:ind w:left="714" w:firstLine="600"/>
      <w:jc w:val="both"/>
    </w:pPr>
    <w:rPr>
      <w:rFonts w:ascii="Verdana" w:eastAsia="Times New Roman" w:hAnsi="Verdana"/>
      <w:sz w:val="16"/>
      <w:szCs w:val="16"/>
      <w:lang w:eastAsia="tr-TR"/>
    </w:rPr>
  </w:style>
  <w:style w:type="paragraph" w:styleId="GvdeMetniGirintisi3">
    <w:name w:val="Body Text Indent 3"/>
    <w:basedOn w:val="Normal"/>
    <w:link w:val="GvdeMetniGirintisi3Char"/>
    <w:unhideWhenUsed/>
    <w:rsid w:val="008E6465"/>
    <w:pPr>
      <w:spacing w:after="120" w:line="240" w:lineRule="auto"/>
      <w:ind w:left="283" w:hanging="357"/>
      <w:jc w:val="both"/>
    </w:pPr>
    <w:rPr>
      <w:rFonts w:eastAsia="Times New Roman"/>
      <w:sz w:val="16"/>
      <w:szCs w:val="16"/>
      <w:lang w:val="x-none" w:eastAsia="tr-TR"/>
    </w:rPr>
  </w:style>
  <w:style w:type="character" w:customStyle="1" w:styleId="GvdeMetniGirintisi3Char">
    <w:name w:val="Gövde Metni Girintisi 3 Char"/>
    <w:basedOn w:val="VarsaylanParagrafYazTipi"/>
    <w:link w:val="GvdeMetniGirintisi3"/>
    <w:rsid w:val="008E6465"/>
    <w:rPr>
      <w:rFonts w:ascii="Times New Roman" w:eastAsia="Times New Roman" w:hAnsi="Times New Roman" w:cs="Times New Roman"/>
      <w:sz w:val="16"/>
      <w:szCs w:val="16"/>
      <w:lang w:val="x-none" w:eastAsia="tr-TR"/>
    </w:rPr>
  </w:style>
  <w:style w:type="paragraph" w:customStyle="1" w:styleId="style1">
    <w:name w:val="style1"/>
    <w:basedOn w:val="Normal"/>
    <w:rsid w:val="008E6465"/>
    <w:pPr>
      <w:spacing w:before="100" w:beforeAutospacing="1" w:after="100" w:afterAutospacing="1" w:line="240" w:lineRule="auto"/>
    </w:pPr>
    <w:rPr>
      <w:rFonts w:eastAsia="Times New Roman"/>
      <w:szCs w:val="24"/>
      <w:lang w:eastAsia="tr-TR"/>
    </w:rPr>
  </w:style>
  <w:style w:type="character" w:customStyle="1" w:styleId="FontStyle13">
    <w:name w:val="Font Style13"/>
    <w:rsid w:val="008E6465"/>
    <w:rPr>
      <w:rFonts w:ascii="Arial" w:hAnsi="Arial" w:cs="Arial"/>
      <w:sz w:val="18"/>
      <w:szCs w:val="18"/>
    </w:rPr>
  </w:style>
  <w:style w:type="paragraph" w:customStyle="1" w:styleId="Style2">
    <w:name w:val="Style2"/>
    <w:basedOn w:val="Normal"/>
    <w:rsid w:val="008E6465"/>
    <w:pPr>
      <w:widowControl w:val="0"/>
      <w:autoSpaceDE w:val="0"/>
      <w:autoSpaceDN w:val="0"/>
      <w:adjustRightInd w:val="0"/>
      <w:spacing w:after="0" w:line="224" w:lineRule="exact"/>
      <w:jc w:val="both"/>
    </w:pPr>
    <w:rPr>
      <w:rFonts w:ascii="Arial" w:eastAsia="Times New Roman" w:hAnsi="Arial" w:cs="Arial"/>
      <w:szCs w:val="24"/>
      <w:lang w:eastAsia="tr-TR"/>
    </w:rPr>
  </w:style>
  <w:style w:type="character" w:customStyle="1" w:styleId="FontStyle12">
    <w:name w:val="Font Style12"/>
    <w:rsid w:val="008E6465"/>
    <w:rPr>
      <w:rFonts w:ascii="Arial" w:hAnsi="Arial" w:cs="Arial"/>
      <w:i/>
      <w:iCs/>
      <w:sz w:val="18"/>
      <w:szCs w:val="18"/>
    </w:rPr>
  </w:style>
  <w:style w:type="numbering" w:customStyle="1" w:styleId="Stil1">
    <w:name w:val="Stil1"/>
    <w:basedOn w:val="ListeYok"/>
    <w:rsid w:val="008E6465"/>
    <w:pPr>
      <w:numPr>
        <w:numId w:val="8"/>
      </w:numPr>
    </w:pPr>
  </w:style>
  <w:style w:type="paragraph" w:customStyle="1" w:styleId="Style19">
    <w:name w:val="Style19"/>
    <w:basedOn w:val="Normal"/>
    <w:rsid w:val="008E6465"/>
    <w:pPr>
      <w:widowControl w:val="0"/>
      <w:autoSpaceDE w:val="0"/>
      <w:autoSpaceDN w:val="0"/>
      <w:adjustRightInd w:val="0"/>
      <w:spacing w:after="0" w:line="206" w:lineRule="exact"/>
    </w:pPr>
    <w:rPr>
      <w:rFonts w:eastAsia="Times New Roman"/>
      <w:szCs w:val="24"/>
      <w:lang w:eastAsia="tr-TR"/>
    </w:rPr>
  </w:style>
  <w:style w:type="paragraph" w:customStyle="1" w:styleId="Style32">
    <w:name w:val="Style32"/>
    <w:basedOn w:val="Normal"/>
    <w:rsid w:val="008E6465"/>
    <w:pPr>
      <w:widowControl w:val="0"/>
      <w:autoSpaceDE w:val="0"/>
      <w:autoSpaceDN w:val="0"/>
      <w:adjustRightInd w:val="0"/>
      <w:spacing w:after="0" w:line="240" w:lineRule="auto"/>
    </w:pPr>
    <w:rPr>
      <w:rFonts w:eastAsia="Times New Roman"/>
      <w:szCs w:val="24"/>
      <w:lang w:eastAsia="tr-TR"/>
    </w:rPr>
  </w:style>
  <w:style w:type="paragraph" w:customStyle="1" w:styleId="Style34">
    <w:name w:val="Style34"/>
    <w:basedOn w:val="Normal"/>
    <w:rsid w:val="008E6465"/>
    <w:pPr>
      <w:widowControl w:val="0"/>
      <w:autoSpaceDE w:val="0"/>
      <w:autoSpaceDN w:val="0"/>
      <w:adjustRightInd w:val="0"/>
      <w:spacing w:after="0" w:line="240" w:lineRule="auto"/>
    </w:pPr>
    <w:rPr>
      <w:rFonts w:eastAsia="Times New Roman"/>
      <w:szCs w:val="24"/>
      <w:lang w:eastAsia="tr-TR"/>
    </w:rPr>
  </w:style>
  <w:style w:type="character" w:customStyle="1" w:styleId="FontStyle120">
    <w:name w:val="Font Style120"/>
    <w:rsid w:val="008E6465"/>
    <w:rPr>
      <w:rFonts w:ascii="Times New Roman" w:hAnsi="Times New Roman" w:cs="Times New Roman"/>
      <w:b/>
      <w:bCs/>
      <w:sz w:val="18"/>
      <w:szCs w:val="18"/>
    </w:rPr>
  </w:style>
  <w:style w:type="character" w:customStyle="1" w:styleId="FontStyle121">
    <w:name w:val="Font Style121"/>
    <w:rsid w:val="008E6465"/>
    <w:rPr>
      <w:rFonts w:ascii="Times New Roman" w:hAnsi="Times New Roman" w:cs="Times New Roman"/>
      <w:b/>
      <w:bCs/>
      <w:sz w:val="18"/>
      <w:szCs w:val="18"/>
    </w:rPr>
  </w:style>
  <w:style w:type="character" w:customStyle="1" w:styleId="FontStyle122">
    <w:name w:val="Font Style122"/>
    <w:rsid w:val="008E6465"/>
    <w:rPr>
      <w:rFonts w:ascii="Times New Roman" w:hAnsi="Times New Roman" w:cs="Times New Roman"/>
      <w:sz w:val="18"/>
      <w:szCs w:val="18"/>
    </w:rPr>
  </w:style>
  <w:style w:type="character" w:customStyle="1" w:styleId="yayn1">
    <w:name w:val="yayın1"/>
    <w:rsid w:val="008E6465"/>
    <w:rPr>
      <w:rFonts w:ascii="Verdana" w:hAnsi="Verdana" w:hint="default"/>
      <w:b/>
      <w:bCs/>
      <w:sz w:val="16"/>
      <w:szCs w:val="16"/>
    </w:rPr>
  </w:style>
  <w:style w:type="character" w:styleId="zlenenKpr">
    <w:name w:val="FollowedHyperlink"/>
    <w:rsid w:val="008E6465"/>
    <w:rPr>
      <w:color w:val="800080"/>
      <w:u w:val="single"/>
    </w:rPr>
  </w:style>
  <w:style w:type="paragraph" w:styleId="GvdeMetni">
    <w:name w:val="Body Text"/>
    <w:basedOn w:val="Normal"/>
    <w:link w:val="GvdeMetniChar"/>
    <w:rsid w:val="008E6465"/>
    <w:pPr>
      <w:numPr>
        <w:numId w:val="9"/>
      </w:numPr>
      <w:spacing w:after="0" w:line="360" w:lineRule="auto"/>
      <w:ind w:left="0" w:firstLine="0"/>
      <w:jc w:val="both"/>
    </w:pPr>
    <w:rPr>
      <w:rFonts w:eastAsia="Times New Roman"/>
      <w:szCs w:val="24"/>
      <w:lang w:val="x-none" w:eastAsia="x-none"/>
    </w:rPr>
  </w:style>
  <w:style w:type="character" w:customStyle="1" w:styleId="GvdeMetniChar">
    <w:name w:val="Gövde Metni Char"/>
    <w:basedOn w:val="VarsaylanParagrafYazTipi"/>
    <w:link w:val="GvdeMetni"/>
    <w:rsid w:val="008E6465"/>
    <w:rPr>
      <w:rFonts w:ascii="Times New Roman" w:eastAsia="Times New Roman" w:hAnsi="Times New Roman" w:cs="Times New Roman"/>
      <w:sz w:val="24"/>
      <w:szCs w:val="24"/>
      <w:lang w:val="x-none" w:eastAsia="x-none"/>
    </w:rPr>
  </w:style>
  <w:style w:type="table" w:styleId="AkKlavuz-Vurgu5">
    <w:name w:val="Light Grid Accent 5"/>
    <w:basedOn w:val="NormalTablo"/>
    <w:uiPriority w:val="62"/>
    <w:rsid w:val="008E6465"/>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8E6465"/>
    <w:pPr>
      <w:spacing w:after="0" w:line="360" w:lineRule="auto"/>
      <w:ind w:left="360"/>
      <w:jc w:val="both"/>
    </w:pPr>
    <w:rPr>
      <w:rFonts w:eastAsia="Times New Roman"/>
      <w:b/>
      <w:i/>
      <w:iCs/>
      <w:color w:val="000000"/>
      <w:szCs w:val="24"/>
      <w:lang w:val="x-none" w:eastAsia="tr-TR"/>
    </w:rPr>
  </w:style>
  <w:style w:type="character" w:customStyle="1" w:styleId="NormalKalnChar">
    <w:name w:val="Normal + Kalın Char"/>
    <w:aliases w:val="Siyah Char"/>
    <w:link w:val="NormalKaln"/>
    <w:rsid w:val="008E6465"/>
    <w:rPr>
      <w:rFonts w:ascii="Times New Roman" w:eastAsia="Times New Roman" w:hAnsi="Times New Roman" w:cs="Times New Roman"/>
      <w:b/>
      <w:i/>
      <w:iCs/>
      <w:color w:val="000000"/>
      <w:sz w:val="24"/>
      <w:szCs w:val="24"/>
      <w:lang w:val="x-none" w:eastAsia="tr-TR"/>
    </w:rPr>
  </w:style>
  <w:style w:type="paragraph" w:styleId="GvdeMetni21">
    <w:name w:val="Body Text 2"/>
    <w:basedOn w:val="Normal"/>
    <w:link w:val="GvdeMetni2Char"/>
    <w:rsid w:val="008E6465"/>
    <w:pPr>
      <w:spacing w:after="120" w:line="480" w:lineRule="auto"/>
    </w:pPr>
    <w:rPr>
      <w:rFonts w:eastAsia="Times New Roman"/>
      <w:szCs w:val="24"/>
      <w:lang w:val="x-none" w:eastAsia="tr-TR"/>
    </w:rPr>
  </w:style>
  <w:style w:type="character" w:customStyle="1" w:styleId="GvdeMetni2Char">
    <w:name w:val="Gövde Metni 2 Char"/>
    <w:basedOn w:val="VarsaylanParagrafYazTipi"/>
    <w:link w:val="GvdeMetni21"/>
    <w:rsid w:val="008E6465"/>
    <w:rPr>
      <w:rFonts w:ascii="Times New Roman" w:eastAsia="Times New Roman" w:hAnsi="Times New Roman" w:cs="Times New Roman"/>
      <w:sz w:val="24"/>
      <w:szCs w:val="24"/>
      <w:lang w:val="x-none" w:eastAsia="tr-TR"/>
    </w:rPr>
  </w:style>
  <w:style w:type="paragraph" w:styleId="GvdeMetni3">
    <w:name w:val="Body Text 3"/>
    <w:basedOn w:val="Normal"/>
    <w:link w:val="GvdeMetni3Char"/>
    <w:rsid w:val="008E6465"/>
    <w:pPr>
      <w:spacing w:after="0" w:line="240" w:lineRule="auto"/>
      <w:jc w:val="both"/>
    </w:pPr>
    <w:rPr>
      <w:rFonts w:eastAsia="Times New Roman"/>
      <w:b/>
      <w:szCs w:val="24"/>
      <w:lang w:val="x-none" w:eastAsia="tr-TR"/>
    </w:rPr>
  </w:style>
  <w:style w:type="character" w:customStyle="1" w:styleId="GvdeMetni3Char">
    <w:name w:val="Gövde Metni 3 Char"/>
    <w:basedOn w:val="VarsaylanParagrafYazTipi"/>
    <w:link w:val="GvdeMetni3"/>
    <w:rsid w:val="008E6465"/>
    <w:rPr>
      <w:rFonts w:ascii="Times New Roman" w:eastAsia="Times New Roman" w:hAnsi="Times New Roman" w:cs="Times New Roman"/>
      <w:b/>
      <w:sz w:val="24"/>
      <w:szCs w:val="24"/>
      <w:lang w:val="x-none" w:eastAsia="tr-TR"/>
    </w:rPr>
  </w:style>
  <w:style w:type="paragraph" w:styleId="BelgeBalantlar">
    <w:name w:val="Document Map"/>
    <w:basedOn w:val="Normal"/>
    <w:link w:val="BelgeBalantlarChar"/>
    <w:semiHidden/>
    <w:rsid w:val="008E6465"/>
    <w:pPr>
      <w:shd w:val="clear" w:color="auto" w:fill="000080"/>
      <w:spacing w:after="0" w:line="240" w:lineRule="auto"/>
    </w:pPr>
    <w:rPr>
      <w:rFonts w:ascii="Tahoma" w:eastAsia="Times New Roman" w:hAnsi="Tahoma"/>
      <w:szCs w:val="24"/>
      <w:lang w:val="x-none" w:eastAsia="tr-TR"/>
    </w:rPr>
  </w:style>
  <w:style w:type="character" w:customStyle="1" w:styleId="BelgeBalantlarChar">
    <w:name w:val="Belge Bağlantıları Char"/>
    <w:basedOn w:val="VarsaylanParagrafYazTipi"/>
    <w:link w:val="BelgeBalantlar"/>
    <w:semiHidden/>
    <w:rsid w:val="008E6465"/>
    <w:rPr>
      <w:rFonts w:ascii="Tahoma" w:eastAsia="Times New Roman" w:hAnsi="Tahoma" w:cs="Times New Roman"/>
      <w:sz w:val="24"/>
      <w:szCs w:val="24"/>
      <w:shd w:val="clear" w:color="auto" w:fill="000080"/>
      <w:lang w:val="x-none" w:eastAsia="tr-TR"/>
    </w:rPr>
  </w:style>
  <w:style w:type="paragraph" w:customStyle="1" w:styleId="Default">
    <w:name w:val="Default"/>
    <w:rsid w:val="008E6465"/>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CharCharCharCharCharCharCharCharCharChar1">
    <w:name w:val="Char Char Char Char Char Char Char Char Char Char1"/>
    <w:basedOn w:val="Normal"/>
    <w:rsid w:val="008E6465"/>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8E6465"/>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8E6465"/>
    <w:pPr>
      <w:spacing w:after="0" w:line="240" w:lineRule="auto"/>
    </w:pPr>
    <w:rPr>
      <w:rFonts w:eastAsia="Times New Roman"/>
      <w:sz w:val="20"/>
      <w:szCs w:val="20"/>
      <w:lang w:val="x-none" w:eastAsia="tr-TR"/>
    </w:rPr>
  </w:style>
  <w:style w:type="character" w:customStyle="1" w:styleId="DipnotMetniChar">
    <w:name w:val="Dipnot Metni Char"/>
    <w:basedOn w:val="VarsaylanParagrafYazTipi"/>
    <w:link w:val="DipnotMetni"/>
    <w:uiPriority w:val="99"/>
    <w:rsid w:val="008E6465"/>
    <w:rPr>
      <w:rFonts w:ascii="Times New Roman" w:eastAsia="Times New Roman" w:hAnsi="Times New Roman" w:cs="Times New Roman"/>
      <w:sz w:val="20"/>
      <w:szCs w:val="20"/>
      <w:lang w:val="x-none" w:eastAsia="tr-TR"/>
    </w:rPr>
  </w:style>
  <w:style w:type="character" w:styleId="DipnotBavurusu">
    <w:name w:val="footnote reference"/>
    <w:uiPriority w:val="99"/>
    <w:unhideWhenUsed/>
    <w:rsid w:val="008E6465"/>
    <w:rPr>
      <w:vertAlign w:val="superscript"/>
    </w:rPr>
  </w:style>
  <w:style w:type="paragraph" w:customStyle="1" w:styleId="ecmsonormal">
    <w:name w:val="ec_msonormal"/>
    <w:basedOn w:val="Normal"/>
    <w:rsid w:val="008E6465"/>
    <w:pPr>
      <w:spacing w:after="324" w:line="240" w:lineRule="auto"/>
    </w:pPr>
    <w:rPr>
      <w:rFonts w:eastAsia="Times New Roman"/>
      <w:szCs w:val="24"/>
      <w:lang w:eastAsia="tr-TR"/>
    </w:rPr>
  </w:style>
  <w:style w:type="table" w:styleId="TabloWeb2">
    <w:name w:val="Table Web 2"/>
    <w:basedOn w:val="NormalTablo"/>
    <w:rsid w:val="008E6465"/>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8E6465"/>
    <w:pPr>
      <w:spacing w:before="100" w:beforeAutospacing="1" w:after="100" w:afterAutospacing="1" w:line="240" w:lineRule="auto"/>
    </w:pPr>
    <w:rPr>
      <w:rFonts w:eastAsia="Times New Roman"/>
      <w:szCs w:val="24"/>
      <w:lang w:eastAsia="tr-TR"/>
    </w:rPr>
  </w:style>
  <w:style w:type="paragraph" w:customStyle="1" w:styleId="ikincibaslk">
    <w:name w:val="ikinci baslık"/>
    <w:basedOn w:val="Normal"/>
    <w:link w:val="ikincibaslkChar"/>
    <w:autoRedefine/>
    <w:rsid w:val="008E6465"/>
    <w:pPr>
      <w:shd w:val="clear" w:color="auto" w:fill="FFFFFF"/>
      <w:spacing w:after="0" w:line="360" w:lineRule="auto"/>
      <w:outlineLvl w:val="0"/>
    </w:pPr>
    <w:rPr>
      <w:rFonts w:eastAsia="Times New Roman"/>
      <w:b/>
      <w:szCs w:val="24"/>
      <w:lang w:val="x-none" w:eastAsia="tr-TR"/>
    </w:rPr>
  </w:style>
  <w:style w:type="character" w:customStyle="1" w:styleId="ikincibaslkChar">
    <w:name w:val="ikinci baslık Char"/>
    <w:link w:val="ikincibaslk"/>
    <w:rsid w:val="008E6465"/>
    <w:rPr>
      <w:rFonts w:ascii="Times New Roman" w:eastAsia="Times New Roman" w:hAnsi="Times New Roman" w:cs="Times New Roman"/>
      <w:b/>
      <w:sz w:val="24"/>
      <w:szCs w:val="24"/>
      <w:shd w:val="clear" w:color="auto" w:fill="FFFFFF"/>
      <w:lang w:val="x-none" w:eastAsia="tr-TR"/>
    </w:rPr>
  </w:style>
  <w:style w:type="paragraph" w:styleId="ResimYazs">
    <w:name w:val="caption"/>
    <w:basedOn w:val="Normal"/>
    <w:next w:val="Normal"/>
    <w:unhideWhenUsed/>
    <w:qFormat/>
    <w:rsid w:val="008E6465"/>
    <w:pPr>
      <w:spacing w:line="240" w:lineRule="auto"/>
    </w:pPr>
    <w:rPr>
      <w:rFonts w:eastAsia="Times New Roman"/>
      <w:b/>
      <w:bCs/>
      <w:color w:val="4F81BD"/>
      <w:sz w:val="18"/>
      <w:szCs w:val="18"/>
      <w:lang w:eastAsia="tr-TR"/>
    </w:rPr>
  </w:style>
  <w:style w:type="table" w:customStyle="1" w:styleId="AkGlgeleme-Vurgu11">
    <w:name w:val="Açık Gölgeleme - Vurgu 11"/>
    <w:basedOn w:val="NormalTablo"/>
    <w:uiPriority w:val="60"/>
    <w:rsid w:val="008E6465"/>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har">
    <w:name w:val="Char"/>
    <w:basedOn w:val="Normal"/>
    <w:rsid w:val="008E6465"/>
    <w:pPr>
      <w:spacing w:before="120" w:after="160" w:line="240" w:lineRule="exact"/>
      <w:ind w:firstLine="709"/>
      <w:jc w:val="both"/>
    </w:pPr>
    <w:rPr>
      <w:rFonts w:ascii="Verdana" w:eastAsia="Times New Roman" w:hAnsi="Verdana"/>
      <w:sz w:val="20"/>
      <w:szCs w:val="20"/>
    </w:rPr>
  </w:style>
  <w:style w:type="table" w:customStyle="1" w:styleId="TabloKlavuzu2">
    <w:name w:val="Tablo Kılavuzu2"/>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4">
    <w:name w:val="Light List Accent 4"/>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2-Vurgu2">
    <w:name w:val="Medium Shading 2 Accent 2"/>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3">
    <w:name w:val="Medium Grid 1 Accent 3"/>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2-Vurgu6">
    <w:name w:val="Medium Grid 2 Accent 6"/>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8E6465"/>
    <w:pPr>
      <w:spacing w:after="0" w:line="240" w:lineRule="auto"/>
    </w:pPr>
    <w:rPr>
      <w:rFonts w:ascii="Calibri" w:eastAsia="Calibri"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8E6465"/>
    <w:rPr>
      <w:rFonts w:ascii="Arial" w:hAnsi="Arial"/>
      <w:b/>
      <w:sz w:val="28"/>
      <w:szCs w:val="28"/>
      <w:lang w:val="tr-TR" w:eastAsia="tr-TR" w:bidi="ar-SA"/>
    </w:rPr>
  </w:style>
  <w:style w:type="table" w:customStyle="1" w:styleId="TabloKlavuzu4">
    <w:name w:val="Tablo Kılavuzu4"/>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8E6465"/>
    <w:pPr>
      <w:spacing w:after="0" w:line="240" w:lineRule="auto"/>
    </w:pPr>
    <w:rPr>
      <w:rFonts w:ascii="Calibri" w:eastAsia="Calibri" w:hAnsi="Calibri" w:cs="Times New Roman"/>
      <w:color w:val="943634"/>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killerTablosu">
    <w:name w:val="table of figures"/>
    <w:basedOn w:val="Normal"/>
    <w:next w:val="Normal"/>
    <w:uiPriority w:val="99"/>
    <w:unhideWhenUsed/>
    <w:rsid w:val="008E6465"/>
    <w:pPr>
      <w:spacing w:before="120" w:after="0" w:line="240" w:lineRule="auto"/>
      <w:ind w:firstLine="709"/>
      <w:jc w:val="both"/>
    </w:pPr>
  </w:style>
  <w:style w:type="table" w:styleId="AkListe-Vurgu5">
    <w:name w:val="Light List Accent 5"/>
    <w:basedOn w:val="NormalTablo"/>
    <w:uiPriority w:val="61"/>
    <w:rsid w:val="008E646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Glgeleme-Vurgu12">
    <w:name w:val="Açık Gölgeleme - Vurgu 12"/>
    <w:basedOn w:val="NormalTablo"/>
    <w:uiPriority w:val="60"/>
    <w:rsid w:val="008E6465"/>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6">
    <w:name w:val="toc 6"/>
    <w:basedOn w:val="Normal"/>
    <w:next w:val="Normal"/>
    <w:autoRedefine/>
    <w:uiPriority w:val="39"/>
    <w:unhideWhenUsed/>
    <w:rsid w:val="008E6465"/>
    <w:pPr>
      <w:spacing w:after="0"/>
      <w:ind w:left="880"/>
    </w:pPr>
    <w:rPr>
      <w:rFonts w:eastAsia="Times New Roman"/>
      <w:sz w:val="20"/>
      <w:szCs w:val="20"/>
      <w:lang w:eastAsia="tr-TR"/>
    </w:rPr>
  </w:style>
  <w:style w:type="paragraph" w:styleId="T7">
    <w:name w:val="toc 7"/>
    <w:basedOn w:val="Normal"/>
    <w:next w:val="Normal"/>
    <w:autoRedefine/>
    <w:uiPriority w:val="39"/>
    <w:unhideWhenUsed/>
    <w:rsid w:val="008E6465"/>
    <w:pPr>
      <w:spacing w:after="0"/>
      <w:ind w:left="1100"/>
    </w:pPr>
    <w:rPr>
      <w:rFonts w:eastAsia="Times New Roman"/>
      <w:sz w:val="20"/>
      <w:szCs w:val="20"/>
      <w:lang w:eastAsia="tr-TR"/>
    </w:rPr>
  </w:style>
  <w:style w:type="paragraph" w:styleId="T8">
    <w:name w:val="toc 8"/>
    <w:basedOn w:val="Normal"/>
    <w:next w:val="Normal"/>
    <w:autoRedefine/>
    <w:uiPriority w:val="39"/>
    <w:unhideWhenUsed/>
    <w:rsid w:val="008E6465"/>
    <w:pPr>
      <w:spacing w:after="0"/>
      <w:ind w:left="1320"/>
    </w:pPr>
    <w:rPr>
      <w:rFonts w:eastAsia="Times New Roman"/>
      <w:sz w:val="20"/>
      <w:szCs w:val="20"/>
      <w:lang w:eastAsia="tr-TR"/>
    </w:rPr>
  </w:style>
  <w:style w:type="paragraph" w:styleId="T9">
    <w:name w:val="toc 9"/>
    <w:basedOn w:val="Normal"/>
    <w:next w:val="Normal"/>
    <w:autoRedefine/>
    <w:uiPriority w:val="39"/>
    <w:unhideWhenUsed/>
    <w:rsid w:val="008E6465"/>
    <w:pPr>
      <w:spacing w:after="0"/>
      <w:ind w:left="1540"/>
    </w:pPr>
    <w:rPr>
      <w:rFonts w:eastAsia="Times New Roman"/>
      <w:sz w:val="20"/>
      <w:szCs w:val="20"/>
      <w:lang w:eastAsia="tr-TR"/>
    </w:rPr>
  </w:style>
  <w:style w:type="table" w:customStyle="1" w:styleId="AkKlavuz-Vurgu51">
    <w:name w:val="Açık Kılavuz - Vurgu 51"/>
    <w:basedOn w:val="NormalTablo"/>
    <w:next w:val="AkKlavuz-Vurgu5"/>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8E6465"/>
  </w:style>
  <w:style w:type="character" w:customStyle="1" w:styleId="GlVurgulama1">
    <w:name w:val="Güçlü Vurgulama1"/>
    <w:uiPriority w:val="21"/>
    <w:qFormat/>
    <w:rsid w:val="008E6465"/>
    <w:rPr>
      <w:b/>
      <w:bCs/>
      <w:i/>
      <w:iCs/>
      <w:color w:val="F07F09"/>
    </w:rPr>
  </w:style>
  <w:style w:type="table" w:customStyle="1" w:styleId="OrtaKlavuz3-Vurgu21">
    <w:name w:val="Orta Kılavuz 3 - Vurgu 21"/>
    <w:basedOn w:val="NormalTablo"/>
    <w:next w:val="OrtaKlavuz3-Vurgu2"/>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uiPriority w:val="21"/>
    <w:qFormat/>
    <w:rsid w:val="008E6465"/>
    <w:rPr>
      <w:b/>
      <w:bCs/>
      <w:i/>
      <w:iCs/>
      <w:color w:val="4F81BD"/>
    </w:rPr>
  </w:style>
  <w:style w:type="table" w:styleId="OrtaKlavuz3-Vurgu2">
    <w:name w:val="Medium Grid 3 Accent 2"/>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ListeYok3">
    <w:name w:val="Liste Yok3"/>
    <w:next w:val="ListeYok"/>
    <w:uiPriority w:val="99"/>
    <w:semiHidden/>
    <w:unhideWhenUsed/>
    <w:rsid w:val="008E6465"/>
  </w:style>
  <w:style w:type="table" w:styleId="OrtaGlgeleme1-Vurgu3">
    <w:name w:val="Medium Shading 1 Accent 3"/>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8E6465"/>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8E6465"/>
    <w:pPr>
      <w:spacing w:before="100" w:beforeAutospacing="1" w:after="100" w:afterAutospacing="1" w:line="240" w:lineRule="auto"/>
    </w:pPr>
    <w:rPr>
      <w:rFonts w:eastAsia="Times New Roman"/>
      <w:sz w:val="18"/>
      <w:szCs w:val="18"/>
      <w:lang w:val="en-GB" w:eastAsia="en-GB"/>
    </w:rPr>
  </w:style>
  <w:style w:type="table" w:customStyle="1" w:styleId="TabloKlavuzu14">
    <w:name w:val="Tablo Kılavuzu14"/>
    <w:basedOn w:val="NormalTablo"/>
    <w:next w:val="TabloKlavuzu"/>
    <w:uiPriority w:val="59"/>
    <w:rsid w:val="008E646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rsid w:val="008E6465"/>
  </w:style>
  <w:style w:type="paragraph" w:customStyle="1" w:styleId="CharCharCharCharCharCharChar">
    <w:name w:val="Char Char Char Char Char Char Char"/>
    <w:basedOn w:val="Normal"/>
    <w:rsid w:val="008E6465"/>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8E6465"/>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8E6465"/>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table" w:customStyle="1" w:styleId="AkListe-Vurgu21">
    <w:name w:val="Açık Liste - Vurgu 21"/>
    <w:basedOn w:val="NormalTablo"/>
    <w:next w:val="AkListe-Vurgu2"/>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8E6465"/>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rsid w:val="008E6465"/>
  </w:style>
  <w:style w:type="paragraph" w:customStyle="1" w:styleId="ListeParagraf1">
    <w:name w:val="Liste Paragraf1"/>
    <w:basedOn w:val="Normal"/>
    <w:rsid w:val="008E6465"/>
    <w:pPr>
      <w:ind w:left="720"/>
    </w:pPr>
    <w:rPr>
      <w:rFonts w:eastAsia="Times New Roman"/>
    </w:rPr>
  </w:style>
  <w:style w:type="numbering" w:customStyle="1" w:styleId="ListeYok11">
    <w:name w:val="Liste Yok11"/>
    <w:next w:val="ListeYok"/>
    <w:uiPriority w:val="99"/>
    <w:semiHidden/>
    <w:unhideWhenUsed/>
    <w:rsid w:val="008E6465"/>
  </w:style>
  <w:style w:type="table" w:customStyle="1" w:styleId="AkKlavuz-Vurgu22">
    <w:name w:val="Açık Kılavuz - Vurgu 22"/>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8E6465"/>
  </w:style>
  <w:style w:type="table" w:customStyle="1" w:styleId="OrtaKlavuz2-Vurgu21">
    <w:name w:val="Orta Kılavuz 2 - Vurgu 21"/>
    <w:basedOn w:val="NormalTablo"/>
    <w:next w:val="OrtaKlavuz2-Vurgu2"/>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rsid w:val="008E6465"/>
  </w:style>
  <w:style w:type="table" w:customStyle="1" w:styleId="TabloKlavuzu15">
    <w:name w:val="Tablo Kılavuzu15"/>
    <w:basedOn w:val="NormalTablo"/>
    <w:next w:val="TabloKlavuzu"/>
    <w:uiPriority w:val="59"/>
    <w:rsid w:val="008E646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8E6465"/>
    <w:rPr>
      <w:smallCaps/>
      <w:color w:val="9F2936"/>
      <w:u w:val="single"/>
    </w:rPr>
  </w:style>
  <w:style w:type="table" w:customStyle="1" w:styleId="OrtaKlavuz3-Vurgu31">
    <w:name w:val="Orta Kılavuz 3 - Vurgu 31"/>
    <w:basedOn w:val="NormalTablo"/>
    <w:next w:val="OrtaKlavuz3-Vurgu3"/>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8E6465"/>
    <w:pPr>
      <w:spacing w:before="100" w:beforeAutospacing="1" w:after="100" w:afterAutospacing="1" w:line="240" w:lineRule="auto"/>
    </w:pPr>
    <w:rPr>
      <w:rFonts w:eastAsia="Times New Roman"/>
      <w:szCs w:val="24"/>
      <w:lang w:eastAsia="tr-TR"/>
    </w:rPr>
  </w:style>
  <w:style w:type="character" w:customStyle="1" w:styleId="A5">
    <w:name w:val="A5"/>
    <w:uiPriority w:val="99"/>
    <w:rsid w:val="008E6465"/>
    <w:rPr>
      <w:rFonts w:cs="Adobe Garamond Pro"/>
      <w:color w:val="000000"/>
      <w:sz w:val="26"/>
      <w:szCs w:val="26"/>
    </w:rPr>
  </w:style>
  <w:style w:type="paragraph" w:customStyle="1" w:styleId="Pa9">
    <w:name w:val="Pa9"/>
    <w:basedOn w:val="Default"/>
    <w:next w:val="Default"/>
    <w:uiPriority w:val="99"/>
    <w:rsid w:val="008E6465"/>
    <w:pPr>
      <w:spacing w:line="241" w:lineRule="atLeast"/>
    </w:pPr>
    <w:rPr>
      <w:rFonts w:ascii="Adobe Garamond Pro" w:hAnsi="Adobe Garamond Pro"/>
      <w:color w:val="auto"/>
    </w:rPr>
  </w:style>
  <w:style w:type="paragraph" w:customStyle="1" w:styleId="Pa5">
    <w:name w:val="Pa5"/>
    <w:basedOn w:val="Default"/>
    <w:next w:val="Default"/>
    <w:uiPriority w:val="99"/>
    <w:rsid w:val="008E6465"/>
    <w:pPr>
      <w:spacing w:line="241" w:lineRule="atLeast"/>
    </w:pPr>
    <w:rPr>
      <w:rFonts w:ascii="Adobe Garamond Pro" w:hAnsi="Adobe Garamond Pro"/>
      <w:color w:val="auto"/>
    </w:rPr>
  </w:style>
  <w:style w:type="paragraph" w:customStyle="1" w:styleId="Pa10">
    <w:name w:val="Pa10"/>
    <w:basedOn w:val="Default"/>
    <w:next w:val="Default"/>
    <w:uiPriority w:val="99"/>
    <w:rsid w:val="008E6465"/>
    <w:pPr>
      <w:spacing w:line="241" w:lineRule="atLeast"/>
    </w:pPr>
    <w:rPr>
      <w:rFonts w:ascii="Adobe Garamond Pro" w:eastAsia="Calibri" w:hAnsi="Adobe Garamond Pro"/>
      <w:color w:val="auto"/>
      <w:lang w:eastAsia="en-US"/>
    </w:rPr>
  </w:style>
  <w:style w:type="paragraph" w:customStyle="1" w:styleId="Pa6">
    <w:name w:val="Pa6"/>
    <w:basedOn w:val="Default"/>
    <w:next w:val="Default"/>
    <w:uiPriority w:val="99"/>
    <w:rsid w:val="008E6465"/>
    <w:pPr>
      <w:spacing w:line="241" w:lineRule="atLeast"/>
    </w:pPr>
    <w:rPr>
      <w:rFonts w:ascii="Adobe Garamond Pro" w:eastAsia="Calibri" w:hAnsi="Adobe Garamond Pro"/>
      <w:color w:val="auto"/>
      <w:lang w:eastAsia="en-US"/>
    </w:rPr>
  </w:style>
  <w:style w:type="character" w:customStyle="1" w:styleId="A22">
    <w:name w:val="A2+2"/>
    <w:uiPriority w:val="99"/>
    <w:rsid w:val="008E6465"/>
    <w:rPr>
      <w:rFonts w:cs="Adobe Caslon Pro"/>
      <w:color w:val="000000"/>
    </w:rPr>
  </w:style>
  <w:style w:type="paragraph" w:customStyle="1" w:styleId="Pa22">
    <w:name w:val="Pa2+2"/>
    <w:basedOn w:val="Normal"/>
    <w:next w:val="Normal"/>
    <w:uiPriority w:val="99"/>
    <w:rsid w:val="008E6465"/>
    <w:pPr>
      <w:autoSpaceDE w:val="0"/>
      <w:autoSpaceDN w:val="0"/>
      <w:adjustRightInd w:val="0"/>
      <w:spacing w:after="0" w:line="221" w:lineRule="atLeast"/>
    </w:pPr>
    <w:rPr>
      <w:rFonts w:ascii="Adobe Caslon Pro" w:hAnsi="Adobe Caslon Pro"/>
      <w:szCs w:val="24"/>
    </w:rPr>
  </w:style>
  <w:style w:type="table" w:styleId="AkGlgeleme-Vurgu4">
    <w:name w:val="Light Shading Accent 4"/>
    <w:basedOn w:val="NormalTablo"/>
    <w:uiPriority w:val="60"/>
    <w:rsid w:val="008E6465"/>
    <w:pPr>
      <w:spacing w:after="0" w:line="240" w:lineRule="auto"/>
    </w:pPr>
    <w:rPr>
      <w:rFonts w:ascii="Calibri" w:eastAsia="Calibri" w:hAnsi="Calibri"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Klavuz1-Vurgu4">
    <w:name w:val="Medium Grid 1 Accent 4"/>
    <w:basedOn w:val="NormalTablo"/>
    <w:uiPriority w:val="67"/>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nkliKlavuz-Vurgu2">
    <w:name w:val="Colorful Grid Accent 2"/>
    <w:basedOn w:val="NormalTablo"/>
    <w:uiPriority w:val="73"/>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Glgeleme-Vurgu2">
    <w:name w:val="Colorful Shading Accent 2"/>
    <w:basedOn w:val="NormalTablo"/>
    <w:uiPriority w:val="71"/>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2-Vurgu2">
    <w:name w:val="Medium Grid 2 Accent 2"/>
    <w:basedOn w:val="NormalTablo"/>
    <w:uiPriority w:val="68"/>
    <w:rsid w:val="008E646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styleId="HafifBavuru">
    <w:name w:val="Subtle Reference"/>
    <w:uiPriority w:val="31"/>
    <w:qFormat/>
    <w:rsid w:val="008E6465"/>
    <w:rPr>
      <w:smallCaps/>
      <w:color w:val="C0504D"/>
      <w:u w:val="single"/>
    </w:rPr>
  </w:style>
  <w:style w:type="table" w:styleId="OrtaKlavuz3-Vurgu4">
    <w:name w:val="Medium Grid 3 Accent 4"/>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Liste1-Vurgu2">
    <w:name w:val="Medium List 1 Accent 2"/>
    <w:basedOn w:val="NormalTablo"/>
    <w:uiPriority w:val="65"/>
    <w:rsid w:val="008E646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4">
    <w:name w:val="Medium Shading 1 Accent 4"/>
    <w:basedOn w:val="NormalTablo"/>
    <w:uiPriority w:val="63"/>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8E646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CB5C0C57FE6416FA2C586BB3FE2C2E4">
    <w:name w:val="DCB5C0C57FE6416FA2C586BB3FE2C2E4"/>
    <w:rsid w:val="008E6465"/>
    <w:rPr>
      <w:rFonts w:ascii="Calibri" w:eastAsia="Times New Roman" w:hAnsi="Calibri" w:cs="Times New Roman"/>
      <w:lang w:eastAsia="tr-TR"/>
    </w:rPr>
  </w:style>
  <w:style w:type="table" w:styleId="RenkliListe-Vurgu2">
    <w:name w:val="Colorful List Accent 2"/>
    <w:basedOn w:val="NormalTablo"/>
    <w:uiPriority w:val="72"/>
    <w:rsid w:val="008E646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7208">
      <w:bodyDiv w:val="1"/>
      <w:marLeft w:val="0"/>
      <w:marRight w:val="0"/>
      <w:marTop w:val="0"/>
      <w:marBottom w:val="0"/>
      <w:divBdr>
        <w:top w:val="none" w:sz="0" w:space="0" w:color="auto"/>
        <w:left w:val="none" w:sz="0" w:space="0" w:color="auto"/>
        <w:bottom w:val="none" w:sz="0" w:space="0" w:color="auto"/>
        <w:right w:val="none" w:sz="0" w:space="0" w:color="auto"/>
      </w:divBdr>
    </w:div>
    <w:div w:id="117377637">
      <w:bodyDiv w:val="1"/>
      <w:marLeft w:val="0"/>
      <w:marRight w:val="0"/>
      <w:marTop w:val="0"/>
      <w:marBottom w:val="0"/>
      <w:divBdr>
        <w:top w:val="none" w:sz="0" w:space="0" w:color="auto"/>
        <w:left w:val="none" w:sz="0" w:space="0" w:color="auto"/>
        <w:bottom w:val="none" w:sz="0" w:space="0" w:color="auto"/>
        <w:right w:val="none" w:sz="0" w:space="0" w:color="auto"/>
      </w:divBdr>
    </w:div>
    <w:div w:id="177276489">
      <w:bodyDiv w:val="1"/>
      <w:marLeft w:val="0"/>
      <w:marRight w:val="0"/>
      <w:marTop w:val="0"/>
      <w:marBottom w:val="0"/>
      <w:divBdr>
        <w:top w:val="none" w:sz="0" w:space="0" w:color="auto"/>
        <w:left w:val="none" w:sz="0" w:space="0" w:color="auto"/>
        <w:bottom w:val="none" w:sz="0" w:space="0" w:color="auto"/>
        <w:right w:val="none" w:sz="0" w:space="0" w:color="auto"/>
      </w:divBdr>
    </w:div>
    <w:div w:id="785925118">
      <w:bodyDiv w:val="1"/>
      <w:marLeft w:val="0"/>
      <w:marRight w:val="0"/>
      <w:marTop w:val="0"/>
      <w:marBottom w:val="0"/>
      <w:divBdr>
        <w:top w:val="none" w:sz="0" w:space="0" w:color="auto"/>
        <w:left w:val="none" w:sz="0" w:space="0" w:color="auto"/>
        <w:bottom w:val="none" w:sz="0" w:space="0" w:color="auto"/>
        <w:right w:val="none" w:sz="0" w:space="0" w:color="auto"/>
      </w:divBdr>
    </w:div>
    <w:div w:id="1200632822">
      <w:bodyDiv w:val="1"/>
      <w:marLeft w:val="0"/>
      <w:marRight w:val="0"/>
      <w:marTop w:val="0"/>
      <w:marBottom w:val="0"/>
      <w:divBdr>
        <w:top w:val="none" w:sz="0" w:space="0" w:color="auto"/>
        <w:left w:val="none" w:sz="0" w:space="0" w:color="auto"/>
        <w:bottom w:val="none" w:sz="0" w:space="0" w:color="auto"/>
        <w:right w:val="none" w:sz="0" w:space="0" w:color="auto"/>
      </w:divBdr>
    </w:div>
    <w:div w:id="1321619747">
      <w:bodyDiv w:val="1"/>
      <w:marLeft w:val="0"/>
      <w:marRight w:val="0"/>
      <w:marTop w:val="0"/>
      <w:marBottom w:val="0"/>
      <w:divBdr>
        <w:top w:val="none" w:sz="0" w:space="0" w:color="auto"/>
        <w:left w:val="none" w:sz="0" w:space="0" w:color="auto"/>
        <w:bottom w:val="none" w:sz="0" w:space="0" w:color="auto"/>
        <w:right w:val="none" w:sz="0" w:space="0" w:color="auto"/>
      </w:divBdr>
    </w:div>
    <w:div w:id="1606571609">
      <w:bodyDiv w:val="1"/>
      <w:marLeft w:val="0"/>
      <w:marRight w:val="0"/>
      <w:marTop w:val="0"/>
      <w:marBottom w:val="0"/>
      <w:divBdr>
        <w:top w:val="none" w:sz="0" w:space="0" w:color="auto"/>
        <w:left w:val="none" w:sz="0" w:space="0" w:color="auto"/>
        <w:bottom w:val="none" w:sz="0" w:space="0" w:color="auto"/>
        <w:right w:val="none" w:sz="0" w:space="0" w:color="auto"/>
      </w:divBdr>
    </w:div>
    <w:div w:id="1791313580">
      <w:bodyDiv w:val="1"/>
      <w:marLeft w:val="0"/>
      <w:marRight w:val="0"/>
      <w:marTop w:val="0"/>
      <w:marBottom w:val="0"/>
      <w:divBdr>
        <w:top w:val="none" w:sz="0" w:space="0" w:color="auto"/>
        <w:left w:val="none" w:sz="0" w:space="0" w:color="auto"/>
        <w:bottom w:val="none" w:sz="0" w:space="0" w:color="auto"/>
        <w:right w:val="none" w:sz="0" w:space="0" w:color="auto"/>
      </w:divBdr>
    </w:div>
    <w:div w:id="212777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diagramColors" Target="diagrams/colors1.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hyperlink" Target="http://www.hbo.gov.tr/" TargetMode="Externa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Layout" Target="diagrams/layout1.xml"/><Relationship Id="rId32" Type="http://schemas.openxmlformats.org/officeDocument/2006/relationships/image" Target="media/image15.jpe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image" Target="media/image13.jpeg"/><Relationship Id="rId36" Type="http://schemas.openxmlformats.org/officeDocument/2006/relationships/diagramData" Target="diagrams/data2.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cec.vcn.bc.ca/cmp/key/key-p.ht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jpeg"/><Relationship Id="rId27" Type="http://schemas.microsoft.com/office/2007/relationships/diagramDrawing" Target="diagrams/drawing1.xml"/><Relationship Id="rId30" Type="http://schemas.openxmlformats.org/officeDocument/2006/relationships/image" Target="media/image14.jpg"/><Relationship Id="rId35" Type="http://schemas.openxmlformats.org/officeDocument/2006/relationships/image" Target="media/image17.jp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5" qsCatId="simple" csTypeId="urn:microsoft.com/office/officeart/2005/8/colors/colorful2" csCatId="colorful" phldr="1"/>
      <dgm:spPr/>
      <dgm:t>
        <a:bodyPr/>
        <a:lstStyle/>
        <a:p>
          <a:endParaRPr lang="tr-TR"/>
        </a:p>
      </dgm:t>
    </dgm:pt>
    <dgm:pt modelId="{DF56C4A7-F2D0-47BF-9B01-93BDBED8670C}">
      <dgm:prSet phldrT="[Metin]"/>
      <dgm:spPr>
        <a:xfrm>
          <a:off x="2112669" y="2522823"/>
          <a:ext cx="1543242" cy="1543242"/>
        </a:xfrm>
      </dgm:spPr>
      <dgm:t>
        <a:bodyPr/>
        <a:lstStyle/>
        <a:p>
          <a:r>
            <a:rPr lang="tr-TR" dirty="0" smtClean="0">
              <a:latin typeface="Times New Roman" pitchFamily="18" charset="0"/>
              <a:ea typeface="+mn-ea"/>
              <a:cs typeface="Times New Roman" pitchFamily="18" charset="0"/>
            </a:rPr>
            <a:t>Adapazarı İlçe M.E.M. </a:t>
          </a:r>
        </a:p>
        <a:p>
          <a:r>
            <a:rPr lang="tr-TR" dirty="0" smtClean="0">
              <a:latin typeface="Times New Roman" pitchFamily="18" charset="0"/>
              <a:ea typeface="+mn-ea"/>
              <a:cs typeface="Times New Roman" pitchFamily="18" charset="0"/>
            </a:rPr>
            <a:t>2015-2019 Stratejik Planı</a:t>
          </a:r>
          <a:endParaRPr lang="tr-TR" dirty="0">
            <a:latin typeface="Times New Roman" pitchFamily="18" charset="0"/>
            <a:ea typeface="+mn-ea"/>
            <a:cs typeface="Times New Roman" pitchFamily="18" charset="0"/>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xfrm>
          <a:off x="581" y="2543734"/>
          <a:ext cx="1080270" cy="864216"/>
        </a:xfrm>
      </dgm:spPr>
      <dgm:t>
        <a:bodyPr/>
        <a:lstStyle/>
        <a:p>
          <a:r>
            <a:rPr lang="tr-TR" dirty="0" smtClean="0">
              <a:latin typeface="Times New Roman" pitchFamily="18" charset="0"/>
              <a:ea typeface="+mn-ea"/>
              <a:cs typeface="Times New Roman" pitchFamily="18" charset="0"/>
            </a:rPr>
            <a:t>Üst Politika Belgeleri</a:t>
          </a:r>
          <a:endParaRPr lang="tr-TR" dirty="0">
            <a:latin typeface="Times New Roman" pitchFamily="18" charset="0"/>
            <a:ea typeface="+mn-ea"/>
            <a:cs typeface="Times New Roman" pitchFamily="18" charset="0"/>
          </a:endParaRPr>
        </a:p>
      </dgm:t>
    </dgm:pt>
    <dgm:pt modelId="{DD06C8EC-2593-4AC9-BF04-9B00DF9014D1}" type="parTrans" cxnId="{EF2FE747-15D3-4E19-9FC9-520D7120A599}">
      <dgm:prSet/>
      <dgm:spPr>
        <a:xfrm rot="11826969">
          <a:off x="1334154" y="2852540"/>
          <a:ext cx="789601" cy="439824"/>
        </a:xfrm>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xfrm>
          <a:off x="1620402" y="328347"/>
          <a:ext cx="1080270" cy="864216"/>
        </a:xfrm>
      </dgm:spPr>
      <dgm:t>
        <a:bodyPr/>
        <a:lstStyle/>
        <a:p>
          <a:r>
            <a:rPr lang="tr-TR" dirty="0" smtClean="0">
              <a:latin typeface="Times New Roman" pitchFamily="18" charset="0"/>
              <a:ea typeface="+mn-ea"/>
              <a:cs typeface="Times New Roman" pitchFamily="18" charset="0"/>
            </a:rPr>
            <a:t>Birim Önerileri</a:t>
          </a:r>
          <a:endParaRPr lang="tr-TR" dirty="0">
            <a:latin typeface="Times New Roman" pitchFamily="18" charset="0"/>
            <a:ea typeface="+mn-ea"/>
            <a:cs typeface="Times New Roman" pitchFamily="18" charset="0"/>
          </a:endParaRPr>
        </a:p>
      </dgm:t>
    </dgm:pt>
    <dgm:pt modelId="{0BA8B367-4617-4C22-BC3E-41A33EB5387D}" type="parTrans" cxnId="{A97E034E-9464-4C6D-95E7-5D5B7DC47F9A}">
      <dgm:prSet/>
      <dgm:spPr>
        <a:xfrm rot="20648672">
          <a:off x="2143634" y="1456630"/>
          <a:ext cx="534117" cy="999504"/>
        </a:xfrm>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xfrm>
          <a:off x="4262021" y="1164507"/>
          <a:ext cx="1080270" cy="864216"/>
        </a:xfrm>
      </dgm:spPr>
      <dgm:t>
        <a:bodyPr/>
        <a:lstStyle/>
        <a:p>
          <a:r>
            <a:rPr lang="tr-TR" dirty="0" smtClean="0">
              <a:latin typeface="Times New Roman" pitchFamily="18" charset="0"/>
              <a:ea typeface="+mn-ea"/>
              <a:cs typeface="Times New Roman" pitchFamily="18" charset="0"/>
            </a:rPr>
            <a:t>Okul / Kurum Stratejik Planları</a:t>
          </a:r>
          <a:endParaRPr lang="tr-TR" dirty="0">
            <a:latin typeface="Times New Roman" pitchFamily="18" charset="0"/>
            <a:ea typeface="+mn-ea"/>
            <a:cs typeface="Times New Roman" pitchFamily="18" charset="0"/>
          </a:endParaRPr>
        </a:p>
      </dgm:t>
    </dgm:pt>
    <dgm:pt modelId="{2C61A0F6-B054-4646-86B4-82B66862C116}" type="parTrans" cxnId="{4C8C8D28-919B-4212-90A2-16057C8F4801}">
      <dgm:prSet/>
      <dgm:spPr>
        <a:xfrm rot="19291545">
          <a:off x="3393138" y="2230394"/>
          <a:ext cx="939867" cy="469305"/>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xfrm>
          <a:off x="447414" y="1168526"/>
          <a:ext cx="1080270" cy="864216"/>
        </a:xfrm>
      </dgm:spPr>
      <dgm:t>
        <a:bodyPr/>
        <a:lstStyle/>
        <a:p>
          <a:r>
            <a:rPr lang="tr-TR" dirty="0" smtClean="0">
              <a:latin typeface="Times New Roman" pitchFamily="18" charset="0"/>
              <a:ea typeface="+mn-ea"/>
              <a:cs typeface="Times New Roman" pitchFamily="18" charset="0"/>
            </a:rPr>
            <a:t>SP Toplantıları ve Koordinasyon Ekibi Çalışmaları</a:t>
          </a:r>
          <a:endParaRPr lang="tr-TR" dirty="0">
            <a:latin typeface="Times New Roman" pitchFamily="18" charset="0"/>
            <a:ea typeface="+mn-ea"/>
            <a:cs typeface="Times New Roman" pitchFamily="18" charset="0"/>
          </a:endParaRPr>
        </a:p>
      </dgm:t>
    </dgm:pt>
    <dgm:pt modelId="{5528CF17-7284-452C-BF4C-1FFF73C0B3FF}" type="parTrans" cxnId="{41AF7E72-499C-4B76-9911-1B4A244E9B6E}">
      <dgm:prSet/>
      <dgm:spPr>
        <a:xfrm rot="12938352">
          <a:off x="1487362" y="2308124"/>
          <a:ext cx="870768" cy="439824"/>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a:xfrm>
          <a:off x="4679868" y="2543734"/>
          <a:ext cx="1080270" cy="864216"/>
        </a:xfrm>
      </dgm:spPr>
      <dgm:t>
        <a:bodyPr/>
        <a:lstStyle/>
        <a:p>
          <a:r>
            <a:rPr lang="tr-TR" dirty="0" smtClean="0">
              <a:latin typeface="Times New Roman" pitchFamily="18" charset="0"/>
              <a:ea typeface="+mn-ea"/>
              <a:cs typeface="Times New Roman" pitchFamily="18" charset="0"/>
            </a:rPr>
            <a:t>Adapazarı İlçe M.E.M. Durum Analizi Raporu</a:t>
          </a:r>
          <a:endParaRPr lang="tr-TR" dirty="0">
            <a:latin typeface="Times New Roman" pitchFamily="18" charset="0"/>
            <a:ea typeface="+mn-ea"/>
            <a:cs typeface="Times New Roman" pitchFamily="18" charset="0"/>
          </a:endParaRPr>
        </a:p>
      </dgm:t>
    </dgm:pt>
    <dgm:pt modelId="{AA7CC176-84EF-4ED2-94F0-C517D52E370E}" type="parTrans" cxnId="{BE6D8DCA-251D-4930-9A24-792352B6EA6C}">
      <dgm:prSet/>
      <dgm:spPr>
        <a:xfrm rot="21133952">
          <a:off x="3715612" y="2877364"/>
          <a:ext cx="772554" cy="439824"/>
        </a:xfrm>
      </dgm:spPr>
      <dgm:t>
        <a:bodyPr/>
        <a:lstStyle/>
        <a:p>
          <a:endParaRPr lang="tr-TR"/>
        </a:p>
      </dgm:t>
    </dgm:pt>
    <dgm:pt modelId="{0A3444CB-6199-4685-AE70-12AA4FA8C08C}" type="sibTrans" cxnId="{BE6D8DCA-251D-4930-9A24-792352B6EA6C}">
      <dgm:prSet/>
      <dgm:spPr/>
      <dgm:t>
        <a:bodyPr/>
        <a:lstStyle/>
        <a:p>
          <a:endParaRPr lang="tr-TR"/>
        </a:p>
      </dgm:t>
    </dgm:pt>
    <dgm:pt modelId="{E0EAC932-2B4D-4427-8EB6-800376AF6997}">
      <dgm:prSet phldrT="[Metin]"/>
      <dgm:spPr>
        <a:xfrm>
          <a:off x="3060047" y="328347"/>
          <a:ext cx="1080270" cy="864216"/>
        </a:xfrm>
      </dgm:spPr>
      <dgm:t>
        <a:bodyPr/>
        <a:lstStyle/>
        <a:p>
          <a:r>
            <a:rPr lang="tr-TR" dirty="0">
              <a:latin typeface="Times New Roman" pitchFamily="18" charset="0"/>
              <a:ea typeface="+mn-ea"/>
              <a:cs typeface="Times New Roman" pitchFamily="18" charset="0"/>
            </a:rPr>
            <a:t>Sakarya İl M.E.M Stratejik Planı</a:t>
          </a:r>
        </a:p>
      </dgm:t>
    </dgm:pt>
    <dgm:pt modelId="{BB4B0F48-96D9-464F-A5D6-1C18BFBCDD44}" type="parTrans" cxnId="{D074939D-F8D4-41F6-821B-A09CEA807DE4}">
      <dgm:prSet/>
      <dgm:spPr>
        <a:xfrm rot="951640">
          <a:off x="2948355" y="1434313"/>
          <a:ext cx="533502" cy="999504"/>
        </a:xfrm>
      </dgm:spPr>
      <dgm:t>
        <a:bodyPr/>
        <a:lstStyle/>
        <a:p>
          <a:endParaRPr lang="tr-TR"/>
        </a:p>
      </dgm:t>
    </dgm:pt>
    <dgm:pt modelId="{0EE5C5F3-8DD2-4091-A205-E3C19B071230}" type="sibTrans" cxnId="{D074939D-F8D4-41F6-821B-A09CEA807DE4}">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6" custAng="104137" custScaleX="52435" custLinFactNeighborX="20198" custLinFactNeighborY="607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6">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6" custAng="21232441" custScaleX="52020" custLinFactNeighborX="20019" custLinFactNeighborY="46741"/>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6" custAng="5142764" custScaleX="30327" custScaleY="160787" custLinFactNeighborX="8042" custLinFactNeighborY="64682"/>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6" custRadScaleRad="99562">
        <dgm:presLayoutVars>
          <dgm:bulletEnabled val="1"/>
        </dgm:presLayoutVars>
      </dgm:prSet>
      <dgm:spPr>
        <a:prstGeom prst="roundRect">
          <a:avLst>
            <a:gd name="adj" fmla="val 10000"/>
          </a:avLst>
        </a:prstGeom>
      </dgm:spPr>
      <dgm:t>
        <a:bodyPr/>
        <a:lstStyle/>
        <a:p>
          <a:endParaRPr lang="tr-TR"/>
        </a:p>
      </dgm:t>
    </dgm:pt>
    <dgm:pt modelId="{AD5BE382-1826-40BF-990B-1C0908CC5D01}" type="pres">
      <dgm:prSet presAssocID="{BB4B0F48-96D9-464F-A5D6-1C18BFBCDD44}" presName="parTrans" presStyleLbl="bgSibTrans2D1" presStyleIdx="3" presStyleCnt="6" custAng="6106065" custScaleX="30327" custScaleY="143647" custLinFactNeighborX="-11940" custLinFactNeighborY="79937"/>
      <dgm:spPr>
        <a:prstGeom prst="downArrow">
          <a:avLst/>
        </a:prstGeom>
      </dgm:spPr>
      <dgm:t>
        <a:bodyPr/>
        <a:lstStyle/>
        <a:p>
          <a:endParaRPr lang="tr-TR"/>
        </a:p>
      </dgm:t>
    </dgm:pt>
    <dgm:pt modelId="{AE67AAE5-722A-4051-8BFE-60E3069AB7FD}" type="pres">
      <dgm:prSet presAssocID="{E0EAC932-2B4D-4427-8EB6-800376AF6997}" presName="node" presStyleLbl="node1" presStyleIdx="3" presStyleCnt="6" custRadScaleRad="102915" custRadScaleInc="23033">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4" presStyleCnt="6" custAng="182595" custScaleX="56331" custScaleY="106703" custLinFactNeighborX="-21111" custLinFactNeighborY="24825"/>
      <dgm:spPr>
        <a:prstGeom prst="leftRightArrow">
          <a:avLst/>
        </a:prstGeom>
      </dgm:spPr>
      <dgm:t>
        <a:bodyPr/>
        <a:lstStyle/>
        <a:p>
          <a:endParaRPr lang="tr-TR"/>
        </a:p>
      </dgm:t>
    </dgm:pt>
    <dgm:pt modelId="{76FB3450-44A4-4384-B67F-D1D752E0AFB7}" type="pres">
      <dgm:prSet presAssocID="{E66D67B7-7004-4F63-B447-04DBB306F102}" presName="node" presStyleLbl="node1" presStyleIdx="4" presStyleCnt="6" custRadScaleRad="100589" custRadScaleInc="26572">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5" presStyleCnt="6" custScaleX="51555" custLinFactNeighborX="-25074" custLinFactNeighborY="4586"/>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5" presStyleCnt="6" custRadScaleRad="103208" custRadScaleInc="6653">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D5DF9785-6E5E-4A23-ABF5-3B0F6205D0E6}"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4" destOrd="0" parTransId="{2C61A0F6-B054-4646-86B4-82B66862C116}" sibTransId="{F2EE3527-1B6C-4D7D-831A-79F40BFDF12B}"/>
    <dgm:cxn modelId="{0C174194-681B-450C-8A24-9C2D78AD830D}" type="presOf" srcId="{F5B4F909-B86D-4551-A8E0-6E5DF7767B96}" destId="{758CD9E1-B4A2-474C-81BB-1B6843603871}" srcOrd="0" destOrd="0" presId="urn:microsoft.com/office/officeart/2005/8/layout/radial4"/>
    <dgm:cxn modelId="{B0D350E0-E492-498F-A7DD-5ABDCCE4804A}" type="presOf" srcId="{0A2927D6-C2D0-4986-86E1-B05E980F8E8B}" destId="{5B4D0A7A-96FD-4198-99A7-1235ED3E6A84}" srcOrd="0" destOrd="0" presId="urn:microsoft.com/office/officeart/2005/8/layout/radial4"/>
    <dgm:cxn modelId="{7D9AD0B1-8123-49A2-9630-E70A1D2A3632}" type="presOf" srcId="{0BA8B367-4617-4C22-BC3E-41A33EB5387D}" destId="{6C614BDC-A307-434A-887E-EE430CEB5B54}" srcOrd="0" destOrd="0" presId="urn:microsoft.com/office/officeart/2005/8/layout/radial4"/>
    <dgm:cxn modelId="{5E33489B-82B3-4DCC-A711-3602DE1D0BD9}" type="presOf" srcId="{AC60F0C9-3DA4-4300-8E54-F867A066D383}" destId="{55EBCBF7-790A-446D-AC5B-A0563AB7E585}" srcOrd="0" destOrd="0" presId="urn:microsoft.com/office/officeart/2005/8/layout/radial4"/>
    <dgm:cxn modelId="{17706BE9-45B2-4C58-8743-C655EADDC2AD}" type="presOf" srcId="{AA423592-14EB-4C03-A6A2-C6B83E21FE05}" destId="{5617F24F-CEA7-4774-B199-AECEE5BCD1EB}" srcOrd="0" destOrd="0" presId="urn:microsoft.com/office/officeart/2005/8/layout/radial4"/>
    <dgm:cxn modelId="{3A4288C6-B0AB-4264-94D6-6B536D6AA9E1}"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F8153E0-1782-4CA9-8965-BC15ABD9891C}" type="presOf" srcId="{DD06C8EC-2593-4AC9-BF04-9B00DF9014D1}" destId="{9A7A665F-109E-4F5E-8DBB-4726DBEEAC1B}" srcOrd="0" destOrd="0" presId="urn:microsoft.com/office/officeart/2005/8/layout/radial4"/>
    <dgm:cxn modelId="{E3FBA30E-C2DB-45B6-9B59-623A217BB66B}" type="presOf" srcId="{BB4B0F48-96D9-464F-A5D6-1C18BFBCDD44}" destId="{AD5BE382-1826-40BF-990B-1C0908CC5D01}" srcOrd="0" destOrd="0" presId="urn:microsoft.com/office/officeart/2005/8/layout/radial4"/>
    <dgm:cxn modelId="{D074939D-F8D4-41F6-821B-A09CEA807DE4}" srcId="{DF56C4A7-F2D0-47BF-9B01-93BDBED8670C}" destId="{E0EAC932-2B4D-4427-8EB6-800376AF6997}" srcOrd="3" destOrd="0" parTransId="{BB4B0F48-96D9-464F-A5D6-1C18BFBCDD44}" sibTransId="{0EE5C5F3-8DD2-4091-A205-E3C19B071230}"/>
    <dgm:cxn modelId="{BE6D8DCA-251D-4930-9A24-792352B6EA6C}" srcId="{DF56C4A7-F2D0-47BF-9B01-93BDBED8670C}" destId="{AC60F0C9-3DA4-4300-8E54-F867A066D383}" srcOrd="5" destOrd="0" parTransId="{AA7CC176-84EF-4ED2-94F0-C517D52E370E}" sibTransId="{0A3444CB-6199-4685-AE70-12AA4FA8C08C}"/>
    <dgm:cxn modelId="{230A60D6-0B09-4F34-A76E-321713FAFA65}" type="presOf" srcId="{E0EAC932-2B4D-4427-8EB6-800376AF6997}" destId="{AE67AAE5-722A-4051-8BFE-60E3069AB7FD}" srcOrd="0" destOrd="0" presId="urn:microsoft.com/office/officeart/2005/8/layout/radial4"/>
    <dgm:cxn modelId="{85E8FDFC-D4FB-445B-B2C0-CE76F9E472E5}" type="presOf" srcId="{5528CF17-7284-452C-BF4C-1FFF73C0B3FF}" destId="{14D929FA-A18D-459F-9072-8B2BD592F7CA}"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335BDB07-7FB2-4507-A097-6909D2E4B947}" type="presOf" srcId="{2C61A0F6-B054-4646-86B4-82B66862C116}" destId="{C68A0D55-77A1-4EDB-A3FE-2498B8FF0DFE}" srcOrd="0" destOrd="0" presId="urn:microsoft.com/office/officeart/2005/8/layout/radial4"/>
    <dgm:cxn modelId="{A855BA55-F83E-4348-8AB6-46EB4CA6F16A}" type="presOf" srcId="{6D8B32E3-837A-4ADE-AC03-F4151CB57BA7}" destId="{CCD43DC3-E6CE-4EF2-A078-12653CC2A90F}"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D9AFACAF-2574-455E-B3CC-89A47ECB34D3}" type="presOf" srcId="{DF56C4A7-F2D0-47BF-9B01-93BDBED8670C}" destId="{B96601F9-78F0-44E9-B296-792350C2E119}" srcOrd="0" destOrd="0" presId="urn:microsoft.com/office/officeart/2005/8/layout/radial4"/>
    <dgm:cxn modelId="{4D0DB46E-0757-47F5-B2A5-FABC111D2A50}" type="presParOf" srcId="{5617F24F-CEA7-4774-B199-AECEE5BCD1EB}" destId="{B96601F9-78F0-44E9-B296-792350C2E119}" srcOrd="0" destOrd="0" presId="urn:microsoft.com/office/officeart/2005/8/layout/radial4"/>
    <dgm:cxn modelId="{0F6BBEA2-7001-4B6B-91B6-0F0BF7C6DFF9}" type="presParOf" srcId="{5617F24F-CEA7-4774-B199-AECEE5BCD1EB}" destId="{9A7A665F-109E-4F5E-8DBB-4726DBEEAC1B}" srcOrd="1" destOrd="0" presId="urn:microsoft.com/office/officeart/2005/8/layout/radial4"/>
    <dgm:cxn modelId="{6315A5C9-3430-48E9-B0E7-F03265A65574}" type="presParOf" srcId="{5617F24F-CEA7-4774-B199-AECEE5BCD1EB}" destId="{5B4D0A7A-96FD-4198-99A7-1235ED3E6A84}" srcOrd="2" destOrd="0" presId="urn:microsoft.com/office/officeart/2005/8/layout/radial4"/>
    <dgm:cxn modelId="{2FE260AA-5260-4239-ACA1-8232F973D512}" type="presParOf" srcId="{5617F24F-CEA7-4774-B199-AECEE5BCD1EB}" destId="{14D929FA-A18D-459F-9072-8B2BD592F7CA}" srcOrd="3" destOrd="0" presId="urn:microsoft.com/office/officeart/2005/8/layout/radial4"/>
    <dgm:cxn modelId="{A6BDA83C-259C-4BD4-9BC4-FC33160D99F6}" type="presParOf" srcId="{5617F24F-CEA7-4774-B199-AECEE5BCD1EB}" destId="{CCD43DC3-E6CE-4EF2-A078-12653CC2A90F}" srcOrd="4" destOrd="0" presId="urn:microsoft.com/office/officeart/2005/8/layout/radial4"/>
    <dgm:cxn modelId="{1B8E3B6D-77F1-434F-AC44-92A5B825231D}" type="presParOf" srcId="{5617F24F-CEA7-4774-B199-AECEE5BCD1EB}" destId="{6C614BDC-A307-434A-887E-EE430CEB5B54}" srcOrd="5" destOrd="0" presId="urn:microsoft.com/office/officeart/2005/8/layout/radial4"/>
    <dgm:cxn modelId="{0B6E3DE4-D5CF-4BA6-8FC4-B2619430BD69}" type="presParOf" srcId="{5617F24F-CEA7-4774-B199-AECEE5BCD1EB}" destId="{758CD9E1-B4A2-474C-81BB-1B6843603871}" srcOrd="6" destOrd="0" presId="urn:microsoft.com/office/officeart/2005/8/layout/radial4"/>
    <dgm:cxn modelId="{5D9E8772-2A0A-426D-8E52-3606F61B6DFF}" type="presParOf" srcId="{5617F24F-CEA7-4774-B199-AECEE5BCD1EB}" destId="{AD5BE382-1826-40BF-990B-1C0908CC5D01}" srcOrd="7" destOrd="0" presId="urn:microsoft.com/office/officeart/2005/8/layout/radial4"/>
    <dgm:cxn modelId="{4B198A67-0298-43B6-B07E-AB93462D18E9}" type="presParOf" srcId="{5617F24F-CEA7-4774-B199-AECEE5BCD1EB}" destId="{AE67AAE5-722A-4051-8BFE-60E3069AB7FD}" srcOrd="8" destOrd="0" presId="urn:microsoft.com/office/officeart/2005/8/layout/radial4"/>
    <dgm:cxn modelId="{8906A800-EBAF-4B5C-B80D-76ECE0FE8B63}" type="presParOf" srcId="{5617F24F-CEA7-4774-B199-AECEE5BCD1EB}" destId="{C68A0D55-77A1-4EDB-A3FE-2498B8FF0DFE}" srcOrd="9" destOrd="0" presId="urn:microsoft.com/office/officeart/2005/8/layout/radial4"/>
    <dgm:cxn modelId="{7974A564-891D-4ECB-AB8F-B8FFA1F8EE17}" type="presParOf" srcId="{5617F24F-CEA7-4774-B199-AECEE5BCD1EB}" destId="{76FB3450-44A4-4384-B67F-D1D752E0AFB7}" srcOrd="10" destOrd="0" presId="urn:microsoft.com/office/officeart/2005/8/layout/radial4"/>
    <dgm:cxn modelId="{2312D457-1C7F-429C-A09C-4BE7B98B6AE1}" type="presParOf" srcId="{5617F24F-CEA7-4774-B199-AECEE5BCD1EB}" destId="{DA3FE253-8BAC-46A6-A017-C95BDBB4693D}" srcOrd="11" destOrd="0" presId="urn:microsoft.com/office/officeart/2005/8/layout/radial4"/>
    <dgm:cxn modelId="{2B8523AE-C0A9-45CB-8DC4-598E55549061}" type="presParOf" srcId="{5617F24F-CEA7-4774-B199-AECEE5BCD1EB}" destId="{55EBCBF7-790A-446D-AC5B-A0563AB7E585}" srcOrd="12" destOrd="0" presId="urn:microsoft.com/office/officeart/2005/8/layout/radial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5" csCatId="colorful" phldr="1"/>
      <dgm:spPr/>
      <dgm:t>
        <a:bodyPr/>
        <a:lstStyle/>
        <a:p>
          <a:endParaRPr lang="tr-TR"/>
        </a:p>
      </dgm:t>
    </dgm:pt>
    <dgm:pt modelId="{9E13B3DA-EC5C-4D30-9FC3-EC10C6F082E7}">
      <dgm:prSet phldrT="[Metin]" custT="1"/>
      <dgm:spPr/>
      <dgm:t>
        <a:bodyPr/>
        <a:lstStyle/>
        <a:p>
          <a:pPr algn="ctr"/>
          <a:r>
            <a:rPr lang="tr-TR" sz="1100" b="0">
              <a:latin typeface="Times New Roman" pitchFamily="18" charset="0"/>
              <a:cs typeface="Times New Roman" pitchFamily="18" charset="0"/>
            </a:rPr>
            <a:t>Yıllık gerçekleşme durumlarının, varsa hedeften sapmaların ve alınması gereken tedbirlerin değerlendirilmesi</a:t>
          </a: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100">
              <a:latin typeface="Times New Roman" pitchFamily="18" charset="0"/>
              <a:cs typeface="Times New Roman" pitchFamily="18" charset="0"/>
            </a:rPr>
            <a:t>Yıllık gerçekleşme durumlarını içeren raporun üst yöneticiye sunumu ve kamuoyu ile paylaşılması </a:t>
          </a: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100">
              <a:latin typeface="Times New Roman" pitchFamily="18" charset="0"/>
              <a:cs typeface="Times New Roman" pitchFamily="18" charset="0"/>
            </a:rPr>
            <a:t>Stratejik planda yer alan göstergelere ilişkin yıllık gerçekleşmelerin tespiti </a:t>
          </a: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100">
              <a:latin typeface="Times New Roman" pitchFamily="18" charset="0"/>
              <a:cs typeface="Times New Roman" pitchFamily="18" charset="0"/>
            </a:rPr>
            <a:t>Yıl sonu gösterge gerçekleşmeleri için gerekli tedbirlerin alınması</a:t>
          </a: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100">
              <a:latin typeface="Times New Roman" pitchFamily="18" charset="0"/>
              <a:cs typeface="Times New Roman" pitchFamily="18" charset="0"/>
            </a:rPr>
            <a:t>İlk 6 aylık gerçekleşme durumlarını içeren raporun üst yöneticiye sunumu</a:t>
          </a: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DBD8C6D2-5478-45A8-9C8A-6F1484566D7D}">
      <dgm:prSet phldrT="[Metin]" custT="1"/>
      <dgm:spPr>
        <a:ln>
          <a:solidFill>
            <a:schemeClr val="accent1"/>
          </a:solidFill>
        </a:ln>
      </dgm:spPr>
      <dgm:t>
        <a:bodyPr/>
        <a:lstStyle/>
        <a:p>
          <a:pPr algn="ctr"/>
          <a:r>
            <a:rPr lang="tr-TR" sz="1100">
              <a:latin typeface="Times New Roman" pitchFamily="18" charset="0"/>
              <a:cs typeface="Times New Roman" pitchFamily="18" charset="0"/>
            </a:rPr>
            <a:t>Göstergelere ilişkin yılın ilk 6 aylık dönemine ait gerçekleşmelerin tespiti </a:t>
          </a: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7291" custScaleY="115783" custRadScaleRad="93443" custRadScaleInc="-108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0421" custScaleY="101095" custRadScaleRad="114612" custRadScaleInc="18536">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337" custScaleY="90272" custRadScaleRad="114326" custRadScaleInc="-37993">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07850" custRadScaleRad="97865" custRadScaleInc="2215">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43092" custScaleY="99420" custRadScaleRad="116453" custRadScaleInc="20636">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31775" custScaleY="101993" custRadScaleRad="111094" custRadScaleInc="-27438">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8A592B6A-8F1C-4696-AC06-1C84D6198CD4}"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5A295F3-D223-4C90-AE37-8A8EE7946C62}" type="presOf" srcId="{9E13B3DA-EC5C-4D30-9FC3-EC10C6F082E7}" destId="{E7402AD0-F893-41C9-B242-8551266B5510}" srcOrd="0" destOrd="0" presId="urn:microsoft.com/office/officeart/2005/8/layout/cycle5"/>
    <dgm:cxn modelId="{80688F7C-E3FD-452D-AAEA-14699219F3E0}"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3BAF9BD8-476E-4780-BD30-8DD0AA43BD1A}"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BC5B681B-EFC4-4864-A3BD-5B8BF8BB0125}"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12FF967E-AA86-44BC-A7F3-FFFA8D4E3E1B}" type="presOf" srcId="{C8CF8263-362A-44EC-B030-13A287717179}" destId="{FAAB6D7B-9D06-4395-8F97-9D0927153CD2}" srcOrd="0" destOrd="0" presId="urn:microsoft.com/office/officeart/2005/8/layout/cycle5"/>
    <dgm:cxn modelId="{CB371CB9-0133-4154-B0ED-5A7FB6BB21BC}" type="presOf" srcId="{B51292E1-48D9-4C6D-B61E-0C686233B15C}" destId="{590128D0-DDBB-4B3B-84E0-B3951500D1D3}" srcOrd="0" destOrd="0" presId="urn:microsoft.com/office/officeart/2005/8/layout/cycle5"/>
    <dgm:cxn modelId="{F57919FB-9F68-4F63-B64E-11933FF5FAD8}" type="presOf" srcId="{4F717BC7-2AA3-480C-B521-62C3332C5DBA}" destId="{B71C6B2D-E068-4259-AD4D-78256856495A}" srcOrd="0" destOrd="0" presId="urn:microsoft.com/office/officeart/2005/8/layout/cycle5"/>
    <dgm:cxn modelId="{9C2FF0BB-3B9F-4697-BF6B-366E0C11C2F3}"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1BC2E12-30BC-45C3-809A-9EAC3FAC9F30}" type="presOf" srcId="{CEB60AC6-926C-4F71-AAF3-77D61389FC67}" destId="{AF473D43-9521-4AFD-8051-40A086A2821A}" srcOrd="0" destOrd="0" presId="urn:microsoft.com/office/officeart/2005/8/layout/cycle5"/>
    <dgm:cxn modelId="{2A3FEFA6-E9DA-4242-AC33-96E79C763F3C}" type="presOf" srcId="{069D8277-D2A5-47DC-8533-3AF0057901A8}" destId="{3C320105-3BED-4C93-B703-A9FF4364AFEB}" srcOrd="0" destOrd="0" presId="urn:microsoft.com/office/officeart/2005/8/layout/cycle5"/>
    <dgm:cxn modelId="{35E81C69-7DC6-4A2D-9B0D-A4A0D7047D8D}" type="presOf" srcId="{2292185A-0DC1-4EEC-883A-AC03B84DE0E5}" destId="{576FDB53-27CB-4A79-BFBD-2E1C49E28585}" srcOrd="0" destOrd="0" presId="urn:microsoft.com/office/officeart/2005/8/layout/cycle5"/>
    <dgm:cxn modelId="{FF57C5BE-2540-4BBE-B2A4-4F4CD0AAEE61}" type="presOf" srcId="{40A10E92-48B7-4EB0-91B4-5DA62743BE99}" destId="{606FA86F-6BFF-4FAC-B6B0-AA1C25CEAD91}" srcOrd="0" destOrd="0" presId="urn:microsoft.com/office/officeart/2005/8/layout/cycle5"/>
    <dgm:cxn modelId="{C4E72753-4F6D-4841-AF20-5101B52FC174}" type="presParOf" srcId="{576FDB53-27CB-4A79-BFBD-2E1C49E28585}" destId="{18B4774F-F243-4EDB-B7BD-99BB4418901A}" srcOrd="0" destOrd="0" presId="urn:microsoft.com/office/officeart/2005/8/layout/cycle5"/>
    <dgm:cxn modelId="{BA85B778-CFBF-4525-AA25-0128100FA982}" type="presParOf" srcId="{576FDB53-27CB-4A79-BFBD-2E1C49E28585}" destId="{127E8C5F-9150-41F1-9485-B5B9B3809201}" srcOrd="1" destOrd="0" presId="urn:microsoft.com/office/officeart/2005/8/layout/cycle5"/>
    <dgm:cxn modelId="{C4489C25-DB6C-41EF-8EC9-F3E368AFA63A}" type="presParOf" srcId="{576FDB53-27CB-4A79-BFBD-2E1C49E28585}" destId="{590128D0-DDBB-4B3B-84E0-B3951500D1D3}" srcOrd="2" destOrd="0" presId="urn:microsoft.com/office/officeart/2005/8/layout/cycle5"/>
    <dgm:cxn modelId="{A2340D18-DF67-4C83-8996-36A9733217DA}" type="presParOf" srcId="{576FDB53-27CB-4A79-BFBD-2E1C49E28585}" destId="{606FA86F-6BFF-4FAC-B6B0-AA1C25CEAD91}" srcOrd="3" destOrd="0" presId="urn:microsoft.com/office/officeart/2005/8/layout/cycle5"/>
    <dgm:cxn modelId="{2E16A1A5-4661-4875-9653-411F7C1BB78C}" type="presParOf" srcId="{576FDB53-27CB-4A79-BFBD-2E1C49E28585}" destId="{684F9A0B-10EA-4F6E-A4DF-1CCCB0A19D04}" srcOrd="4" destOrd="0" presId="urn:microsoft.com/office/officeart/2005/8/layout/cycle5"/>
    <dgm:cxn modelId="{A148ABC0-C9D6-4945-8DC8-8396DFD073F7}" type="presParOf" srcId="{576FDB53-27CB-4A79-BFBD-2E1C49E28585}" destId="{63D85A87-CAD6-434D-8ADE-9DE5A223552A}" srcOrd="5" destOrd="0" presId="urn:microsoft.com/office/officeart/2005/8/layout/cycle5"/>
    <dgm:cxn modelId="{289DD90F-E238-4CCF-8698-E465E0D487FA}" type="presParOf" srcId="{576FDB53-27CB-4A79-BFBD-2E1C49E28585}" destId="{AF473D43-9521-4AFD-8051-40A086A2821A}" srcOrd="6" destOrd="0" presId="urn:microsoft.com/office/officeart/2005/8/layout/cycle5"/>
    <dgm:cxn modelId="{C80EF540-0E90-46C3-BA8E-22142C40F582}" type="presParOf" srcId="{576FDB53-27CB-4A79-BFBD-2E1C49E28585}" destId="{61B31AC4-78A4-44CF-BD32-E5CD9C1DB3FC}" srcOrd="7" destOrd="0" presId="urn:microsoft.com/office/officeart/2005/8/layout/cycle5"/>
    <dgm:cxn modelId="{0A4CD598-01E4-4328-8B80-A8213BD3A893}" type="presParOf" srcId="{576FDB53-27CB-4A79-BFBD-2E1C49E28585}" destId="{5346DF7A-55F9-4864-ABCB-9BE3B06A8227}" srcOrd="8" destOrd="0" presId="urn:microsoft.com/office/officeart/2005/8/layout/cycle5"/>
    <dgm:cxn modelId="{FCDD2EEB-145A-4737-9C61-A54AB5C8A034}" type="presParOf" srcId="{576FDB53-27CB-4A79-BFBD-2E1C49E28585}" destId="{63C77551-CA79-4E37-A3CF-DCEE5AF19060}" srcOrd="9" destOrd="0" presId="urn:microsoft.com/office/officeart/2005/8/layout/cycle5"/>
    <dgm:cxn modelId="{C69E6F12-C8F4-4128-88AC-D93CC61E014A}" type="presParOf" srcId="{576FDB53-27CB-4A79-BFBD-2E1C49E28585}" destId="{B2FFC3A7-F47A-42A1-8689-910870129A89}" srcOrd="10" destOrd="0" presId="urn:microsoft.com/office/officeart/2005/8/layout/cycle5"/>
    <dgm:cxn modelId="{D7951509-AA58-4C64-BFC3-5AE40A83DFEA}" type="presParOf" srcId="{576FDB53-27CB-4A79-BFBD-2E1C49E28585}" destId="{3C320105-3BED-4C93-B703-A9FF4364AFEB}" srcOrd="11" destOrd="0" presId="urn:microsoft.com/office/officeart/2005/8/layout/cycle5"/>
    <dgm:cxn modelId="{D191ED30-2FFB-4CEA-B5D1-8EA8B70DC66E}" type="presParOf" srcId="{576FDB53-27CB-4A79-BFBD-2E1C49E28585}" destId="{18BE025F-A43F-4D28-86C5-7185906FC235}" srcOrd="12" destOrd="0" presId="urn:microsoft.com/office/officeart/2005/8/layout/cycle5"/>
    <dgm:cxn modelId="{B9756E3B-B23A-4C14-8A3A-2D05470C980E}" type="presParOf" srcId="{576FDB53-27CB-4A79-BFBD-2E1C49E28585}" destId="{A356AB20-57F9-4292-B609-40F6C4435FE1}" srcOrd="13" destOrd="0" presId="urn:microsoft.com/office/officeart/2005/8/layout/cycle5"/>
    <dgm:cxn modelId="{0C41C9AC-CF41-44EE-9982-6945A7163B32}" type="presParOf" srcId="{576FDB53-27CB-4A79-BFBD-2E1C49E28585}" destId="{FAAB6D7B-9D06-4395-8F97-9D0927153CD2}" srcOrd="14" destOrd="0" presId="urn:microsoft.com/office/officeart/2005/8/layout/cycle5"/>
    <dgm:cxn modelId="{EA3B045E-5874-4014-8266-593B5B340DDF}" type="presParOf" srcId="{576FDB53-27CB-4A79-BFBD-2E1C49E28585}" destId="{E7402AD0-F893-41C9-B242-8551266B5510}" srcOrd="15" destOrd="0" presId="urn:microsoft.com/office/officeart/2005/8/layout/cycle5"/>
    <dgm:cxn modelId="{39BBA567-2265-4AD1-B838-3CE4C45AA8C7}" type="presParOf" srcId="{576FDB53-27CB-4A79-BFBD-2E1C49E28585}" destId="{591C1670-5512-4C56-B273-0F29C12F5D33}" srcOrd="16" destOrd="0" presId="urn:microsoft.com/office/officeart/2005/8/layout/cycle5"/>
    <dgm:cxn modelId="{CB2D7DF2-8FDA-4E66-A014-5D8562FAF28D}"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23384" y="1571441"/>
          <a:ext cx="1288716" cy="128871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latin typeface="Times New Roman" pitchFamily="18" charset="0"/>
              <a:ea typeface="+mn-ea"/>
              <a:cs typeface="Times New Roman" pitchFamily="18" charset="0"/>
            </a:rPr>
            <a:t>Adapazarı İlçe M.E.M. </a:t>
          </a:r>
        </a:p>
        <a:p>
          <a:pPr lvl="0" algn="ctr" defTabSz="533400">
            <a:lnSpc>
              <a:spcPct val="90000"/>
            </a:lnSpc>
            <a:spcBef>
              <a:spcPct val="0"/>
            </a:spcBef>
            <a:spcAft>
              <a:spcPct val="35000"/>
            </a:spcAft>
          </a:pPr>
          <a:r>
            <a:rPr lang="tr-TR" sz="1200" kern="1200" dirty="0" smtClean="0">
              <a:latin typeface="Times New Roman" pitchFamily="18" charset="0"/>
              <a:ea typeface="+mn-ea"/>
              <a:cs typeface="Times New Roman" pitchFamily="18" charset="0"/>
            </a:rPr>
            <a:t>2015-2019 Stratejik Planı</a:t>
          </a:r>
          <a:endParaRPr lang="tr-TR" sz="1200" kern="1200" dirty="0">
            <a:latin typeface="Times New Roman" pitchFamily="18" charset="0"/>
            <a:ea typeface="+mn-ea"/>
            <a:cs typeface="Times New Roman" pitchFamily="18" charset="0"/>
          </a:endParaRPr>
        </a:p>
      </dsp:txBody>
      <dsp:txXfrm>
        <a:off x="2312112" y="1760169"/>
        <a:ext cx="911260" cy="911260"/>
      </dsp:txXfrm>
    </dsp:sp>
    <dsp:sp modelId="{9A7A665F-109E-4F5E-8DBB-4726DBEEAC1B}">
      <dsp:nvSpPr>
        <dsp:cNvPr id="0" name=""/>
        <dsp:cNvSpPr/>
      </dsp:nvSpPr>
      <dsp:spPr>
        <a:xfrm rot="10904174">
          <a:off x="1358252" y="2054456"/>
          <a:ext cx="648769" cy="367284"/>
        </a:xfrm>
        <a:prstGeom prst="lef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B4D0A7A-96FD-4198-99A7-1235ED3E6A84}">
      <dsp:nvSpPr>
        <dsp:cNvPr id="0" name=""/>
        <dsp:cNvSpPr/>
      </dsp:nvSpPr>
      <dsp:spPr>
        <a:xfrm>
          <a:off x="363038" y="1854938"/>
          <a:ext cx="902101" cy="72168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ea typeface="+mn-ea"/>
              <a:cs typeface="Times New Roman" pitchFamily="18" charset="0"/>
            </a:rPr>
            <a:t>Üst Politika Belgeleri</a:t>
          </a:r>
          <a:endParaRPr lang="tr-TR" sz="900" kern="1200" dirty="0">
            <a:latin typeface="Times New Roman" pitchFamily="18" charset="0"/>
            <a:ea typeface="+mn-ea"/>
            <a:cs typeface="Times New Roman" pitchFamily="18" charset="0"/>
          </a:endParaRPr>
        </a:p>
      </dsp:txBody>
      <dsp:txXfrm>
        <a:off x="384175" y="1876075"/>
        <a:ext cx="859827" cy="679406"/>
      </dsp:txXfrm>
    </dsp:sp>
    <dsp:sp modelId="{14D929FA-A18D-459F-9072-8B2BD592F7CA}">
      <dsp:nvSpPr>
        <dsp:cNvPr id="0" name=""/>
        <dsp:cNvSpPr/>
      </dsp:nvSpPr>
      <dsp:spPr>
        <a:xfrm rot="12589081">
          <a:off x="1613099" y="1420376"/>
          <a:ext cx="643333" cy="367284"/>
        </a:xfrm>
        <a:prstGeom prst="leftArrow">
          <a:avLst>
            <a:gd name="adj1" fmla="val 60000"/>
            <a:gd name="adj2" fmla="val 5000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CD43DC3-E6CE-4EF2-A078-12653CC2A90F}">
      <dsp:nvSpPr>
        <dsp:cNvPr id="0" name=""/>
        <dsp:cNvSpPr/>
      </dsp:nvSpPr>
      <dsp:spPr>
        <a:xfrm>
          <a:off x="735527" y="708536"/>
          <a:ext cx="902101" cy="721680"/>
        </a:xfrm>
        <a:prstGeom prst="roundRect">
          <a:avLst>
            <a:gd name="adj" fmla="val 1000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ea typeface="+mn-ea"/>
              <a:cs typeface="Times New Roman" pitchFamily="18" charset="0"/>
            </a:rPr>
            <a:t>SP Toplantıları ve Koordinasyon Ekibi Çalışmaları</a:t>
          </a:r>
          <a:endParaRPr lang="tr-TR" sz="900" kern="1200" dirty="0">
            <a:latin typeface="Times New Roman" pitchFamily="18" charset="0"/>
            <a:ea typeface="+mn-ea"/>
            <a:cs typeface="Times New Roman" pitchFamily="18" charset="0"/>
          </a:endParaRPr>
        </a:p>
      </dsp:txBody>
      <dsp:txXfrm>
        <a:off x="756664" y="729673"/>
        <a:ext cx="859827" cy="679406"/>
      </dsp:txXfrm>
    </dsp:sp>
    <dsp:sp modelId="{6C614BDC-A307-434A-887E-EE430CEB5B54}">
      <dsp:nvSpPr>
        <dsp:cNvPr id="0" name=""/>
        <dsp:cNvSpPr/>
      </dsp:nvSpPr>
      <dsp:spPr>
        <a:xfrm rot="20257261">
          <a:off x="2267548" y="894492"/>
          <a:ext cx="372140" cy="590545"/>
        </a:xfrm>
        <a:prstGeom prst="downArrow">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58CD9E1-B4A2-474C-81BB-1B6843603871}">
      <dsp:nvSpPr>
        <dsp:cNvPr id="0" name=""/>
        <dsp:cNvSpPr/>
      </dsp:nvSpPr>
      <dsp:spPr>
        <a:xfrm>
          <a:off x="1713355" y="8145"/>
          <a:ext cx="902101" cy="721680"/>
        </a:xfrm>
        <a:prstGeom prst="roundRect">
          <a:avLst>
            <a:gd name="adj" fmla="val 1000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ea typeface="+mn-ea"/>
              <a:cs typeface="Times New Roman" pitchFamily="18" charset="0"/>
            </a:rPr>
            <a:t>Birim Önerileri</a:t>
          </a:r>
          <a:endParaRPr lang="tr-TR" sz="900" kern="1200" dirty="0">
            <a:latin typeface="Times New Roman" pitchFamily="18" charset="0"/>
            <a:ea typeface="+mn-ea"/>
            <a:cs typeface="Times New Roman" pitchFamily="18" charset="0"/>
          </a:endParaRPr>
        </a:p>
      </dsp:txBody>
      <dsp:txXfrm>
        <a:off x="1734492" y="29282"/>
        <a:ext cx="859827" cy="679406"/>
      </dsp:txXfrm>
    </dsp:sp>
    <dsp:sp modelId="{AD5BE382-1826-40BF-990B-1C0908CC5D01}">
      <dsp:nvSpPr>
        <dsp:cNvPr id="0" name=""/>
        <dsp:cNvSpPr/>
      </dsp:nvSpPr>
      <dsp:spPr>
        <a:xfrm rot="2195551">
          <a:off x="2991081" y="1008949"/>
          <a:ext cx="390196" cy="527592"/>
        </a:xfrm>
        <a:prstGeom prst="downArrow">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E67AAE5-722A-4051-8BFE-60E3069AB7FD}">
      <dsp:nvSpPr>
        <dsp:cNvPr id="0" name=""/>
        <dsp:cNvSpPr/>
      </dsp:nvSpPr>
      <dsp:spPr>
        <a:xfrm>
          <a:off x="3158844" y="34439"/>
          <a:ext cx="902101" cy="721680"/>
        </a:xfrm>
        <a:prstGeom prst="roundRect">
          <a:avLst>
            <a:gd name="adj" fmla="val 1000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latin typeface="Times New Roman" pitchFamily="18" charset="0"/>
              <a:ea typeface="+mn-ea"/>
              <a:cs typeface="Times New Roman" pitchFamily="18" charset="0"/>
            </a:rPr>
            <a:t>Sakarya İl M.E.M Stratejik Planı</a:t>
          </a:r>
        </a:p>
      </dsp:txBody>
      <dsp:txXfrm>
        <a:off x="3179981" y="55576"/>
        <a:ext cx="859827" cy="679406"/>
      </dsp:txXfrm>
    </dsp:sp>
    <dsp:sp modelId="{C68A0D55-77A1-4EDB-A3FE-2498B8FF0DFE}">
      <dsp:nvSpPr>
        <dsp:cNvPr id="0" name=""/>
        <dsp:cNvSpPr/>
      </dsp:nvSpPr>
      <dsp:spPr>
        <a:xfrm rot="20098157">
          <a:off x="3335985" y="1481432"/>
          <a:ext cx="699810" cy="391903"/>
        </a:xfrm>
        <a:prstGeom prst="leftRightArrow">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6FB3450-44A4-4384-B67F-D1D752E0AFB7}">
      <dsp:nvSpPr>
        <dsp:cNvPr id="0" name=""/>
        <dsp:cNvSpPr/>
      </dsp:nvSpPr>
      <dsp:spPr>
        <a:xfrm>
          <a:off x="4045180" y="933040"/>
          <a:ext cx="902101" cy="721680"/>
        </a:xfrm>
        <a:prstGeom prst="roundRect">
          <a:avLst>
            <a:gd name="adj" fmla="val 1000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ea typeface="+mn-ea"/>
              <a:cs typeface="Times New Roman" pitchFamily="18" charset="0"/>
            </a:rPr>
            <a:t>Okul / Kurum Stratejik Planları</a:t>
          </a:r>
          <a:endParaRPr lang="tr-TR" sz="900" kern="1200" dirty="0">
            <a:latin typeface="Times New Roman" pitchFamily="18" charset="0"/>
            <a:ea typeface="+mn-ea"/>
            <a:cs typeface="Times New Roman" pitchFamily="18" charset="0"/>
          </a:endParaRPr>
        </a:p>
      </dsp:txBody>
      <dsp:txXfrm>
        <a:off x="4066317" y="954177"/>
        <a:ext cx="859827" cy="679406"/>
      </dsp:txXfrm>
    </dsp:sp>
    <dsp:sp modelId="{DA3FE253-8BAC-46A6-A017-C95BDBB4693D}">
      <dsp:nvSpPr>
        <dsp:cNvPr id="0" name=""/>
        <dsp:cNvSpPr/>
      </dsp:nvSpPr>
      <dsp:spPr>
        <a:xfrm rot="119914">
          <a:off x="3475375" y="2096589"/>
          <a:ext cx="665172" cy="367284"/>
        </a:xfrm>
        <a:prstGeom prst="lef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EBCBF7-790A-446D-AC5B-A0563AB7E585}">
      <dsp:nvSpPr>
        <dsp:cNvPr id="0" name=""/>
        <dsp:cNvSpPr/>
      </dsp:nvSpPr>
      <dsp:spPr>
        <a:xfrm>
          <a:off x="4325137" y="1925045"/>
          <a:ext cx="902101" cy="72168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ea typeface="+mn-ea"/>
              <a:cs typeface="Times New Roman" pitchFamily="18" charset="0"/>
            </a:rPr>
            <a:t>Adapazarı İlçe M.E.M. Durum Analizi Raporu</a:t>
          </a:r>
          <a:endParaRPr lang="tr-TR" sz="900" kern="1200" dirty="0">
            <a:latin typeface="Times New Roman" pitchFamily="18" charset="0"/>
            <a:ea typeface="+mn-ea"/>
            <a:cs typeface="Times New Roman" pitchFamily="18" charset="0"/>
          </a:endParaRPr>
        </a:p>
      </dsp:txBody>
      <dsp:txXfrm>
        <a:off x="4346274" y="1946182"/>
        <a:ext cx="859827" cy="679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240885" y="82756"/>
          <a:ext cx="1631741" cy="964743"/>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solidFill>
            <a:schemeClr val="accent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Göstergelere ilişkin yılın ilk 6 aylık dönemine ait gerçekleşmelerin tespiti </a:t>
          </a:r>
        </a:p>
      </dsp:txBody>
      <dsp:txXfrm>
        <a:off x="2287980" y="129851"/>
        <a:ext cx="1537551" cy="870553"/>
      </dsp:txXfrm>
    </dsp:sp>
    <dsp:sp modelId="{590128D0-DDBB-4B3B-84E0-B3951500D1D3}">
      <dsp:nvSpPr>
        <dsp:cNvPr id="0" name=""/>
        <dsp:cNvSpPr/>
      </dsp:nvSpPr>
      <dsp:spPr>
        <a:xfrm>
          <a:off x="1930303" y="753221"/>
          <a:ext cx="3922519" cy="3922519"/>
        </a:xfrm>
        <a:custGeom>
          <a:avLst/>
          <a:gdLst/>
          <a:ahLst/>
          <a:cxnLst/>
          <a:rect l="0" t="0" r="0" b="0"/>
          <a:pathLst>
            <a:path>
              <a:moveTo>
                <a:pt x="2134773" y="7690"/>
              </a:moveTo>
              <a:arcTo wR="1961259" hR="1961259" stAng="16504538" swAng="1030643"/>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307129" y="980896"/>
          <a:ext cx="1543674" cy="842357"/>
        </a:xfrm>
        <a:prstGeom prst="roundRect">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İlk 6 aylık gerçekleşme durumlarını içeren raporun üst yöneticiye sunumu</a:t>
          </a:r>
        </a:p>
      </dsp:txBody>
      <dsp:txXfrm>
        <a:off x="4348249" y="1022016"/>
        <a:ext cx="1461434" cy="760117"/>
      </dsp:txXfrm>
    </dsp:sp>
    <dsp:sp modelId="{63D85A87-CAD6-434D-8ADE-9DE5A223552A}">
      <dsp:nvSpPr>
        <dsp:cNvPr id="0" name=""/>
        <dsp:cNvSpPr/>
      </dsp:nvSpPr>
      <dsp:spPr>
        <a:xfrm>
          <a:off x="1395312" y="419710"/>
          <a:ext cx="3922519" cy="3922519"/>
        </a:xfrm>
        <a:custGeom>
          <a:avLst/>
          <a:gdLst/>
          <a:ahLst/>
          <a:cxnLst/>
          <a:rect l="0" t="0" r="0" b="0"/>
          <a:pathLst>
            <a:path>
              <a:moveTo>
                <a:pt x="3890496" y="1608289"/>
              </a:moveTo>
              <a:arcTo wR="1961259" hR="1961259" stAng="20977914" swAng="1130438"/>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346181" y="2876184"/>
          <a:ext cx="1581055" cy="752177"/>
        </a:xfrm>
        <a:prstGeom prst="roundRect">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 sonu gösterge gerçekleşmeleri için gerekli tedbirlerin alınması</a:t>
          </a:r>
        </a:p>
      </dsp:txBody>
      <dsp:txXfrm>
        <a:off x="4382899" y="2912902"/>
        <a:ext cx="1507619" cy="678741"/>
      </dsp:txXfrm>
    </dsp:sp>
    <dsp:sp modelId="{5346DF7A-55F9-4864-ABCB-9BE3B06A8227}">
      <dsp:nvSpPr>
        <dsp:cNvPr id="0" name=""/>
        <dsp:cNvSpPr/>
      </dsp:nvSpPr>
      <dsp:spPr>
        <a:xfrm>
          <a:off x="1619297" y="251563"/>
          <a:ext cx="3922519" cy="3922519"/>
        </a:xfrm>
        <a:custGeom>
          <a:avLst/>
          <a:gdLst/>
          <a:ahLst/>
          <a:cxnLst/>
          <a:rect l="0" t="0" r="0" b="0"/>
          <a:pathLst>
            <a:path>
              <a:moveTo>
                <a:pt x="3130991" y="3535511"/>
              </a:moveTo>
              <a:arcTo wR="1961259" hR="1961259" stAng="3203171" swAng="1330674"/>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269661" y="3867783"/>
          <a:ext cx="1558365" cy="898642"/>
        </a:xfrm>
        <a:prstGeom prst="roundRect">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Stratejik planda yer alan göstergelere ilişkin yıllık gerçekleşmelerin tespiti </a:t>
          </a:r>
        </a:p>
      </dsp:txBody>
      <dsp:txXfrm>
        <a:off x="2313529" y="3911651"/>
        <a:ext cx="1470629" cy="810906"/>
      </dsp:txXfrm>
    </dsp:sp>
    <dsp:sp modelId="{3C320105-3BED-4C93-B703-A9FF4364AFEB}">
      <dsp:nvSpPr>
        <dsp:cNvPr id="0" name=""/>
        <dsp:cNvSpPr/>
      </dsp:nvSpPr>
      <dsp:spPr>
        <a:xfrm>
          <a:off x="408770" y="225273"/>
          <a:ext cx="3922519" cy="3922519"/>
        </a:xfrm>
        <a:custGeom>
          <a:avLst/>
          <a:gdLst/>
          <a:ahLst/>
          <a:cxnLst/>
          <a:rect l="0" t="0" r="0" b="0"/>
          <a:pathLst>
            <a:path>
              <a:moveTo>
                <a:pt x="1650744" y="3897782"/>
              </a:moveTo>
              <a:arcTo wR="1961259" hR="1961259" stAng="5946579" swAng="1134913"/>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1522" y="2980230"/>
          <a:ext cx="1834294" cy="828401"/>
        </a:xfrm>
        <a:prstGeom prst="roundRect">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Yıllık gerçekleşme durumlarını içeren raporun üst yöneticiye sunumu ve kamuoyu ile paylaşılması </a:t>
          </a:r>
        </a:p>
      </dsp:txBody>
      <dsp:txXfrm>
        <a:off x="131961" y="3020669"/>
        <a:ext cx="1753416" cy="747523"/>
      </dsp:txXfrm>
    </dsp:sp>
    <dsp:sp modelId="{FAAB6D7B-9D06-4395-8F97-9D0927153CD2}">
      <dsp:nvSpPr>
        <dsp:cNvPr id="0" name=""/>
        <dsp:cNvSpPr/>
      </dsp:nvSpPr>
      <dsp:spPr>
        <a:xfrm>
          <a:off x="817340" y="635187"/>
          <a:ext cx="3922519" cy="3922519"/>
        </a:xfrm>
        <a:custGeom>
          <a:avLst/>
          <a:gdLst/>
          <a:ahLst/>
          <a:cxnLst/>
          <a:rect l="0" t="0" r="0" b="0"/>
          <a:pathLst>
            <a:path>
              <a:moveTo>
                <a:pt x="7653" y="2134360"/>
              </a:moveTo>
              <a:arcTo wR="1961259" hR="1961259" stAng="10496189" swAng="1143505"/>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36607" y="1068874"/>
          <a:ext cx="1689221" cy="849840"/>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cs typeface="Times New Roman" pitchFamily="18" charset="0"/>
            </a:rPr>
            <a:t>Yıllık gerçekleşme durumlarının, varsa hedeften sapmaların ve alınması gereken tedbirlerin değerlendirilmesi</a:t>
          </a:r>
        </a:p>
      </dsp:txBody>
      <dsp:txXfrm>
        <a:off x="278093" y="1110360"/>
        <a:ext cx="1606249" cy="766868"/>
      </dsp:txXfrm>
    </dsp:sp>
    <dsp:sp modelId="{B71C6B2D-E068-4259-AD4D-78256856495A}">
      <dsp:nvSpPr>
        <dsp:cNvPr id="0" name=""/>
        <dsp:cNvSpPr/>
      </dsp:nvSpPr>
      <dsp:spPr>
        <a:xfrm>
          <a:off x="442448" y="753431"/>
          <a:ext cx="3922519" cy="3922519"/>
        </a:xfrm>
        <a:custGeom>
          <a:avLst/>
          <a:gdLst/>
          <a:ahLst/>
          <a:cxnLst/>
          <a:rect l="0" t="0" r="0" b="0"/>
          <a:pathLst>
            <a:path>
              <a:moveTo>
                <a:pt x="1059672" y="219513"/>
              </a:moveTo>
              <a:arcTo wR="1961259" hR="1961259" stAng="14557943" swAng="1021497"/>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7A9A3-D519-4D48-A70E-70C085AE3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13186</Words>
  <Characters>75161</Characters>
  <Application>Microsoft Office Word</Application>
  <DocSecurity>0</DocSecurity>
  <Lines>626</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serkan talay</dc:creator>
  <cp:lastModifiedBy>serkan talay</cp:lastModifiedBy>
  <cp:revision>2</cp:revision>
  <cp:lastPrinted>2015-09-09T12:48:00Z</cp:lastPrinted>
  <dcterms:created xsi:type="dcterms:W3CDTF">2015-09-29T08:08:00Z</dcterms:created>
  <dcterms:modified xsi:type="dcterms:W3CDTF">2015-09-29T08:08:00Z</dcterms:modified>
</cp:coreProperties>
</file>