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C8" w:rsidRDefault="00616F3B">
      <w:r>
        <w:t xml:space="preserve">Sakarya Güzel Sanatlar </w:t>
      </w:r>
      <w:proofErr w:type="gramStart"/>
      <w:r>
        <w:t>Lisesine  30</w:t>
      </w:r>
      <w:proofErr w:type="gramEnd"/>
      <w:r>
        <w:t xml:space="preserve"> Resim, 30 Müzik Öğrencisi alınacaktır.</w:t>
      </w:r>
    </w:p>
    <w:p w:rsidR="00616F3B" w:rsidRDefault="00616F3B" w:rsidP="00616F3B">
      <w:r>
        <w:t xml:space="preserve">      Buna göre;</w:t>
      </w:r>
    </w:p>
    <w:p w:rsidR="00616F3B" w:rsidRDefault="00616F3B" w:rsidP="00616F3B">
      <w:pPr>
        <w:numPr>
          <w:ilvl w:val="0"/>
          <w:numId w:val="1"/>
        </w:numPr>
        <w:spacing w:after="0" w:line="240" w:lineRule="auto"/>
      </w:pPr>
      <w:r w:rsidRPr="00616F3B">
        <w:rPr>
          <w:b/>
          <w:sz w:val="24"/>
        </w:rPr>
        <w:t>Başvurular</w:t>
      </w:r>
      <w:r>
        <w:t xml:space="preserve">: </w:t>
      </w:r>
      <w:r w:rsidRPr="00DD315C">
        <w:rPr>
          <w:b/>
        </w:rPr>
        <w:t>15 -24 Haziran 2015</w:t>
      </w:r>
      <w:r>
        <w:t xml:space="preserve"> tarihleri arasında doğrudan veya posta yoluyla ilgili okul müdürlüklerine yapılacaktır.</w:t>
      </w:r>
    </w:p>
    <w:p w:rsidR="00616F3B" w:rsidRDefault="00616F3B" w:rsidP="00616F3B">
      <w:pPr>
        <w:numPr>
          <w:ilvl w:val="0"/>
          <w:numId w:val="1"/>
        </w:numPr>
        <w:spacing w:after="0" w:line="240" w:lineRule="auto"/>
      </w:pPr>
      <w:r>
        <w:t>Ortaokul ve imam hatip ortaokulunun 8 inci sınıfını bitiren öğrenciler öğrenim belgesi, dilekçe ve bir adet fotoğraf ile birlikte öğrenim görmek istediği alanın bulunduğu okul türlerinden sadece birisinin</w:t>
      </w:r>
      <w:r w:rsidR="005A4A76">
        <w:t>(Türkiye genelinde sadece bir Güzel Sanatlar Lisesine başvurulabilir.)</w:t>
      </w:r>
      <w:r>
        <w:t xml:space="preserve"> okul müdürlüğüne başvuruda bulunacaktır.</w:t>
      </w:r>
    </w:p>
    <w:p w:rsidR="00616F3B" w:rsidRDefault="005A4A76" w:rsidP="00616F3B">
      <w:pPr>
        <w:numPr>
          <w:ilvl w:val="0"/>
          <w:numId w:val="1"/>
        </w:numPr>
        <w:spacing w:after="0" w:line="240" w:lineRule="auto"/>
      </w:pPr>
      <w:r>
        <w:t xml:space="preserve">Okul </w:t>
      </w:r>
      <w:proofErr w:type="gramStart"/>
      <w:r>
        <w:t xml:space="preserve">müdürlüğümüzce </w:t>
      </w:r>
      <w:r w:rsidR="00616F3B">
        <w:t xml:space="preserve"> ekte</w:t>
      </w:r>
      <w:proofErr w:type="gramEnd"/>
      <w:r w:rsidR="00616F3B">
        <w:t xml:space="preserve"> örneği bulunan sınav giriş belgesi (EK - 1) düzenlenecek ve alanlara göre sınava girecek öğrenci </w:t>
      </w:r>
      <w:r w:rsidR="00616F3B" w:rsidRPr="00DD315C">
        <w:rPr>
          <w:b/>
        </w:rPr>
        <w:t>listeleri 25 -26 Haziran 2015</w:t>
      </w:r>
      <w:r w:rsidR="00616F3B">
        <w:t xml:space="preserve"> tarihlerinde okulda ve okulun internet sayfasında ilan edilecektir.</w:t>
      </w:r>
    </w:p>
    <w:p w:rsidR="00616F3B" w:rsidRDefault="005A4A76" w:rsidP="00616F3B">
      <w:pPr>
        <w:numPr>
          <w:ilvl w:val="0"/>
          <w:numId w:val="1"/>
        </w:numPr>
        <w:spacing w:after="0" w:line="240" w:lineRule="auto"/>
      </w:pPr>
      <w:r w:rsidRPr="005A4A76">
        <w:rPr>
          <w:b/>
          <w:sz w:val="24"/>
        </w:rPr>
        <w:t>Sınav Tarihi:</w:t>
      </w:r>
      <w:r w:rsidRPr="005A4A76">
        <w:rPr>
          <w:sz w:val="24"/>
        </w:rPr>
        <w:t xml:space="preserve"> </w:t>
      </w:r>
      <w:r w:rsidR="00616F3B">
        <w:t xml:space="preserve">Öğrenci seçimine ilişkin yetenek sınavı, bölümler bazında </w:t>
      </w:r>
      <w:r w:rsidR="00616F3B" w:rsidRPr="00DD315C">
        <w:rPr>
          <w:b/>
        </w:rPr>
        <w:t>29 Haziran - 03 Temmuz</w:t>
      </w:r>
      <w:r w:rsidR="00616F3B">
        <w:t xml:space="preserve"> </w:t>
      </w:r>
      <w:r w:rsidR="00616F3B" w:rsidRPr="00DD315C">
        <w:rPr>
          <w:b/>
        </w:rPr>
        <w:t xml:space="preserve">2015 </w:t>
      </w:r>
      <w:r w:rsidR="00616F3B">
        <w:t>tarihleri arasında tek aşamalı olarak yapılacaktır.</w:t>
      </w:r>
    </w:p>
    <w:p w:rsidR="00616F3B" w:rsidRDefault="00616F3B" w:rsidP="00616F3B">
      <w:pPr>
        <w:numPr>
          <w:ilvl w:val="0"/>
          <w:numId w:val="1"/>
        </w:numPr>
        <w:spacing w:after="0" w:line="240" w:lineRule="auto"/>
      </w:pPr>
      <w:r>
        <w:t xml:space="preserve">Öğrenci seçimi </w:t>
      </w:r>
      <w:r w:rsidRPr="008E4656">
        <w:rPr>
          <w:b/>
        </w:rPr>
        <w:t>yetenek sınavının %70</w:t>
      </w:r>
      <w:r>
        <w:t xml:space="preserve">’i ile yüzlük sisteme dönüştürülen ortaöğretime yerleştirme </w:t>
      </w:r>
      <w:r w:rsidRPr="008E4656">
        <w:rPr>
          <w:b/>
        </w:rPr>
        <w:t xml:space="preserve">puanının %30’u </w:t>
      </w:r>
      <w:r>
        <w:t xml:space="preserve">alınarak 100 (yüz) tam puan üzerinden yapılacaktır </w:t>
      </w:r>
      <w:r w:rsidRPr="008E4656">
        <w:rPr>
          <w:u w:val="single"/>
        </w:rPr>
        <w:t>Yetenek sınavında 50 (elli) puan barajının altında</w:t>
      </w:r>
      <w:r>
        <w:t xml:space="preserve"> kalan öğrenciler başarısız sayılarak değerlendirmeye alınmayacaktır.</w:t>
      </w:r>
    </w:p>
    <w:p w:rsidR="00616F3B" w:rsidRDefault="00616F3B" w:rsidP="00616F3B">
      <w:pPr>
        <w:numPr>
          <w:ilvl w:val="0"/>
          <w:numId w:val="1"/>
        </w:numPr>
        <w:spacing w:after="0" w:line="240" w:lineRule="auto"/>
      </w:pPr>
      <w:r>
        <w:t xml:space="preserve">En yüksek puandan aşağıya doğru yapılan sıralamaya göre bölümler bazında belirlenen kontenjan kadar </w:t>
      </w:r>
      <w:r w:rsidRPr="0067291F">
        <w:rPr>
          <w:b/>
        </w:rPr>
        <w:t>asil ve yedek liste 3 Temmuz 2015 tarihi mesaj bitiminde</w:t>
      </w:r>
      <w:r>
        <w:t xml:space="preserve"> okul da ve okulun internet sayfasında ilan edilecektir.</w:t>
      </w:r>
    </w:p>
    <w:p w:rsidR="00616F3B" w:rsidRDefault="00616F3B" w:rsidP="00616F3B">
      <w:pPr>
        <w:numPr>
          <w:ilvl w:val="0"/>
          <w:numId w:val="1"/>
        </w:numPr>
        <w:spacing w:after="0" w:line="240" w:lineRule="auto"/>
      </w:pPr>
      <w:r w:rsidRPr="0067291F">
        <w:rPr>
          <w:b/>
        </w:rPr>
        <w:t>Öğrenciler kayıtları, 6- 7 Temmuz 2015 tarihleri arasında</w:t>
      </w:r>
      <w:r>
        <w:t xml:space="preserve"> e-Okul sistemi üzerinden yapılacaktır.</w:t>
      </w:r>
    </w:p>
    <w:p w:rsidR="00616F3B" w:rsidRDefault="00616F3B" w:rsidP="00616F3B">
      <w:pPr>
        <w:numPr>
          <w:ilvl w:val="0"/>
          <w:numId w:val="1"/>
        </w:numPr>
        <w:spacing w:after="0" w:line="240" w:lineRule="auto"/>
      </w:pPr>
      <w:r>
        <w:t xml:space="preserve"> Kayıtlar sonucunda açık kontenjan bulunması durumunda; yedek listeden puan sırasına göre </w:t>
      </w:r>
      <w:r w:rsidRPr="0067291F">
        <w:rPr>
          <w:b/>
        </w:rPr>
        <w:t>açık kontenjan kadar kesin kayıt yaptırmaya hak kazananlar tespit edilerek 8 Temmuz 2015</w:t>
      </w:r>
      <w:r>
        <w:t xml:space="preserve"> tarihinde okulda ve okulun internet sayfasında ilan edilerek ayrıca öğrenci velilerine bildirilecektir.</w:t>
      </w:r>
    </w:p>
    <w:p w:rsidR="00616F3B" w:rsidRDefault="00616F3B" w:rsidP="00616F3B">
      <w:pPr>
        <w:numPr>
          <w:ilvl w:val="0"/>
          <w:numId w:val="1"/>
        </w:numPr>
        <w:spacing w:after="0" w:line="240" w:lineRule="auto"/>
      </w:pPr>
      <w:r w:rsidRPr="009654FF">
        <w:rPr>
          <w:b/>
        </w:rPr>
        <w:t>Yedek listeden kayıt hakkı kazanan öğrencilerin kayıtları 9 Temmuz 2015</w:t>
      </w:r>
      <w:r>
        <w:t xml:space="preserve"> tarihinde yapılacaktır. Buna rağmen açık kontenjan bulunması durumunda yedek listeden öğrenci kayıtlarına devam </w:t>
      </w:r>
      <w:r w:rsidRPr="009654FF">
        <w:t>edilecek ve</w:t>
      </w:r>
      <w:r w:rsidRPr="009654FF">
        <w:rPr>
          <w:b/>
        </w:rPr>
        <w:t xml:space="preserve"> 10 Temmuz 2015</w:t>
      </w:r>
      <w:r>
        <w:t xml:space="preserve"> tarihinde kayıt işlemleri tamamlanacaktır.</w:t>
      </w:r>
    </w:p>
    <w:p w:rsidR="00616F3B" w:rsidRDefault="00616F3B" w:rsidP="00616F3B">
      <w:pPr>
        <w:numPr>
          <w:ilvl w:val="0"/>
          <w:numId w:val="1"/>
        </w:numPr>
        <w:spacing w:after="0" w:line="240" w:lineRule="auto"/>
      </w:pPr>
      <w:r>
        <w:t>Açık kontenjanı bulunan ancak yedek listesinde yeterli sayıda öğrencisi bulunmayan okullar ile yedek listesi olmayan okullar</w:t>
      </w:r>
      <w:r w:rsidRPr="0067291F">
        <w:rPr>
          <w:b/>
        </w:rPr>
        <w:t>, 13 – 15 Temmuz 2015 tarihleri arasında</w:t>
      </w:r>
      <w:r>
        <w:t xml:space="preserve"> aynı usulle sınav yaparak açık kontenjan kadar başarılı öğrencinin kayıt işlemlerini yaparak öğrenci alım sürecine tamamlayacaklardır.</w:t>
      </w:r>
    </w:p>
    <w:p w:rsidR="00616F3B" w:rsidRDefault="00616F3B" w:rsidP="00616F3B">
      <w:pPr>
        <w:numPr>
          <w:ilvl w:val="0"/>
          <w:numId w:val="1"/>
        </w:numPr>
        <w:spacing w:after="0" w:line="240" w:lineRule="auto"/>
      </w:pPr>
      <w:r>
        <w:t xml:space="preserve"> Bu okullara kayıt yaptıranlardan, tercihleri doğrultusunda </w:t>
      </w:r>
      <w:r w:rsidRPr="009654FF">
        <w:rPr>
          <w:b/>
          <w:sz w:val="24"/>
        </w:rPr>
        <w:t>farklı tür bir okula yerleşen öğrenciler, güzel sanatlar lisesi veya spor lisesindeki kayıt hakkından vazgeçmiş sayılacaktır.</w:t>
      </w:r>
    </w:p>
    <w:p w:rsidR="00616F3B" w:rsidRDefault="00616F3B" w:rsidP="00616F3B">
      <w:pPr>
        <w:numPr>
          <w:ilvl w:val="0"/>
          <w:numId w:val="1"/>
        </w:numPr>
        <w:spacing w:after="0" w:line="240" w:lineRule="auto"/>
      </w:pPr>
      <w:r>
        <w:t>İlgi yönetmeliğin 39 uncu maddesinin beşinci fıkrası kapsamında diğer ortaöğretim kurumlarının 9 uncu sınıflarından bu okullara nakil ve geçiş yapacak öğrencilerin seçimine ilişkin sınavlar bu genelgede belirtilen esas ve usuller çerçevesinde yürütülecektir</w:t>
      </w:r>
    </w:p>
    <w:p w:rsidR="00616F3B" w:rsidRDefault="00616F3B"/>
    <w:sectPr w:rsidR="00616F3B" w:rsidSect="00DC7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D7C35"/>
    <w:multiLevelType w:val="hybridMultilevel"/>
    <w:tmpl w:val="191CBAC4"/>
    <w:lvl w:ilvl="0" w:tplc="0EF298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F3B"/>
    <w:rsid w:val="005A4A76"/>
    <w:rsid w:val="00616F3B"/>
    <w:rsid w:val="0067291F"/>
    <w:rsid w:val="008E4656"/>
    <w:rsid w:val="009654FF"/>
    <w:rsid w:val="00BC736C"/>
    <w:rsid w:val="00DC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2015-05-22T07:27:00Z</dcterms:created>
  <dcterms:modified xsi:type="dcterms:W3CDTF">2015-05-22T09:47:00Z</dcterms:modified>
</cp:coreProperties>
</file>