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24" w:rsidRDefault="00FC1D1A">
      <w:pPr>
        <w:rPr>
          <w:b/>
          <w:bCs/>
          <w:sz w:val="23"/>
          <w:szCs w:val="23"/>
        </w:rPr>
      </w:pPr>
      <w:r>
        <w:rPr>
          <w:b/>
          <w:bCs/>
          <w:sz w:val="23"/>
          <w:szCs w:val="23"/>
        </w:rPr>
        <w:t xml:space="preserve">            </w:t>
      </w:r>
    </w:p>
    <w:p w:rsidR="00795424" w:rsidRDefault="00795424">
      <w:pPr>
        <w:rPr>
          <w:b/>
          <w:bCs/>
          <w:sz w:val="23"/>
          <w:szCs w:val="23"/>
        </w:rPr>
      </w:pPr>
    </w:p>
    <w:p w:rsidR="00795424" w:rsidRDefault="00795424" w:rsidP="00795424">
      <w:pPr>
        <w:jc w:val="center"/>
        <w:rPr>
          <w:b/>
          <w:bCs/>
          <w:sz w:val="23"/>
          <w:szCs w:val="23"/>
        </w:rPr>
      </w:pPr>
      <w:r>
        <w:rPr>
          <w:b/>
          <w:bCs/>
          <w:sz w:val="23"/>
          <w:szCs w:val="23"/>
        </w:rPr>
        <w:t>2015 YILI PYBS BAŞVURULARI İLE İLGİLİ ÖNEMLİ DUYURU</w:t>
      </w:r>
      <w:bookmarkStart w:id="0" w:name="_GoBack"/>
      <w:bookmarkEnd w:id="0"/>
    </w:p>
    <w:p w:rsidR="00595067" w:rsidRDefault="00595067" w:rsidP="00795424">
      <w:pPr>
        <w:ind w:firstLine="708"/>
        <w:rPr>
          <w:b/>
          <w:bCs/>
          <w:sz w:val="23"/>
          <w:szCs w:val="23"/>
        </w:rPr>
      </w:pPr>
      <w:r>
        <w:rPr>
          <w:b/>
          <w:bCs/>
          <w:sz w:val="23"/>
          <w:szCs w:val="23"/>
        </w:rPr>
        <w:t>2015 yılı PYBS (Parasız Yatılılık ve Bursluluk Sınavı) ile ilgili olarak,</w:t>
      </w:r>
      <w:r w:rsidR="00FC1D1A" w:rsidRPr="00FC1D1A">
        <w:rPr>
          <w:b/>
          <w:bCs/>
          <w:sz w:val="23"/>
          <w:szCs w:val="23"/>
        </w:rPr>
        <w:t xml:space="preserve"> </w:t>
      </w:r>
      <w:r w:rsidR="00FC1D1A">
        <w:rPr>
          <w:b/>
          <w:bCs/>
          <w:sz w:val="23"/>
          <w:szCs w:val="23"/>
        </w:rPr>
        <w:t>Müdürlüğümüze ulaşan bilgi ve duyumlardan;</w:t>
      </w:r>
      <w:r>
        <w:rPr>
          <w:b/>
          <w:bCs/>
          <w:sz w:val="23"/>
          <w:szCs w:val="23"/>
        </w:rPr>
        <w:t xml:space="preserve"> Okul Müdürlükleri tarafından Öğrenci </w:t>
      </w:r>
      <w:r w:rsidR="00367EC8">
        <w:rPr>
          <w:b/>
          <w:bCs/>
          <w:sz w:val="23"/>
          <w:szCs w:val="23"/>
        </w:rPr>
        <w:t xml:space="preserve">ve </w:t>
      </w:r>
      <w:r>
        <w:rPr>
          <w:b/>
          <w:bCs/>
          <w:sz w:val="23"/>
          <w:szCs w:val="23"/>
        </w:rPr>
        <w:t>Velilerimizi</w:t>
      </w:r>
      <w:r w:rsidR="00FC1D1A">
        <w:rPr>
          <w:b/>
          <w:bCs/>
          <w:sz w:val="23"/>
          <w:szCs w:val="23"/>
        </w:rPr>
        <w:t>n yeterince bilgilendirilmediği anlaşılmaktadır.</w:t>
      </w:r>
    </w:p>
    <w:p w:rsidR="00595067" w:rsidRDefault="00FC1D1A">
      <w:pPr>
        <w:rPr>
          <w:b/>
          <w:bCs/>
          <w:sz w:val="23"/>
          <w:szCs w:val="23"/>
        </w:rPr>
      </w:pPr>
      <w:r>
        <w:rPr>
          <w:b/>
          <w:bCs/>
          <w:sz w:val="23"/>
          <w:szCs w:val="23"/>
        </w:rPr>
        <w:t xml:space="preserve">            Bu konuda Öğrencilerimizin mağduriyet yaşamaması açısından 28 Nisan yani bugün Ortaokullarımızda 5,6,7. sınıf, Liselerimizde 9,10 ve 11. Sınıf öğrencilerimize başvuru ile ilgili </w:t>
      </w:r>
      <w:r w:rsidR="00FD6404">
        <w:rPr>
          <w:b/>
          <w:bCs/>
          <w:sz w:val="23"/>
          <w:szCs w:val="23"/>
        </w:rPr>
        <w:t xml:space="preserve">aşağıdaki </w:t>
      </w:r>
      <w:r>
        <w:rPr>
          <w:b/>
          <w:bCs/>
          <w:sz w:val="23"/>
          <w:szCs w:val="23"/>
        </w:rPr>
        <w:t xml:space="preserve">açıklamaların </w:t>
      </w:r>
      <w:proofErr w:type="gramStart"/>
      <w:r>
        <w:rPr>
          <w:b/>
          <w:bCs/>
          <w:sz w:val="23"/>
          <w:szCs w:val="23"/>
        </w:rPr>
        <w:t>yapılarak  13</w:t>
      </w:r>
      <w:proofErr w:type="gramEnd"/>
      <w:r>
        <w:rPr>
          <w:b/>
          <w:bCs/>
          <w:sz w:val="23"/>
          <w:szCs w:val="23"/>
        </w:rPr>
        <w:t xml:space="preserve"> HAZİRAN 2015 tarihinde yapılacak olan sınav için </w:t>
      </w:r>
      <w:r w:rsidR="00FD6404">
        <w:rPr>
          <w:b/>
          <w:bCs/>
          <w:sz w:val="23"/>
          <w:szCs w:val="23"/>
        </w:rPr>
        <w:t>sağlıklı ve eksiksiz başvuru yapmalarının sağlanması hususunu bilgilerinize rica ederim.</w:t>
      </w:r>
      <w:r>
        <w:rPr>
          <w:b/>
          <w:bCs/>
          <w:sz w:val="23"/>
          <w:szCs w:val="23"/>
        </w:rPr>
        <w:t xml:space="preserve"> </w:t>
      </w:r>
    </w:p>
    <w:p w:rsidR="00595067" w:rsidRDefault="000C14D6" w:rsidP="000C14D6">
      <w:pPr>
        <w:jc w:val="center"/>
        <w:rPr>
          <w:b/>
          <w:bCs/>
          <w:sz w:val="23"/>
          <w:szCs w:val="23"/>
        </w:rPr>
      </w:pPr>
      <w:r>
        <w:rPr>
          <w:b/>
          <w:bCs/>
          <w:sz w:val="23"/>
          <w:szCs w:val="23"/>
        </w:rPr>
        <w:t xml:space="preserve">                                                                                                            Mustafa SARIMERT</w:t>
      </w:r>
    </w:p>
    <w:p w:rsidR="00595067" w:rsidRDefault="000C14D6" w:rsidP="000C14D6">
      <w:pPr>
        <w:rPr>
          <w:b/>
          <w:bCs/>
          <w:sz w:val="23"/>
          <w:szCs w:val="23"/>
        </w:rPr>
      </w:pPr>
      <w:r>
        <w:rPr>
          <w:b/>
          <w:bCs/>
          <w:sz w:val="23"/>
          <w:szCs w:val="23"/>
        </w:rPr>
        <w:t xml:space="preserve">                                                                                                                                              Şube Müdürü</w:t>
      </w: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795424" w:rsidRDefault="00795424" w:rsidP="000C14D6">
      <w:pPr>
        <w:rPr>
          <w:b/>
          <w:bCs/>
          <w:sz w:val="23"/>
          <w:szCs w:val="23"/>
        </w:rPr>
      </w:pPr>
    </w:p>
    <w:p w:rsidR="00595067" w:rsidRPr="00FD6404" w:rsidRDefault="00FD6404" w:rsidP="00FD6404">
      <w:pPr>
        <w:jc w:val="center"/>
        <w:rPr>
          <w:b/>
          <w:bCs/>
          <w:sz w:val="28"/>
          <w:szCs w:val="28"/>
        </w:rPr>
      </w:pPr>
      <w:r w:rsidRPr="00FD6404">
        <w:rPr>
          <w:b/>
          <w:bCs/>
          <w:sz w:val="28"/>
          <w:szCs w:val="28"/>
        </w:rPr>
        <w:t>GENEL AÇIKLAMALAR</w:t>
      </w:r>
    </w:p>
    <w:p w:rsidR="00E722BB" w:rsidRDefault="00FD6404">
      <w:pPr>
        <w:rPr>
          <w:sz w:val="23"/>
          <w:szCs w:val="23"/>
        </w:rPr>
      </w:pPr>
      <w:r>
        <w:rPr>
          <w:b/>
          <w:bCs/>
          <w:sz w:val="23"/>
          <w:szCs w:val="23"/>
        </w:rPr>
        <w:t xml:space="preserve">               </w:t>
      </w:r>
      <w:r w:rsidR="00F2543D">
        <w:rPr>
          <w:b/>
          <w:bCs/>
          <w:sz w:val="23"/>
          <w:szCs w:val="23"/>
        </w:rPr>
        <w:t>5, 6, 7, 9, 10 ve 11</w:t>
      </w:r>
      <w:r w:rsidR="00F2543D">
        <w:rPr>
          <w:sz w:val="23"/>
          <w:szCs w:val="23"/>
        </w:rPr>
        <w:t>’inci sınıflara yönelik olarak PYBS</w:t>
      </w:r>
      <w:r w:rsidR="00F2543D" w:rsidRPr="00FD6404">
        <w:rPr>
          <w:sz w:val="28"/>
          <w:szCs w:val="28"/>
        </w:rPr>
        <w:t xml:space="preserve">, </w:t>
      </w:r>
      <w:r w:rsidR="00F2543D" w:rsidRPr="00FD6404">
        <w:rPr>
          <w:b/>
          <w:bCs/>
          <w:sz w:val="28"/>
          <w:szCs w:val="28"/>
        </w:rPr>
        <w:t>13 Haziran 2015</w:t>
      </w:r>
      <w:r w:rsidR="00F2543D">
        <w:rPr>
          <w:b/>
          <w:bCs/>
          <w:sz w:val="23"/>
          <w:szCs w:val="23"/>
        </w:rPr>
        <w:t xml:space="preserve"> </w:t>
      </w:r>
      <w:r w:rsidR="00F2543D">
        <w:rPr>
          <w:sz w:val="23"/>
          <w:szCs w:val="23"/>
        </w:rPr>
        <w:t xml:space="preserve">tarihinde </w:t>
      </w:r>
      <w:r w:rsidR="00F2543D">
        <w:rPr>
          <w:b/>
          <w:bCs/>
          <w:sz w:val="23"/>
          <w:szCs w:val="23"/>
        </w:rPr>
        <w:t>Türkiye saatiyle saat 14.00</w:t>
      </w:r>
      <w:r w:rsidR="00F2543D">
        <w:rPr>
          <w:sz w:val="23"/>
          <w:szCs w:val="23"/>
        </w:rPr>
        <w:t>’da, ÖDSGM tarafından yapılacaktır.</w:t>
      </w:r>
    </w:p>
    <w:p w:rsidR="00F2543D" w:rsidRDefault="00FD6404">
      <w:pPr>
        <w:rPr>
          <w:sz w:val="23"/>
          <w:szCs w:val="23"/>
        </w:rPr>
      </w:pPr>
      <w:r>
        <w:rPr>
          <w:b/>
          <w:bCs/>
          <w:sz w:val="23"/>
          <w:szCs w:val="23"/>
        </w:rPr>
        <w:t xml:space="preserve">                </w:t>
      </w:r>
      <w:r w:rsidR="00F2543D">
        <w:rPr>
          <w:b/>
          <w:bCs/>
          <w:sz w:val="23"/>
          <w:szCs w:val="23"/>
        </w:rPr>
        <w:t>5, 6, 7, 9, 10 ve 11</w:t>
      </w:r>
      <w:r w:rsidR="00F2543D">
        <w:rPr>
          <w:sz w:val="23"/>
          <w:szCs w:val="23"/>
        </w:rPr>
        <w:t xml:space="preserve">’inci sınıfların </w:t>
      </w:r>
      <w:r w:rsidR="00F2543D" w:rsidRPr="00FD6404">
        <w:rPr>
          <w:b/>
          <w:sz w:val="28"/>
          <w:szCs w:val="28"/>
        </w:rPr>
        <w:t>sınav başvurusu;</w:t>
      </w:r>
      <w:r w:rsidR="00F2543D" w:rsidRPr="00FD6404">
        <w:rPr>
          <w:sz w:val="28"/>
          <w:szCs w:val="28"/>
        </w:rPr>
        <w:t xml:space="preserve"> </w:t>
      </w:r>
      <w:r w:rsidR="00F2543D" w:rsidRPr="00FD6404">
        <w:rPr>
          <w:b/>
          <w:bCs/>
          <w:sz w:val="28"/>
          <w:szCs w:val="28"/>
        </w:rPr>
        <w:t>20-30 Nisan 2015</w:t>
      </w:r>
      <w:r w:rsidR="00F2543D">
        <w:rPr>
          <w:b/>
          <w:bCs/>
          <w:sz w:val="23"/>
          <w:szCs w:val="23"/>
        </w:rPr>
        <w:t xml:space="preserve"> </w:t>
      </w:r>
      <w:r w:rsidR="00F2543D">
        <w:rPr>
          <w:sz w:val="23"/>
          <w:szCs w:val="23"/>
        </w:rPr>
        <w:t xml:space="preserve">tarihleri arasında yapılacaktır. </w:t>
      </w:r>
      <w:r w:rsidR="00F2543D" w:rsidRPr="00FD6404">
        <w:rPr>
          <w:b/>
          <w:sz w:val="28"/>
          <w:szCs w:val="28"/>
        </w:rPr>
        <w:t xml:space="preserve">Ancak, 8’inci sınıf öğrencileri ayrıca </w:t>
      </w:r>
      <w:proofErr w:type="spellStart"/>
      <w:r w:rsidR="00F2543D" w:rsidRPr="00FD6404">
        <w:rPr>
          <w:b/>
          <w:sz w:val="28"/>
          <w:szCs w:val="28"/>
        </w:rPr>
        <w:t>PYBS’ye</w:t>
      </w:r>
      <w:proofErr w:type="spellEnd"/>
      <w:r w:rsidR="00F2543D" w:rsidRPr="00FD6404">
        <w:rPr>
          <w:b/>
          <w:sz w:val="28"/>
          <w:szCs w:val="28"/>
        </w:rPr>
        <w:t xml:space="preserve"> katılmayacak</w:t>
      </w:r>
      <w:r w:rsidR="00F2543D">
        <w:rPr>
          <w:sz w:val="23"/>
          <w:szCs w:val="23"/>
        </w:rPr>
        <w:t xml:space="preserve"> olup sadece başvuru şartları ile ilgili belgelerini bu tarihler arasında okul müdürlüklerine ibraz edecekler ve şartları taşıyanların başvurusu okul müdürlüğünce sistem üzerinden onaylanacaktır.</w:t>
      </w:r>
    </w:p>
    <w:p w:rsidR="00F2543D" w:rsidRDefault="00F2543D" w:rsidP="00F2543D">
      <w:pPr>
        <w:rPr>
          <w:b/>
          <w:bCs/>
          <w:sz w:val="23"/>
          <w:szCs w:val="23"/>
        </w:rPr>
      </w:pPr>
      <w:r>
        <w:rPr>
          <w:b/>
          <w:bCs/>
          <w:sz w:val="23"/>
          <w:szCs w:val="23"/>
        </w:rPr>
        <w:t>Tutuklu ve hükümlü öğrenciler parasız yatılılık ve bursluluk sınavına başvuramazlar.</w:t>
      </w:r>
    </w:p>
    <w:p w:rsidR="00595067" w:rsidRDefault="00595067" w:rsidP="00595067">
      <w:pPr>
        <w:pStyle w:val="Default"/>
      </w:pPr>
    </w:p>
    <w:p w:rsidR="00595067" w:rsidRPr="00FD6404" w:rsidRDefault="00595067" w:rsidP="00FD6404">
      <w:pPr>
        <w:pStyle w:val="Default"/>
        <w:spacing w:after="147"/>
        <w:jc w:val="center"/>
        <w:rPr>
          <w:sz w:val="28"/>
          <w:szCs w:val="28"/>
        </w:rPr>
      </w:pPr>
      <w:r w:rsidRPr="00FD6404">
        <w:rPr>
          <w:b/>
          <w:bCs/>
          <w:sz w:val="28"/>
          <w:szCs w:val="28"/>
        </w:rPr>
        <w:t>BAŞVURU ŞARTLARI</w:t>
      </w:r>
    </w:p>
    <w:p w:rsidR="00595067" w:rsidRDefault="00FD6404" w:rsidP="00595067">
      <w:pPr>
        <w:pStyle w:val="Default"/>
        <w:rPr>
          <w:sz w:val="23"/>
          <w:szCs w:val="23"/>
        </w:rPr>
      </w:pPr>
      <w:proofErr w:type="gramStart"/>
      <w:r>
        <w:rPr>
          <w:sz w:val="23"/>
          <w:szCs w:val="23"/>
        </w:rPr>
        <w:t>-</w:t>
      </w:r>
      <w:r w:rsidR="00595067">
        <w:rPr>
          <w:sz w:val="23"/>
          <w:szCs w:val="23"/>
        </w:rPr>
        <w:t xml:space="preserve">Türkiye Cumhuriyeti veya Kuzey Kıbrıs Türk Cumhuriyeti vatandaşı olmak. </w:t>
      </w:r>
      <w:proofErr w:type="gramEnd"/>
    </w:p>
    <w:p w:rsidR="00595067" w:rsidRDefault="00595067" w:rsidP="00595067">
      <w:pPr>
        <w:pStyle w:val="Default"/>
        <w:rPr>
          <w:sz w:val="23"/>
          <w:szCs w:val="23"/>
        </w:rPr>
      </w:pPr>
    </w:p>
    <w:p w:rsidR="00595067" w:rsidRDefault="00FD6404" w:rsidP="00595067">
      <w:pPr>
        <w:pStyle w:val="Default"/>
        <w:rPr>
          <w:sz w:val="23"/>
          <w:szCs w:val="23"/>
        </w:rPr>
      </w:pPr>
      <w:r>
        <w:rPr>
          <w:b/>
          <w:bCs/>
          <w:sz w:val="23"/>
          <w:szCs w:val="23"/>
        </w:rPr>
        <w:t>-</w:t>
      </w:r>
      <w:r w:rsidR="00595067">
        <w:rPr>
          <w:b/>
          <w:bCs/>
          <w:sz w:val="23"/>
          <w:szCs w:val="23"/>
        </w:rPr>
        <w:t xml:space="preserve"> </w:t>
      </w:r>
      <w:r w:rsidR="00595067">
        <w:rPr>
          <w:sz w:val="23"/>
          <w:szCs w:val="23"/>
        </w:rPr>
        <w:t xml:space="preserve">Mevzuatta belirlenen kayıt-kabul şartlarını taşımak. </w:t>
      </w:r>
    </w:p>
    <w:p w:rsidR="00595067" w:rsidRDefault="00595067" w:rsidP="00595067">
      <w:pPr>
        <w:pStyle w:val="Default"/>
        <w:rPr>
          <w:sz w:val="23"/>
          <w:szCs w:val="23"/>
        </w:rPr>
      </w:pPr>
    </w:p>
    <w:p w:rsidR="00595067" w:rsidRDefault="00595067" w:rsidP="00595067">
      <w:pPr>
        <w:pStyle w:val="Default"/>
        <w:rPr>
          <w:sz w:val="23"/>
          <w:szCs w:val="23"/>
        </w:rPr>
      </w:pPr>
      <w:r>
        <w:rPr>
          <w:b/>
          <w:bCs/>
          <w:sz w:val="23"/>
          <w:szCs w:val="23"/>
        </w:rPr>
        <w:t xml:space="preserve"> </w:t>
      </w:r>
      <w:r w:rsidR="00FD6404">
        <w:rPr>
          <w:b/>
          <w:bCs/>
          <w:sz w:val="23"/>
          <w:szCs w:val="23"/>
        </w:rPr>
        <w:t>-</w:t>
      </w:r>
      <w:r>
        <w:rPr>
          <w:sz w:val="23"/>
          <w:szCs w:val="23"/>
        </w:rPr>
        <w:t xml:space="preserve">Uzun süreli tedavi gördüğünü sağlık raporu ile belgelendirenler hariç, bulundukları sınıfta bir yıllık olmak. </w:t>
      </w:r>
    </w:p>
    <w:p w:rsidR="00595067" w:rsidRDefault="00595067" w:rsidP="00595067">
      <w:pPr>
        <w:pStyle w:val="Default"/>
        <w:rPr>
          <w:sz w:val="23"/>
          <w:szCs w:val="23"/>
        </w:rPr>
      </w:pPr>
    </w:p>
    <w:p w:rsidR="00595067" w:rsidRDefault="00FD6404" w:rsidP="00595067">
      <w:pPr>
        <w:pStyle w:val="Default"/>
        <w:rPr>
          <w:sz w:val="23"/>
          <w:szCs w:val="23"/>
        </w:rPr>
      </w:pPr>
      <w:r>
        <w:rPr>
          <w:b/>
          <w:bCs/>
          <w:sz w:val="23"/>
          <w:szCs w:val="23"/>
        </w:rPr>
        <w:t>-</w:t>
      </w:r>
      <w:r w:rsidR="00595067">
        <w:rPr>
          <w:b/>
          <w:bCs/>
          <w:sz w:val="23"/>
          <w:szCs w:val="23"/>
        </w:rPr>
        <w:t xml:space="preserve"> </w:t>
      </w:r>
      <w:r w:rsidR="00595067">
        <w:rPr>
          <w:sz w:val="23"/>
          <w:szCs w:val="23"/>
        </w:rPr>
        <w:t xml:space="preserve">Ortaöğretim kurumlarında, sınavın yapıldığı ders yılında okul değiştirme veya daha ağır bir ceza almamış olmak. </w:t>
      </w:r>
    </w:p>
    <w:p w:rsidR="00595067" w:rsidRDefault="00595067" w:rsidP="00595067">
      <w:pPr>
        <w:pStyle w:val="Default"/>
        <w:rPr>
          <w:sz w:val="23"/>
          <w:szCs w:val="23"/>
        </w:rPr>
      </w:pPr>
    </w:p>
    <w:p w:rsidR="00595067" w:rsidRDefault="00595067" w:rsidP="00595067">
      <w:pPr>
        <w:pStyle w:val="Default"/>
        <w:rPr>
          <w:sz w:val="23"/>
          <w:szCs w:val="23"/>
        </w:rPr>
      </w:pPr>
      <w:r w:rsidRPr="00FD6404">
        <w:rPr>
          <w:b/>
          <w:sz w:val="28"/>
          <w:szCs w:val="28"/>
        </w:rPr>
        <w:t xml:space="preserve">Maddî imkânlardan yoksun bulunmak </w:t>
      </w:r>
      <w:proofErr w:type="gramStart"/>
      <w:r w:rsidRPr="00FD6404">
        <w:rPr>
          <w:b/>
          <w:sz w:val="28"/>
          <w:szCs w:val="28"/>
        </w:rPr>
        <w:t>(</w:t>
      </w:r>
      <w:proofErr w:type="gramEnd"/>
      <w:r w:rsidRPr="00FD6404">
        <w:rPr>
          <w:b/>
          <w:sz w:val="28"/>
          <w:szCs w:val="28"/>
        </w:rPr>
        <w:t>Bunun için ailenin 2014 yılı yıllık gelir toplamından fert başına düşen net miktarın 2015 Malî Yılı için tespit edilen 7</w:t>
      </w:r>
      <w:r w:rsidRPr="00FD6404">
        <w:rPr>
          <w:b/>
          <w:bCs/>
          <w:sz w:val="28"/>
          <w:szCs w:val="28"/>
        </w:rPr>
        <w:t>.050,00 TL (</w:t>
      </w:r>
      <w:proofErr w:type="spellStart"/>
      <w:r w:rsidRPr="00FD6404">
        <w:rPr>
          <w:b/>
          <w:bCs/>
          <w:sz w:val="28"/>
          <w:szCs w:val="28"/>
        </w:rPr>
        <w:t>yedibinelli</w:t>
      </w:r>
      <w:proofErr w:type="spellEnd"/>
      <w:r w:rsidRPr="00FD6404">
        <w:rPr>
          <w:b/>
          <w:bCs/>
          <w:sz w:val="28"/>
          <w:szCs w:val="28"/>
        </w:rPr>
        <w:t xml:space="preserve"> TL)’</w:t>
      </w:r>
      <w:proofErr w:type="spellStart"/>
      <w:r w:rsidRPr="00FD6404">
        <w:rPr>
          <w:b/>
          <w:sz w:val="28"/>
          <w:szCs w:val="28"/>
        </w:rPr>
        <w:t>yi</w:t>
      </w:r>
      <w:proofErr w:type="spellEnd"/>
      <w:r w:rsidRPr="00FD6404">
        <w:rPr>
          <w:b/>
          <w:sz w:val="28"/>
          <w:szCs w:val="28"/>
        </w:rPr>
        <w:t xml:space="preserve"> geçmemesi gerekir.</w:t>
      </w:r>
      <w:r>
        <w:rPr>
          <w:sz w:val="23"/>
          <w:szCs w:val="23"/>
        </w:rPr>
        <w:t xml:space="preserve"> </w:t>
      </w:r>
    </w:p>
    <w:p w:rsidR="00FD6404" w:rsidRDefault="00FD6404" w:rsidP="00595067">
      <w:pPr>
        <w:pStyle w:val="Default"/>
        <w:rPr>
          <w:sz w:val="23"/>
          <w:szCs w:val="23"/>
        </w:rPr>
      </w:pPr>
    </w:p>
    <w:p w:rsidR="00FD6404" w:rsidRDefault="00595067" w:rsidP="00595067">
      <w:pPr>
        <w:pStyle w:val="Default"/>
        <w:rPr>
          <w:sz w:val="23"/>
          <w:szCs w:val="23"/>
        </w:rPr>
      </w:pPr>
      <w:r w:rsidRPr="00FD6404">
        <w:rPr>
          <w:b/>
          <w:sz w:val="28"/>
          <w:szCs w:val="28"/>
        </w:rPr>
        <w:t>Aile gelirinin tespitinde ailenin 2014 yılında elde ettiği tüm gelirleri esas alınacaktır.</w:t>
      </w:r>
      <w:r>
        <w:rPr>
          <w:sz w:val="23"/>
          <w:szCs w:val="23"/>
        </w:rPr>
        <w:t xml:space="preserve"> </w:t>
      </w:r>
    </w:p>
    <w:p w:rsidR="00595067" w:rsidRDefault="00595067" w:rsidP="00595067">
      <w:pPr>
        <w:pStyle w:val="Default"/>
        <w:rPr>
          <w:sz w:val="23"/>
          <w:szCs w:val="23"/>
        </w:rPr>
      </w:pPr>
      <w:r>
        <w:rPr>
          <w:sz w:val="23"/>
          <w:szCs w:val="23"/>
        </w:rPr>
        <w:t xml:space="preserve">Maddî imkânlardan yoksun olduğunu belirten “İlköğretim ve Ortaöğretim Kurumlarında Parasız Yatılılık, Burs ve Sosyal Yardımlar Yönetmeliği’nde yer alan (EK–1) Öğrenci Ailesinin Maddî Durumunu Gösterir </w:t>
      </w:r>
      <w:proofErr w:type="spellStart"/>
      <w:r>
        <w:rPr>
          <w:sz w:val="23"/>
          <w:szCs w:val="23"/>
        </w:rPr>
        <w:t>Beyanname”de</w:t>
      </w:r>
      <w:proofErr w:type="spellEnd"/>
      <w:r>
        <w:rPr>
          <w:sz w:val="23"/>
          <w:szCs w:val="23"/>
        </w:rPr>
        <w:t xml:space="preserve"> öngörülen ve bu beyana esas olan gelirin tespitinde; </w:t>
      </w:r>
    </w:p>
    <w:p w:rsidR="00595067" w:rsidRDefault="00595067" w:rsidP="00595067">
      <w:pPr>
        <w:pStyle w:val="Default"/>
        <w:spacing w:after="35"/>
        <w:rPr>
          <w:sz w:val="23"/>
          <w:szCs w:val="23"/>
        </w:rPr>
      </w:pPr>
      <w:r>
        <w:rPr>
          <w:sz w:val="23"/>
          <w:szCs w:val="23"/>
        </w:rPr>
        <w:t xml:space="preserve"> Velinin ve eşi çalışıyor ise, eşi ile birlikte bütün yıllık gelir durumunu gösteren vergi dairesi, muhasebe birimi veya ilgili kişi, kurum ve kuruluşlardan alınacak 2014 yılına ait 12 aylık toplam gelirlerini gösteren belge, </w:t>
      </w:r>
    </w:p>
    <w:p w:rsidR="00595067" w:rsidRDefault="00595067" w:rsidP="00595067">
      <w:pPr>
        <w:pStyle w:val="Default"/>
        <w:spacing w:after="35"/>
        <w:rPr>
          <w:sz w:val="23"/>
          <w:szCs w:val="23"/>
        </w:rPr>
      </w:pPr>
      <w:r>
        <w:rPr>
          <w:sz w:val="23"/>
          <w:szCs w:val="23"/>
        </w:rPr>
        <w:t xml:space="preserve"> Velinin ve eşi çalışıyor ise, eşinin bakmakla yükümlü olduğu anne ve babası ile ilgili tedavi yardım beyannamesi, varsa bakmakla yükümlü olduğu diğer şahıslarla ilgili mahkeme kararının tasdikli örneği, </w:t>
      </w:r>
    </w:p>
    <w:p w:rsidR="00595067" w:rsidRDefault="00595067" w:rsidP="00595067">
      <w:pPr>
        <w:pStyle w:val="Default"/>
        <w:rPr>
          <w:sz w:val="23"/>
          <w:szCs w:val="23"/>
        </w:rPr>
      </w:pPr>
      <w:r>
        <w:rPr>
          <w:sz w:val="23"/>
          <w:szCs w:val="23"/>
        </w:rPr>
        <w:t xml:space="preserve"> Aile üyelerinin T.C. kimlik numaraları beyanı </w:t>
      </w:r>
    </w:p>
    <w:p w:rsidR="00595067" w:rsidRDefault="00595067" w:rsidP="00595067">
      <w:pPr>
        <w:pStyle w:val="Default"/>
        <w:rPr>
          <w:sz w:val="23"/>
          <w:szCs w:val="23"/>
        </w:rPr>
      </w:pPr>
    </w:p>
    <w:p w:rsidR="00595067" w:rsidRDefault="00595067" w:rsidP="00595067">
      <w:pPr>
        <w:pStyle w:val="Default"/>
        <w:rPr>
          <w:sz w:val="23"/>
          <w:szCs w:val="23"/>
        </w:rPr>
      </w:pPr>
      <w:proofErr w:type="gramStart"/>
      <w:r>
        <w:rPr>
          <w:sz w:val="23"/>
          <w:szCs w:val="23"/>
        </w:rPr>
        <w:t>eklemek</w:t>
      </w:r>
      <w:proofErr w:type="gramEnd"/>
      <w:r>
        <w:rPr>
          <w:sz w:val="23"/>
          <w:szCs w:val="23"/>
        </w:rPr>
        <w:t xml:space="preserve"> suretiyle belgelendirilmesi gerekir. </w:t>
      </w:r>
    </w:p>
    <w:p w:rsidR="00595067" w:rsidRPr="00F9224F" w:rsidRDefault="00595067" w:rsidP="00595067">
      <w:pPr>
        <w:pStyle w:val="Default"/>
        <w:rPr>
          <w:b/>
          <w:sz w:val="28"/>
          <w:szCs w:val="28"/>
        </w:rPr>
      </w:pPr>
      <w:r w:rsidRPr="00F9224F">
        <w:rPr>
          <w:b/>
          <w:sz w:val="28"/>
          <w:szCs w:val="28"/>
        </w:rPr>
        <w:t xml:space="preserve">Ayrıca; </w:t>
      </w:r>
    </w:p>
    <w:p w:rsidR="00595067" w:rsidRDefault="00595067" w:rsidP="00595067">
      <w:pPr>
        <w:pStyle w:val="Default"/>
        <w:rPr>
          <w:sz w:val="23"/>
          <w:szCs w:val="23"/>
        </w:rPr>
      </w:pPr>
      <w:r w:rsidRPr="00F9224F">
        <w:rPr>
          <w:b/>
          <w:sz w:val="28"/>
          <w:szCs w:val="28"/>
        </w:rPr>
        <w:t>Bursluluk başvurusu için;</w:t>
      </w:r>
      <w:r>
        <w:rPr>
          <w:sz w:val="23"/>
          <w:szCs w:val="23"/>
        </w:rPr>
        <w:t xml:space="preserve"> </w:t>
      </w:r>
    </w:p>
    <w:p w:rsidR="00595067" w:rsidRDefault="00595067" w:rsidP="00595067">
      <w:pPr>
        <w:pStyle w:val="Default"/>
        <w:rPr>
          <w:sz w:val="23"/>
          <w:szCs w:val="23"/>
        </w:rPr>
      </w:pPr>
    </w:p>
    <w:p w:rsidR="00595067" w:rsidRDefault="00595067" w:rsidP="00595067">
      <w:pPr>
        <w:pStyle w:val="Default"/>
        <w:rPr>
          <w:sz w:val="23"/>
          <w:szCs w:val="23"/>
        </w:rPr>
      </w:pPr>
      <w:r>
        <w:rPr>
          <w:sz w:val="23"/>
          <w:szCs w:val="23"/>
        </w:rPr>
        <w:t xml:space="preserve"> Ortaokulların 5, 6, 7 ve 8’inci sınıfları ile imam-hatip ortaokullarının 5, 6 ve 7’inci sınıflarında öğrenim görüyor olmak. </w:t>
      </w:r>
    </w:p>
    <w:p w:rsidR="00595067" w:rsidRDefault="00595067" w:rsidP="00595067">
      <w:pPr>
        <w:pStyle w:val="Default"/>
        <w:rPr>
          <w:sz w:val="23"/>
          <w:szCs w:val="23"/>
        </w:rPr>
      </w:pPr>
    </w:p>
    <w:p w:rsidR="00F9224F" w:rsidRDefault="00595067" w:rsidP="00F9224F">
      <w:pPr>
        <w:pStyle w:val="Default"/>
        <w:rPr>
          <w:sz w:val="23"/>
          <w:szCs w:val="23"/>
        </w:rPr>
      </w:pPr>
      <w:r>
        <w:rPr>
          <w:sz w:val="23"/>
          <w:szCs w:val="23"/>
        </w:rPr>
        <w:lastRenderedPageBreak/>
        <w:t> Ortaöğretim okullarının hazırlık sınıfı hariç olmak üzere 9, 10 ve 11’inci sınıflarında öğrenim görüyor olmak.</w:t>
      </w:r>
    </w:p>
    <w:p w:rsidR="00595067" w:rsidRDefault="00595067" w:rsidP="00F9224F">
      <w:pPr>
        <w:pStyle w:val="Default"/>
        <w:rPr>
          <w:sz w:val="23"/>
          <w:szCs w:val="23"/>
        </w:rPr>
      </w:pPr>
      <w:r>
        <w:rPr>
          <w:sz w:val="23"/>
          <w:szCs w:val="23"/>
        </w:rPr>
        <w:t xml:space="preserve"> </w:t>
      </w:r>
    </w:p>
    <w:p w:rsidR="00595067" w:rsidRPr="00F9224F" w:rsidRDefault="00595067" w:rsidP="00595067">
      <w:pPr>
        <w:pStyle w:val="Default"/>
        <w:rPr>
          <w:b/>
          <w:sz w:val="28"/>
          <w:szCs w:val="28"/>
        </w:rPr>
      </w:pPr>
      <w:r w:rsidRPr="00F9224F">
        <w:rPr>
          <w:b/>
          <w:sz w:val="28"/>
          <w:szCs w:val="28"/>
        </w:rPr>
        <w:t xml:space="preserve">Parasız yatılılık başvurusu için; </w:t>
      </w:r>
    </w:p>
    <w:p w:rsidR="00595067" w:rsidRDefault="00595067" w:rsidP="00595067">
      <w:pPr>
        <w:pStyle w:val="Default"/>
        <w:rPr>
          <w:sz w:val="23"/>
          <w:szCs w:val="23"/>
        </w:rPr>
      </w:pPr>
    </w:p>
    <w:p w:rsidR="00595067" w:rsidRDefault="00595067" w:rsidP="00595067">
      <w:pPr>
        <w:pStyle w:val="Default"/>
        <w:rPr>
          <w:sz w:val="23"/>
          <w:szCs w:val="23"/>
        </w:rPr>
      </w:pPr>
      <w:r>
        <w:rPr>
          <w:sz w:val="23"/>
          <w:szCs w:val="23"/>
        </w:rPr>
        <w:t xml:space="preserve"> Ortaöğretim kurumlarında sınavsız kayıtları yapılan ve öğrenimlerine devam eden, meslek lisesi, teknik lise, genel lise ve imam hatip lisesi program türlerinde 10 ve 11’inci sınıflarında öğrenim görüyor olmak. </w:t>
      </w:r>
    </w:p>
    <w:p w:rsidR="00595067" w:rsidRDefault="00595067" w:rsidP="00595067">
      <w:pPr>
        <w:pStyle w:val="Default"/>
        <w:rPr>
          <w:sz w:val="23"/>
          <w:szCs w:val="23"/>
        </w:rPr>
      </w:pPr>
    </w:p>
    <w:p w:rsidR="00595067" w:rsidRDefault="00595067" w:rsidP="00595067">
      <w:pPr>
        <w:pStyle w:val="Default"/>
        <w:rPr>
          <w:sz w:val="23"/>
          <w:szCs w:val="23"/>
        </w:rPr>
      </w:pPr>
      <w:r>
        <w:rPr>
          <w:sz w:val="23"/>
          <w:szCs w:val="23"/>
        </w:rPr>
        <w:t xml:space="preserve"> Meslekî ve teknik ortaöğretim kurumlarının 10 ve 11’inci sınıflarında okuyan öğrenciler için tercih edeceği pansiyonlu okullarda aynı sınıf seviyesinde öğrenim gördüğü meslek alanı/dalı bulunmak. </w:t>
      </w:r>
    </w:p>
    <w:p w:rsidR="00595067" w:rsidRDefault="00595067" w:rsidP="00595067">
      <w:pPr>
        <w:pStyle w:val="Default"/>
        <w:rPr>
          <w:sz w:val="23"/>
          <w:szCs w:val="23"/>
        </w:rPr>
      </w:pPr>
    </w:p>
    <w:p w:rsidR="00595067" w:rsidRDefault="00595067" w:rsidP="00595067">
      <w:pPr>
        <w:pStyle w:val="Default"/>
        <w:rPr>
          <w:sz w:val="23"/>
          <w:szCs w:val="23"/>
        </w:rPr>
      </w:pPr>
      <w:r>
        <w:rPr>
          <w:sz w:val="23"/>
          <w:szCs w:val="23"/>
        </w:rPr>
        <w:t xml:space="preserve"> Meslek lisesi, teknik lise, genel lise ve imam hatip lisesi program türlerinde 10 ve 11’inci sınıflarında öğrenim görüyor olmak.(Bu öğrencilerin dışındaki öğrenciler parasız yatılılık için başvuru yapamayacaklardır.) </w:t>
      </w:r>
    </w:p>
    <w:p w:rsidR="00595067" w:rsidRDefault="00595067" w:rsidP="00595067">
      <w:pPr>
        <w:pStyle w:val="Default"/>
        <w:rPr>
          <w:sz w:val="23"/>
          <w:szCs w:val="23"/>
        </w:rPr>
      </w:pPr>
    </w:p>
    <w:p w:rsidR="00F9224F" w:rsidRDefault="00F9224F" w:rsidP="00595067">
      <w:pPr>
        <w:pStyle w:val="Default"/>
        <w:rPr>
          <w:b/>
          <w:bCs/>
          <w:sz w:val="28"/>
          <w:szCs w:val="28"/>
        </w:rPr>
      </w:pPr>
    </w:p>
    <w:p w:rsidR="00F9224F" w:rsidRDefault="00F9224F" w:rsidP="00595067">
      <w:pPr>
        <w:pStyle w:val="Default"/>
        <w:rPr>
          <w:b/>
          <w:bCs/>
          <w:sz w:val="28"/>
          <w:szCs w:val="28"/>
        </w:rPr>
      </w:pPr>
    </w:p>
    <w:p w:rsidR="00F9224F" w:rsidRDefault="00F9224F" w:rsidP="00595067">
      <w:pPr>
        <w:pStyle w:val="Default"/>
        <w:rPr>
          <w:b/>
          <w:bCs/>
          <w:sz w:val="28"/>
          <w:szCs w:val="28"/>
        </w:rPr>
      </w:pPr>
    </w:p>
    <w:p w:rsidR="00F9224F" w:rsidRDefault="00595067" w:rsidP="00595067">
      <w:pPr>
        <w:pStyle w:val="Default"/>
        <w:rPr>
          <w:sz w:val="28"/>
          <w:szCs w:val="28"/>
        </w:rPr>
      </w:pPr>
      <w:r w:rsidRPr="00F9224F">
        <w:rPr>
          <w:b/>
          <w:bCs/>
          <w:sz w:val="28"/>
          <w:szCs w:val="28"/>
        </w:rPr>
        <w:t xml:space="preserve">Öğretmen Çocuğu, Okul Yok ve Korunmaya Muhtaç Çocuk Kontenjanına Ait Şartlar: </w:t>
      </w:r>
    </w:p>
    <w:p w:rsidR="00F9224F" w:rsidRPr="00F9224F" w:rsidRDefault="00595067" w:rsidP="00595067">
      <w:pPr>
        <w:pStyle w:val="Default"/>
        <w:rPr>
          <w:sz w:val="28"/>
          <w:szCs w:val="28"/>
        </w:rPr>
      </w:pPr>
      <w:r w:rsidRPr="00F9224F">
        <w:rPr>
          <w:b/>
          <w:bCs/>
          <w:sz w:val="28"/>
          <w:szCs w:val="28"/>
        </w:rPr>
        <w:t>Öğretmen Çocuğu Kontenjanı</w:t>
      </w:r>
      <w:r>
        <w:rPr>
          <w:b/>
          <w:bCs/>
          <w:sz w:val="23"/>
          <w:szCs w:val="23"/>
        </w:rPr>
        <w:t xml:space="preserve"> </w:t>
      </w:r>
    </w:p>
    <w:p w:rsidR="00595067" w:rsidRDefault="00595067" w:rsidP="00595067">
      <w:pPr>
        <w:pStyle w:val="Default"/>
        <w:rPr>
          <w:sz w:val="23"/>
          <w:szCs w:val="23"/>
        </w:rPr>
      </w:pPr>
      <w:r>
        <w:rPr>
          <w:sz w:val="23"/>
          <w:szCs w:val="23"/>
        </w:rPr>
        <w:t xml:space="preserve">Anne veya babanın Millî Eğitim Bakanlığına bağlı resmî okullarda (657 Sayılı Devlet Memurları Kanununa tabi sözleşmeli öğretmenler dâhil) öğretmen olarak görev yaptığına, emekli olduğuna veya görevde iken ya da emekli olduktan sonra vefat ettiğine dair belge istenecektir. Durumu uygun olmayanlar için bu bölüm e-Okul sisteminde kapalı olarak gelecektir. </w:t>
      </w:r>
    </w:p>
    <w:p w:rsidR="00595067" w:rsidRDefault="00595067" w:rsidP="00595067">
      <w:pPr>
        <w:rPr>
          <w:sz w:val="23"/>
          <w:szCs w:val="23"/>
        </w:rPr>
      </w:pPr>
      <w:r>
        <w:rPr>
          <w:sz w:val="23"/>
          <w:szCs w:val="23"/>
        </w:rPr>
        <w:t>Anne veya babası öğretmen olup boşanan öğretmenlerin çocukları da öğretmen çocuğu kontenjanından başvurabileceklerdir. Maddî durum tespitinde (EK–1) Öğrenci Ailesinin Maddi Durumunu Gösterir Beyanname çocuğun velayetinin olduğu ebeveyn tarafından doldurulacaktır.</w:t>
      </w:r>
    </w:p>
    <w:p w:rsidR="00595067" w:rsidRDefault="00595067" w:rsidP="00595067">
      <w:pPr>
        <w:pStyle w:val="Default"/>
      </w:pPr>
    </w:p>
    <w:p w:rsidR="00595067" w:rsidRDefault="00595067" w:rsidP="00F9224F">
      <w:pPr>
        <w:pStyle w:val="Default"/>
        <w:jc w:val="center"/>
        <w:rPr>
          <w:sz w:val="23"/>
          <w:szCs w:val="23"/>
        </w:rPr>
      </w:pPr>
      <w:r w:rsidRPr="00F9224F">
        <w:rPr>
          <w:b/>
          <w:bCs/>
          <w:sz w:val="28"/>
          <w:szCs w:val="28"/>
        </w:rPr>
        <w:t>BAŞVURU İŞLEMLERİ</w:t>
      </w:r>
    </w:p>
    <w:p w:rsidR="00595067" w:rsidRDefault="00595067" w:rsidP="00595067">
      <w:pPr>
        <w:pStyle w:val="Default"/>
        <w:rPr>
          <w:sz w:val="23"/>
          <w:szCs w:val="23"/>
        </w:rPr>
      </w:pPr>
    </w:p>
    <w:p w:rsidR="00595067" w:rsidRPr="00F9224F" w:rsidRDefault="00595067" w:rsidP="00595067">
      <w:pPr>
        <w:pStyle w:val="Default"/>
        <w:rPr>
          <w:sz w:val="28"/>
          <w:szCs w:val="28"/>
        </w:rPr>
      </w:pPr>
      <w:r w:rsidRPr="00F9224F">
        <w:rPr>
          <w:b/>
          <w:bCs/>
          <w:sz w:val="28"/>
          <w:szCs w:val="28"/>
        </w:rPr>
        <w:t xml:space="preserve">Yurtiçinde e-Okul Sistemine Kayıtlı Okullardan Yapılacak Başvuru İşlemleri </w:t>
      </w:r>
    </w:p>
    <w:p w:rsidR="00595067" w:rsidRDefault="00595067" w:rsidP="00595067">
      <w:pPr>
        <w:pStyle w:val="Default"/>
        <w:rPr>
          <w:sz w:val="23"/>
          <w:szCs w:val="23"/>
        </w:rPr>
      </w:pPr>
    </w:p>
    <w:p w:rsidR="00595067" w:rsidRDefault="00595067" w:rsidP="00595067">
      <w:pPr>
        <w:pStyle w:val="Default"/>
        <w:rPr>
          <w:sz w:val="23"/>
          <w:szCs w:val="23"/>
        </w:rPr>
      </w:pPr>
      <w:proofErr w:type="gramStart"/>
      <w:r>
        <w:rPr>
          <w:b/>
          <w:bCs/>
          <w:sz w:val="23"/>
          <w:szCs w:val="23"/>
        </w:rPr>
        <w:t>a</w:t>
      </w:r>
      <w:proofErr w:type="gramEnd"/>
      <w:r>
        <w:rPr>
          <w:b/>
          <w:bCs/>
          <w:sz w:val="23"/>
          <w:szCs w:val="23"/>
        </w:rPr>
        <w:t xml:space="preserve">. </w:t>
      </w:r>
      <w:r>
        <w:rPr>
          <w:sz w:val="23"/>
          <w:szCs w:val="23"/>
        </w:rPr>
        <w:t xml:space="preserve">Başvuru iş ve işlemleri http://www.meb.gov.tr, http://www.odsgm.gov.tr http://oges.meb.gov.tr veya https://e-okul.meb.gov.tr internet adreslerinden yapılacaktır. </w:t>
      </w:r>
    </w:p>
    <w:p w:rsidR="00595067" w:rsidRDefault="00595067" w:rsidP="00595067">
      <w:pPr>
        <w:pStyle w:val="Default"/>
        <w:rPr>
          <w:sz w:val="23"/>
          <w:szCs w:val="23"/>
        </w:rPr>
      </w:pPr>
    </w:p>
    <w:p w:rsidR="00595067" w:rsidRDefault="00595067" w:rsidP="00595067">
      <w:pPr>
        <w:pStyle w:val="Default"/>
        <w:rPr>
          <w:sz w:val="23"/>
          <w:szCs w:val="23"/>
        </w:rPr>
      </w:pPr>
      <w:proofErr w:type="gramStart"/>
      <w:r>
        <w:rPr>
          <w:b/>
          <w:bCs/>
          <w:sz w:val="23"/>
          <w:szCs w:val="23"/>
        </w:rPr>
        <w:t>b</w:t>
      </w:r>
      <w:proofErr w:type="gramEnd"/>
      <w:r>
        <w:rPr>
          <w:b/>
          <w:bCs/>
          <w:sz w:val="23"/>
          <w:szCs w:val="23"/>
        </w:rPr>
        <w:t xml:space="preserve">. </w:t>
      </w:r>
      <w:r>
        <w:rPr>
          <w:sz w:val="23"/>
          <w:szCs w:val="23"/>
        </w:rPr>
        <w:t xml:space="preserve">5, 6, 7, 9, 10 ve 11’inci sınıfların sınav başvuruları </w:t>
      </w:r>
      <w:r>
        <w:rPr>
          <w:b/>
          <w:bCs/>
          <w:sz w:val="23"/>
          <w:szCs w:val="23"/>
        </w:rPr>
        <w:t xml:space="preserve">20-30 Nisan 2015 </w:t>
      </w:r>
      <w:r>
        <w:rPr>
          <w:sz w:val="23"/>
          <w:szCs w:val="23"/>
        </w:rPr>
        <w:t xml:space="preserve">tarihlerinde alınacaktır. </w:t>
      </w:r>
    </w:p>
    <w:p w:rsidR="00595067" w:rsidRDefault="00595067" w:rsidP="00595067">
      <w:pPr>
        <w:pStyle w:val="Default"/>
        <w:rPr>
          <w:sz w:val="23"/>
          <w:szCs w:val="23"/>
        </w:rPr>
      </w:pPr>
    </w:p>
    <w:p w:rsidR="00595067" w:rsidRDefault="00595067" w:rsidP="00595067">
      <w:pPr>
        <w:pStyle w:val="Default"/>
        <w:rPr>
          <w:sz w:val="23"/>
          <w:szCs w:val="23"/>
        </w:rPr>
      </w:pPr>
      <w:proofErr w:type="gramStart"/>
      <w:r>
        <w:rPr>
          <w:b/>
          <w:bCs/>
          <w:sz w:val="23"/>
          <w:szCs w:val="23"/>
        </w:rPr>
        <w:t>c</w:t>
      </w:r>
      <w:proofErr w:type="gramEnd"/>
      <w:r>
        <w:rPr>
          <w:b/>
          <w:bCs/>
          <w:sz w:val="23"/>
          <w:szCs w:val="23"/>
        </w:rPr>
        <w:t xml:space="preserve">. </w:t>
      </w:r>
      <w:r>
        <w:rPr>
          <w:sz w:val="23"/>
          <w:szCs w:val="23"/>
        </w:rPr>
        <w:t xml:space="preserve">Ortaöğretim kurumlarının, meslek lisesi, teknik lise, genel lise ve imam hatip lisesi program türlerinde 10 ve 11’inci sınıflarında öğrenim gören öğrencilerin parasız yatılılık için pansiyonlu okul tercihleri </w:t>
      </w:r>
      <w:r>
        <w:rPr>
          <w:b/>
          <w:bCs/>
          <w:sz w:val="23"/>
          <w:szCs w:val="23"/>
        </w:rPr>
        <w:t xml:space="preserve">03-14 Ağustos 2015 </w:t>
      </w:r>
      <w:r>
        <w:rPr>
          <w:sz w:val="23"/>
          <w:szCs w:val="23"/>
        </w:rPr>
        <w:t xml:space="preserve">tarihlerinde okul müdürlüklerince alınacaktır. </w:t>
      </w:r>
    </w:p>
    <w:p w:rsidR="00595067" w:rsidRDefault="00595067" w:rsidP="00595067">
      <w:pPr>
        <w:pStyle w:val="Default"/>
      </w:pPr>
    </w:p>
    <w:p w:rsidR="00595067" w:rsidRDefault="00595067" w:rsidP="00595067">
      <w:pPr>
        <w:pStyle w:val="Default"/>
        <w:rPr>
          <w:sz w:val="23"/>
          <w:szCs w:val="23"/>
        </w:rPr>
      </w:pPr>
      <w:proofErr w:type="gramStart"/>
      <w:r>
        <w:rPr>
          <w:b/>
          <w:bCs/>
          <w:sz w:val="23"/>
          <w:szCs w:val="23"/>
        </w:rPr>
        <w:t>d</w:t>
      </w:r>
      <w:proofErr w:type="gramEnd"/>
      <w:r>
        <w:rPr>
          <w:b/>
          <w:bCs/>
          <w:sz w:val="23"/>
          <w:szCs w:val="23"/>
        </w:rPr>
        <w:t xml:space="preserve">. </w:t>
      </w:r>
      <w:r>
        <w:rPr>
          <w:sz w:val="23"/>
          <w:szCs w:val="23"/>
        </w:rPr>
        <w:t xml:space="preserve">Öğrenci velisi, çocuğunun başvuru şartlarını taşıması hâlinde, öğrencinin öğrenim gördüğü okul müdürlüğünde sınav başvurusunu ve tercihlerini yapacaktır. </w:t>
      </w:r>
    </w:p>
    <w:p w:rsidR="00595067" w:rsidRDefault="00595067" w:rsidP="00595067">
      <w:pPr>
        <w:pStyle w:val="Default"/>
        <w:rPr>
          <w:sz w:val="23"/>
          <w:szCs w:val="23"/>
        </w:rPr>
      </w:pPr>
    </w:p>
    <w:p w:rsidR="00595067" w:rsidRDefault="00595067" w:rsidP="00595067">
      <w:pPr>
        <w:pStyle w:val="Default"/>
        <w:rPr>
          <w:sz w:val="23"/>
          <w:szCs w:val="23"/>
        </w:rPr>
      </w:pPr>
      <w:proofErr w:type="gramStart"/>
      <w:r>
        <w:rPr>
          <w:b/>
          <w:bCs/>
          <w:sz w:val="23"/>
          <w:szCs w:val="23"/>
        </w:rPr>
        <w:t>e</w:t>
      </w:r>
      <w:proofErr w:type="gramEnd"/>
      <w:r>
        <w:rPr>
          <w:b/>
          <w:bCs/>
          <w:sz w:val="23"/>
          <w:szCs w:val="23"/>
        </w:rPr>
        <w:t xml:space="preserve">. Başvurunun yapılabilmesi için öğrenci velisi; </w:t>
      </w:r>
    </w:p>
    <w:p w:rsidR="00595067" w:rsidRDefault="00595067" w:rsidP="00595067">
      <w:pPr>
        <w:pStyle w:val="Default"/>
        <w:rPr>
          <w:sz w:val="23"/>
          <w:szCs w:val="23"/>
        </w:rPr>
      </w:pPr>
    </w:p>
    <w:p w:rsidR="00595067" w:rsidRDefault="00595067" w:rsidP="00595067">
      <w:pPr>
        <w:pStyle w:val="Default"/>
        <w:spacing w:after="24"/>
        <w:rPr>
          <w:sz w:val="23"/>
          <w:szCs w:val="23"/>
        </w:rPr>
      </w:pPr>
      <w:r>
        <w:rPr>
          <w:sz w:val="23"/>
          <w:szCs w:val="23"/>
        </w:rPr>
        <w:t xml:space="preserve">- </w:t>
      </w:r>
      <w:r>
        <w:rPr>
          <w:b/>
          <w:bCs/>
          <w:sz w:val="23"/>
          <w:szCs w:val="23"/>
        </w:rPr>
        <w:t xml:space="preserve">“(EK-1) Öğrenci Ailesinin Maddî Durumunu Gösterir Beyanname” ve eklerini, </w:t>
      </w:r>
    </w:p>
    <w:p w:rsidR="00595067" w:rsidRDefault="00595067" w:rsidP="00595067">
      <w:pPr>
        <w:pStyle w:val="Default"/>
        <w:rPr>
          <w:sz w:val="23"/>
          <w:szCs w:val="23"/>
        </w:rPr>
      </w:pPr>
      <w:r>
        <w:rPr>
          <w:sz w:val="23"/>
          <w:szCs w:val="23"/>
        </w:rPr>
        <w:t xml:space="preserve">- </w:t>
      </w:r>
      <w:r>
        <w:rPr>
          <w:b/>
          <w:bCs/>
          <w:sz w:val="23"/>
          <w:szCs w:val="23"/>
        </w:rPr>
        <w:t xml:space="preserve">“(EK-2) 2015 PYBS Başvuru Formunu” </w:t>
      </w:r>
    </w:p>
    <w:p w:rsidR="00595067" w:rsidRDefault="00595067" w:rsidP="00595067">
      <w:pPr>
        <w:pStyle w:val="Default"/>
        <w:rPr>
          <w:sz w:val="23"/>
          <w:szCs w:val="23"/>
        </w:rPr>
      </w:pPr>
      <w:proofErr w:type="gramStart"/>
      <w:r>
        <w:rPr>
          <w:b/>
          <w:bCs/>
          <w:sz w:val="23"/>
          <w:szCs w:val="23"/>
        </w:rPr>
        <w:t>doldurarak</w:t>
      </w:r>
      <w:proofErr w:type="gramEnd"/>
      <w:r>
        <w:rPr>
          <w:b/>
          <w:bCs/>
          <w:sz w:val="23"/>
          <w:szCs w:val="23"/>
        </w:rPr>
        <w:t xml:space="preserve"> okul müdürlüğüne teslim edecek ve başvurunun yapılmasını sağlayacaktır. </w:t>
      </w:r>
    </w:p>
    <w:p w:rsidR="00595067" w:rsidRDefault="00595067" w:rsidP="00595067">
      <w:pPr>
        <w:pStyle w:val="Default"/>
        <w:rPr>
          <w:sz w:val="23"/>
          <w:szCs w:val="23"/>
        </w:rPr>
      </w:pPr>
      <w:proofErr w:type="gramStart"/>
      <w:r>
        <w:rPr>
          <w:b/>
          <w:bCs/>
          <w:sz w:val="23"/>
          <w:szCs w:val="23"/>
        </w:rPr>
        <w:lastRenderedPageBreak/>
        <w:t>f</w:t>
      </w:r>
      <w:proofErr w:type="gramEnd"/>
      <w:r>
        <w:rPr>
          <w:b/>
          <w:bCs/>
          <w:sz w:val="23"/>
          <w:szCs w:val="23"/>
        </w:rPr>
        <w:t xml:space="preserve">. </w:t>
      </w:r>
      <w:r>
        <w:rPr>
          <w:sz w:val="23"/>
          <w:szCs w:val="23"/>
        </w:rPr>
        <w:t xml:space="preserve">Sınav başvurusu elektronik ortamda okul müdürlüğü tarafından yapılacaktır. </w:t>
      </w:r>
    </w:p>
    <w:p w:rsidR="00595067" w:rsidRDefault="00595067" w:rsidP="00595067">
      <w:pPr>
        <w:pStyle w:val="Default"/>
      </w:pPr>
    </w:p>
    <w:p w:rsidR="00595067" w:rsidRPr="00F9224F" w:rsidRDefault="00595067" w:rsidP="00F9224F">
      <w:pPr>
        <w:pStyle w:val="Default"/>
        <w:jc w:val="center"/>
        <w:rPr>
          <w:sz w:val="28"/>
          <w:szCs w:val="28"/>
        </w:rPr>
      </w:pPr>
      <w:r w:rsidRPr="00F9224F">
        <w:rPr>
          <w:b/>
          <w:bCs/>
          <w:sz w:val="28"/>
          <w:szCs w:val="28"/>
        </w:rPr>
        <w:t>BAŞVURUNUN GEÇERSİZ SAYILACAĞI DURUMLAR</w:t>
      </w:r>
    </w:p>
    <w:p w:rsidR="00595067" w:rsidRDefault="00595067" w:rsidP="00595067">
      <w:pPr>
        <w:pStyle w:val="Default"/>
        <w:rPr>
          <w:sz w:val="23"/>
          <w:szCs w:val="23"/>
        </w:rPr>
      </w:pPr>
    </w:p>
    <w:p w:rsidR="00595067" w:rsidRDefault="00595067" w:rsidP="00595067">
      <w:pPr>
        <w:pStyle w:val="Default"/>
        <w:rPr>
          <w:sz w:val="23"/>
          <w:szCs w:val="23"/>
        </w:rPr>
      </w:pPr>
      <w:proofErr w:type="gramStart"/>
      <w:r>
        <w:rPr>
          <w:b/>
          <w:bCs/>
          <w:sz w:val="23"/>
          <w:szCs w:val="23"/>
        </w:rPr>
        <w:t>a</w:t>
      </w:r>
      <w:proofErr w:type="gramEnd"/>
      <w:r>
        <w:rPr>
          <w:b/>
          <w:bCs/>
          <w:sz w:val="23"/>
          <w:szCs w:val="23"/>
        </w:rPr>
        <w:t xml:space="preserve">. </w:t>
      </w:r>
      <w:r>
        <w:rPr>
          <w:sz w:val="23"/>
          <w:szCs w:val="23"/>
        </w:rPr>
        <w:t xml:space="preserve">Öğrencinin, e-Okul sistemindeki bilgilerinde eksiklik, hata veya çelişki varsa, </w:t>
      </w:r>
    </w:p>
    <w:p w:rsidR="00595067" w:rsidRDefault="00595067" w:rsidP="00595067">
      <w:pPr>
        <w:pStyle w:val="Default"/>
        <w:rPr>
          <w:sz w:val="23"/>
          <w:szCs w:val="23"/>
        </w:rPr>
      </w:pPr>
    </w:p>
    <w:p w:rsidR="00595067" w:rsidRDefault="00595067" w:rsidP="00595067">
      <w:pPr>
        <w:pStyle w:val="Default"/>
        <w:rPr>
          <w:sz w:val="23"/>
          <w:szCs w:val="23"/>
        </w:rPr>
      </w:pPr>
      <w:proofErr w:type="gramStart"/>
      <w:r>
        <w:rPr>
          <w:b/>
          <w:bCs/>
          <w:sz w:val="23"/>
          <w:szCs w:val="23"/>
        </w:rPr>
        <w:t>b</w:t>
      </w:r>
      <w:proofErr w:type="gramEnd"/>
      <w:r>
        <w:rPr>
          <w:b/>
          <w:bCs/>
          <w:sz w:val="23"/>
          <w:szCs w:val="23"/>
        </w:rPr>
        <w:t xml:space="preserve">. </w:t>
      </w:r>
      <w:r>
        <w:rPr>
          <w:sz w:val="23"/>
          <w:szCs w:val="23"/>
        </w:rPr>
        <w:t xml:space="preserve">Elektronik ortamda okul müdürlüğü PYBS için başvurusunu onaylamamışsa, </w:t>
      </w:r>
    </w:p>
    <w:p w:rsidR="00595067" w:rsidRDefault="00595067" w:rsidP="00595067">
      <w:pPr>
        <w:pStyle w:val="Default"/>
        <w:rPr>
          <w:sz w:val="23"/>
          <w:szCs w:val="23"/>
        </w:rPr>
      </w:pPr>
    </w:p>
    <w:p w:rsidR="00595067" w:rsidRDefault="00595067" w:rsidP="00595067">
      <w:pPr>
        <w:pStyle w:val="Default"/>
        <w:rPr>
          <w:sz w:val="23"/>
          <w:szCs w:val="23"/>
        </w:rPr>
      </w:pPr>
      <w:proofErr w:type="gramStart"/>
      <w:r>
        <w:rPr>
          <w:b/>
          <w:bCs/>
          <w:sz w:val="23"/>
          <w:szCs w:val="23"/>
        </w:rPr>
        <w:t>c</w:t>
      </w:r>
      <w:proofErr w:type="gramEnd"/>
      <w:r>
        <w:rPr>
          <w:b/>
          <w:bCs/>
          <w:sz w:val="23"/>
          <w:szCs w:val="23"/>
        </w:rPr>
        <w:t xml:space="preserve">. </w:t>
      </w:r>
      <w:r>
        <w:rPr>
          <w:sz w:val="23"/>
          <w:szCs w:val="23"/>
        </w:rPr>
        <w:t xml:space="preserve">Başvuru için gerekli bilgi ve belgeler eksiksiz olarak okul müdürlüğüne teslim edilmemişse </w:t>
      </w:r>
    </w:p>
    <w:p w:rsidR="00595067" w:rsidRPr="00F9224F" w:rsidRDefault="00595067" w:rsidP="00F9224F">
      <w:pPr>
        <w:rPr>
          <w:b/>
          <w:sz w:val="28"/>
          <w:szCs w:val="28"/>
        </w:rPr>
      </w:pPr>
      <w:proofErr w:type="gramStart"/>
      <w:r w:rsidRPr="00F9224F">
        <w:rPr>
          <w:b/>
          <w:sz w:val="28"/>
          <w:szCs w:val="28"/>
        </w:rPr>
        <w:t>başvuru</w:t>
      </w:r>
      <w:proofErr w:type="gramEnd"/>
      <w:r w:rsidRPr="00F9224F">
        <w:rPr>
          <w:b/>
          <w:sz w:val="28"/>
          <w:szCs w:val="28"/>
        </w:rPr>
        <w:t xml:space="preserve"> geçersiz sayılır.</w:t>
      </w:r>
    </w:p>
    <w:p w:rsidR="00595067" w:rsidRDefault="00595067" w:rsidP="00595067">
      <w:pPr>
        <w:pStyle w:val="Default"/>
      </w:pPr>
    </w:p>
    <w:p w:rsidR="00595067" w:rsidRPr="000C14D6" w:rsidRDefault="00595067" w:rsidP="000C14D6">
      <w:pPr>
        <w:pStyle w:val="Default"/>
        <w:jc w:val="center"/>
        <w:rPr>
          <w:b/>
          <w:sz w:val="28"/>
          <w:szCs w:val="28"/>
        </w:rPr>
      </w:pPr>
      <w:r w:rsidRPr="000C14D6">
        <w:rPr>
          <w:b/>
          <w:bCs/>
          <w:sz w:val="28"/>
          <w:szCs w:val="28"/>
        </w:rPr>
        <w:t>OKUL MÜDÜRLÜKLERİNİN YAPACAĞI İŞLEMLER</w:t>
      </w:r>
    </w:p>
    <w:p w:rsidR="00595067" w:rsidRDefault="00595067" w:rsidP="00595067">
      <w:pPr>
        <w:pStyle w:val="Default"/>
        <w:rPr>
          <w:sz w:val="23"/>
          <w:szCs w:val="23"/>
        </w:rPr>
      </w:pPr>
    </w:p>
    <w:p w:rsidR="00595067" w:rsidRDefault="000C14D6" w:rsidP="00595067">
      <w:pPr>
        <w:pStyle w:val="Default"/>
        <w:rPr>
          <w:sz w:val="23"/>
          <w:szCs w:val="23"/>
        </w:rPr>
      </w:pPr>
      <w:r>
        <w:rPr>
          <w:sz w:val="23"/>
          <w:szCs w:val="23"/>
        </w:rPr>
        <w:t>-</w:t>
      </w:r>
      <w:r w:rsidR="00595067">
        <w:rPr>
          <w:sz w:val="23"/>
          <w:szCs w:val="23"/>
        </w:rPr>
        <w:t xml:space="preserve">Okulunda kayıtlı öğrencilerin e-Okul sistemindeki bilgilerinin doğruluğunu ve güncelliğini kontrol ve takip etmek, </w:t>
      </w:r>
    </w:p>
    <w:p w:rsidR="00595067" w:rsidRDefault="00595067" w:rsidP="00595067">
      <w:pPr>
        <w:pStyle w:val="Default"/>
        <w:rPr>
          <w:sz w:val="23"/>
          <w:szCs w:val="23"/>
        </w:rPr>
      </w:pPr>
    </w:p>
    <w:p w:rsidR="00595067" w:rsidRDefault="000C14D6" w:rsidP="00595067">
      <w:pPr>
        <w:pStyle w:val="Default"/>
        <w:rPr>
          <w:sz w:val="23"/>
          <w:szCs w:val="23"/>
        </w:rPr>
      </w:pPr>
      <w:r>
        <w:rPr>
          <w:b/>
          <w:bCs/>
          <w:sz w:val="23"/>
          <w:szCs w:val="23"/>
        </w:rPr>
        <w:t>-</w:t>
      </w:r>
      <w:proofErr w:type="spellStart"/>
      <w:r w:rsidR="00595067">
        <w:rPr>
          <w:sz w:val="23"/>
          <w:szCs w:val="23"/>
        </w:rPr>
        <w:t>PYBS’ye</w:t>
      </w:r>
      <w:proofErr w:type="spellEnd"/>
      <w:r w:rsidR="00595067">
        <w:rPr>
          <w:sz w:val="23"/>
          <w:szCs w:val="23"/>
        </w:rPr>
        <w:t xml:space="preserve"> başvurmak isteyen, şartları taşıyan öğrencilere/velilere başvuru ve tercih işlemleriyle ilgili rehberlik etmek, başvuruda istenen belgeleri ve başvuru takvimini okul panosunda duyurmak, </w:t>
      </w:r>
    </w:p>
    <w:p w:rsidR="00595067" w:rsidRDefault="00595067" w:rsidP="00595067">
      <w:pPr>
        <w:pStyle w:val="Default"/>
        <w:rPr>
          <w:sz w:val="23"/>
          <w:szCs w:val="23"/>
        </w:rPr>
      </w:pPr>
    </w:p>
    <w:p w:rsidR="00595067" w:rsidRDefault="000C14D6" w:rsidP="00595067">
      <w:pPr>
        <w:pStyle w:val="Default"/>
        <w:rPr>
          <w:sz w:val="23"/>
          <w:szCs w:val="23"/>
        </w:rPr>
      </w:pPr>
      <w:r>
        <w:rPr>
          <w:b/>
          <w:bCs/>
          <w:sz w:val="23"/>
          <w:szCs w:val="23"/>
        </w:rPr>
        <w:t>-</w:t>
      </w:r>
      <w:r w:rsidR="00595067">
        <w:rPr>
          <w:sz w:val="23"/>
          <w:szCs w:val="23"/>
        </w:rPr>
        <w:t xml:space="preserve">Velilerin ve öğrencilerin talep etmeleri hâlinde “PYBS Kılavuzu” </w:t>
      </w:r>
      <w:proofErr w:type="spellStart"/>
      <w:r w:rsidR="00595067">
        <w:rPr>
          <w:sz w:val="23"/>
          <w:szCs w:val="23"/>
        </w:rPr>
        <w:t>na</w:t>
      </w:r>
      <w:proofErr w:type="spellEnd"/>
      <w:r w:rsidR="00595067">
        <w:rPr>
          <w:sz w:val="23"/>
          <w:szCs w:val="23"/>
        </w:rPr>
        <w:t>, http://www.meb.gov.tr</w:t>
      </w:r>
      <w:proofErr w:type="gramStart"/>
      <w:r w:rsidR="00595067">
        <w:rPr>
          <w:sz w:val="23"/>
          <w:szCs w:val="23"/>
        </w:rPr>
        <w:t>.,</w:t>
      </w:r>
      <w:proofErr w:type="gramEnd"/>
      <w:r w:rsidR="00595067">
        <w:rPr>
          <w:sz w:val="23"/>
          <w:szCs w:val="23"/>
        </w:rPr>
        <w:t xml:space="preserve"> http://odsgm.gov.tr veya http://oges.meb.gov.tr internet adreslerinden ulaşmalarını sağlamak, </w:t>
      </w:r>
    </w:p>
    <w:p w:rsidR="00595067" w:rsidRDefault="00595067" w:rsidP="00595067">
      <w:pPr>
        <w:pStyle w:val="Default"/>
        <w:rPr>
          <w:sz w:val="23"/>
          <w:szCs w:val="23"/>
        </w:rPr>
      </w:pPr>
    </w:p>
    <w:p w:rsidR="00595067" w:rsidRDefault="000C14D6" w:rsidP="000C14D6">
      <w:pPr>
        <w:pStyle w:val="Default"/>
        <w:rPr>
          <w:sz w:val="23"/>
          <w:szCs w:val="23"/>
        </w:rPr>
      </w:pPr>
      <w:r>
        <w:rPr>
          <w:b/>
          <w:bCs/>
          <w:sz w:val="23"/>
          <w:szCs w:val="23"/>
        </w:rPr>
        <w:t>-</w:t>
      </w:r>
      <w:r w:rsidR="00595067">
        <w:rPr>
          <w:sz w:val="23"/>
          <w:szCs w:val="23"/>
        </w:rPr>
        <w:t xml:space="preserve">Okulunda sınavda hizmet alması gereken özel eğitim ihtiyacı olan öğrenci varsa, bu öğrencinin velisi okulun bağlı bulunduğu Rehberlik ve Araştırma Merkezi Müdürlüğüne (RAM) yönlendirerek bu bilgilerinin MEBBİS- RAM Modülüne işlenip işlenmediğini e-Okul sisteminden takip etmek, </w:t>
      </w:r>
    </w:p>
    <w:p w:rsidR="00595067" w:rsidRDefault="000C14D6" w:rsidP="00595067">
      <w:pPr>
        <w:pStyle w:val="Default"/>
        <w:rPr>
          <w:sz w:val="23"/>
          <w:szCs w:val="23"/>
        </w:rPr>
      </w:pPr>
      <w:proofErr w:type="gramStart"/>
      <w:r>
        <w:rPr>
          <w:b/>
          <w:bCs/>
          <w:sz w:val="23"/>
          <w:szCs w:val="23"/>
        </w:rPr>
        <w:t>-</w:t>
      </w:r>
      <w:r w:rsidR="00595067">
        <w:rPr>
          <w:sz w:val="23"/>
          <w:szCs w:val="23"/>
        </w:rPr>
        <w:t xml:space="preserve">Görme, İşitme, Zihinsel ve Ortopedik Engelliler Ortaokulları, Özel Eğitim Meslek Liseleri (Ortopedik ve İşitme Engelliler) öğrenim gören engelli öğrenciye ait “Özürlü/Engelli Sağlık Kurulu Raporu”, “Özürlü/Engelli Kimlik Kartı” veya “Özürlü/Engelli Bilgisinin İşlendiği Nüfus Cüzdanı” </w:t>
      </w:r>
      <w:proofErr w:type="spellStart"/>
      <w:r w:rsidR="00595067">
        <w:rPr>
          <w:sz w:val="23"/>
          <w:szCs w:val="23"/>
        </w:rPr>
        <w:t>nı</w:t>
      </w:r>
      <w:proofErr w:type="spellEnd"/>
      <w:r w:rsidR="00595067">
        <w:rPr>
          <w:sz w:val="23"/>
          <w:szCs w:val="23"/>
        </w:rPr>
        <w:t xml:space="preserve"> başvuru tarihleri arasında sınav tedbir hizmetinin yapılabilmesi için rehberlik ve araştırma merkezi müdürlüğüne topluca göndermek ve bu konuda öğrenci velilerinin bilgilendirilmesini yapmak, </w:t>
      </w:r>
      <w:proofErr w:type="gramEnd"/>
    </w:p>
    <w:p w:rsidR="00595067" w:rsidRDefault="00595067" w:rsidP="00595067">
      <w:pPr>
        <w:pStyle w:val="Default"/>
        <w:rPr>
          <w:sz w:val="23"/>
          <w:szCs w:val="23"/>
        </w:rPr>
      </w:pPr>
    </w:p>
    <w:p w:rsidR="00595067" w:rsidRDefault="000C14D6" w:rsidP="00595067">
      <w:pPr>
        <w:pStyle w:val="Default"/>
        <w:rPr>
          <w:sz w:val="23"/>
          <w:szCs w:val="23"/>
        </w:rPr>
      </w:pPr>
      <w:r>
        <w:rPr>
          <w:b/>
          <w:bCs/>
          <w:sz w:val="23"/>
          <w:szCs w:val="23"/>
        </w:rPr>
        <w:t>-</w:t>
      </w:r>
      <w:r w:rsidR="00595067">
        <w:rPr>
          <w:sz w:val="23"/>
          <w:szCs w:val="23"/>
        </w:rPr>
        <w:t xml:space="preserve">PYBS’ ye başvuracak öğrencilerin, başvuru şartlarını taşıyıp taşımadıklarını, özellikle de kontenjan türüyle ilgili belgeye sahip olup olmadıklarının okulda kurulan komisyon tarafından kontrol edilmesini sağlamak, </w:t>
      </w:r>
    </w:p>
    <w:p w:rsidR="00595067" w:rsidRDefault="00595067" w:rsidP="00595067">
      <w:pPr>
        <w:pStyle w:val="Default"/>
        <w:rPr>
          <w:sz w:val="23"/>
          <w:szCs w:val="23"/>
        </w:rPr>
      </w:pPr>
    </w:p>
    <w:p w:rsidR="00595067" w:rsidRDefault="000C14D6" w:rsidP="00595067">
      <w:pPr>
        <w:pStyle w:val="Default"/>
        <w:rPr>
          <w:sz w:val="23"/>
          <w:szCs w:val="23"/>
        </w:rPr>
      </w:pPr>
      <w:r>
        <w:rPr>
          <w:b/>
          <w:bCs/>
          <w:sz w:val="23"/>
          <w:szCs w:val="23"/>
        </w:rPr>
        <w:t>-</w:t>
      </w:r>
      <w:r w:rsidR="00595067">
        <w:rPr>
          <w:b/>
          <w:bCs/>
          <w:sz w:val="23"/>
          <w:szCs w:val="23"/>
        </w:rPr>
        <w:t xml:space="preserve"> </w:t>
      </w:r>
      <w:r w:rsidR="00595067">
        <w:rPr>
          <w:sz w:val="23"/>
          <w:szCs w:val="23"/>
        </w:rPr>
        <w:t xml:space="preserve">Öğrencinin sınav/tercih başvurusunu elektronik ortamda onaylamak ve başvurunun 2 (iki) adet çıktısını alarak veliye inceletip imzalatmak ve mühürleyerek 1 (bir) tanesini öğrenci velisine teslim etmek, diğerini okul müdürlüğünde muhafaza etmek, </w:t>
      </w:r>
    </w:p>
    <w:p w:rsidR="00595067" w:rsidRDefault="00595067" w:rsidP="00595067">
      <w:pPr>
        <w:pStyle w:val="Default"/>
        <w:rPr>
          <w:sz w:val="23"/>
          <w:szCs w:val="23"/>
        </w:rPr>
      </w:pPr>
    </w:p>
    <w:p w:rsidR="00595067" w:rsidRDefault="000C14D6" w:rsidP="00595067">
      <w:pPr>
        <w:pStyle w:val="Default"/>
        <w:rPr>
          <w:sz w:val="23"/>
          <w:szCs w:val="23"/>
        </w:rPr>
      </w:pPr>
      <w:r>
        <w:rPr>
          <w:b/>
          <w:bCs/>
          <w:sz w:val="23"/>
          <w:szCs w:val="23"/>
        </w:rPr>
        <w:t>-</w:t>
      </w:r>
      <w:r w:rsidR="00595067">
        <w:rPr>
          <w:sz w:val="23"/>
          <w:szCs w:val="23"/>
        </w:rPr>
        <w:t xml:space="preserve">Onay bekleyen başvuruları incelemek ve onay/ret işlemlerini yapmak, </w:t>
      </w:r>
    </w:p>
    <w:p w:rsidR="00595067" w:rsidRDefault="00595067" w:rsidP="00595067">
      <w:pPr>
        <w:pStyle w:val="Default"/>
        <w:rPr>
          <w:sz w:val="23"/>
          <w:szCs w:val="23"/>
        </w:rPr>
      </w:pPr>
    </w:p>
    <w:p w:rsidR="00595067" w:rsidRDefault="000C14D6" w:rsidP="00595067">
      <w:pPr>
        <w:pStyle w:val="Default"/>
        <w:rPr>
          <w:sz w:val="23"/>
          <w:szCs w:val="23"/>
        </w:rPr>
      </w:pPr>
      <w:r>
        <w:rPr>
          <w:b/>
          <w:bCs/>
          <w:sz w:val="23"/>
          <w:szCs w:val="23"/>
        </w:rPr>
        <w:t>-</w:t>
      </w:r>
      <w:r w:rsidR="00595067">
        <w:rPr>
          <w:sz w:val="23"/>
          <w:szCs w:val="23"/>
        </w:rPr>
        <w:t xml:space="preserve">Okulun internet bağlantısının olmaması veya herhangi bir aksaklık nedeniyle başvuru onayının yapılamaması durumunda gerekli tedbirleri alarak başka bir okul veya il/ilçe millî eğitim müdürlüğünün internet erişim imkânlarını kullanarak öğrenci başvurularını onaylamak, </w:t>
      </w:r>
    </w:p>
    <w:p w:rsidR="00595067" w:rsidRDefault="00595067" w:rsidP="00595067">
      <w:pPr>
        <w:pStyle w:val="Default"/>
        <w:rPr>
          <w:sz w:val="23"/>
          <w:szCs w:val="23"/>
        </w:rPr>
      </w:pPr>
    </w:p>
    <w:p w:rsidR="00595067" w:rsidRDefault="000C14D6" w:rsidP="00595067">
      <w:pPr>
        <w:pStyle w:val="Default"/>
        <w:rPr>
          <w:sz w:val="23"/>
          <w:szCs w:val="23"/>
        </w:rPr>
      </w:pPr>
      <w:r>
        <w:rPr>
          <w:b/>
          <w:bCs/>
          <w:sz w:val="23"/>
          <w:szCs w:val="23"/>
        </w:rPr>
        <w:t>-</w:t>
      </w:r>
      <w:r w:rsidR="00595067">
        <w:rPr>
          <w:b/>
          <w:bCs/>
          <w:sz w:val="23"/>
          <w:szCs w:val="23"/>
        </w:rPr>
        <w:t>“</w:t>
      </w:r>
      <w:r w:rsidR="00595067">
        <w:rPr>
          <w:sz w:val="23"/>
          <w:szCs w:val="23"/>
        </w:rPr>
        <w:t xml:space="preserve">Fotoğraflı Sınav Giriş Belgesi” </w:t>
      </w:r>
      <w:proofErr w:type="spellStart"/>
      <w:r w:rsidR="00595067">
        <w:rPr>
          <w:sz w:val="23"/>
          <w:szCs w:val="23"/>
        </w:rPr>
        <w:t>ni</w:t>
      </w:r>
      <w:proofErr w:type="spellEnd"/>
      <w:r w:rsidR="00595067">
        <w:rPr>
          <w:sz w:val="23"/>
          <w:szCs w:val="23"/>
        </w:rPr>
        <w:t xml:space="preserve"> internet üzerinden alarak onaylayıp öğrenciye/öğrenci velisine teslim etmek. “Fotoğraflı Sınav Giriş Belgesi” </w:t>
      </w:r>
      <w:proofErr w:type="spellStart"/>
      <w:r w:rsidR="00595067">
        <w:rPr>
          <w:sz w:val="23"/>
          <w:szCs w:val="23"/>
        </w:rPr>
        <w:t>ni</w:t>
      </w:r>
      <w:proofErr w:type="spellEnd"/>
      <w:r w:rsidR="00595067">
        <w:rPr>
          <w:sz w:val="23"/>
          <w:szCs w:val="23"/>
        </w:rPr>
        <w:t xml:space="preserve"> kaybeden öğrencilere belgenin yenisini çıkarıp onaylayarak vermek, </w:t>
      </w:r>
    </w:p>
    <w:p w:rsidR="00595067" w:rsidRDefault="00595067" w:rsidP="00595067">
      <w:pPr>
        <w:pStyle w:val="Default"/>
        <w:rPr>
          <w:sz w:val="23"/>
          <w:szCs w:val="23"/>
        </w:rPr>
      </w:pPr>
    </w:p>
    <w:p w:rsidR="00595067" w:rsidRDefault="000C14D6" w:rsidP="00595067">
      <w:pPr>
        <w:pStyle w:val="Default"/>
        <w:rPr>
          <w:sz w:val="23"/>
          <w:szCs w:val="23"/>
        </w:rPr>
      </w:pPr>
      <w:r>
        <w:rPr>
          <w:b/>
          <w:bCs/>
          <w:sz w:val="23"/>
          <w:szCs w:val="23"/>
        </w:rPr>
        <w:t>-</w:t>
      </w:r>
      <w:r w:rsidR="00595067">
        <w:rPr>
          <w:sz w:val="23"/>
          <w:szCs w:val="23"/>
        </w:rPr>
        <w:t xml:space="preserve">PYBS başvuru veya kayıt ve kabul süresinde ihtiyaç duyulduğunda “(EK-1) Öğrenci Ailesinin Maddî Durumunu Gösteren Beyanname” ve eklerindeki bilgilerin doğruluğunu ilgili yerlerden araştırmak. Bu araştırma sonucunda velinin yanlış beyanda bulunduğunun tespiti hâlinde öğrenci velisi hakkında </w:t>
      </w:r>
      <w:r w:rsidR="00595067">
        <w:rPr>
          <w:sz w:val="23"/>
          <w:szCs w:val="23"/>
        </w:rPr>
        <w:lastRenderedPageBreak/>
        <w:t xml:space="preserve">yasal işlem yapılmak üzere durumu ilgili makamlara bildirmek, öğrencinin başvurusunu veya parasız yatılılık ve bursluluk hakkını iptal etmek, </w:t>
      </w:r>
    </w:p>
    <w:p w:rsidR="00595067" w:rsidRDefault="00595067" w:rsidP="00595067">
      <w:pPr>
        <w:pStyle w:val="Default"/>
        <w:rPr>
          <w:sz w:val="23"/>
          <w:szCs w:val="23"/>
        </w:rPr>
      </w:pPr>
    </w:p>
    <w:p w:rsidR="00595067" w:rsidRDefault="000C14D6" w:rsidP="000C14D6">
      <w:pPr>
        <w:pStyle w:val="Default"/>
      </w:pPr>
      <w:r>
        <w:rPr>
          <w:b/>
          <w:bCs/>
          <w:sz w:val="23"/>
          <w:szCs w:val="23"/>
        </w:rPr>
        <w:t>-</w:t>
      </w:r>
      <w:r w:rsidR="00595067">
        <w:rPr>
          <w:sz w:val="23"/>
          <w:szCs w:val="23"/>
        </w:rPr>
        <w:t xml:space="preserve">Sınavı kazanan öğrencilerin sınav sonuç belgelerini çıkarmak ve kayıt yaptırmaları gerektiği konusunda bilgilendirmek ve kayıt işlemlerini yapmak. </w:t>
      </w:r>
    </w:p>
    <w:sectPr w:rsidR="00595067" w:rsidSect="000C14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7A"/>
    <w:rsid w:val="000C14D6"/>
    <w:rsid w:val="00367EC8"/>
    <w:rsid w:val="00595067"/>
    <w:rsid w:val="006D2F15"/>
    <w:rsid w:val="00795424"/>
    <w:rsid w:val="007C047A"/>
    <w:rsid w:val="00E722BB"/>
    <w:rsid w:val="00F2543D"/>
    <w:rsid w:val="00F9224F"/>
    <w:rsid w:val="00FC1D1A"/>
    <w:rsid w:val="00FD6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2543D"/>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2543D"/>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SARIMERT</dc:creator>
  <cp:lastModifiedBy>recep</cp:lastModifiedBy>
  <cp:revision>2</cp:revision>
  <dcterms:created xsi:type="dcterms:W3CDTF">2015-04-28T08:19:00Z</dcterms:created>
  <dcterms:modified xsi:type="dcterms:W3CDTF">2015-04-28T08:19:00Z</dcterms:modified>
</cp:coreProperties>
</file>